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6D8C" w14:textId="77777777" w:rsidR="00605DA5" w:rsidRDefault="00605DA5" w:rsidP="00E6241B">
      <w:pPr>
        <w:spacing w:line="276" w:lineRule="auto"/>
        <w:ind w:left="7200" w:firstLine="720"/>
        <w:outlineLvl w:val="0"/>
        <w:rPr>
          <w:b/>
          <w:i/>
          <w:szCs w:val="24"/>
        </w:rPr>
      </w:pPr>
    </w:p>
    <w:p w14:paraId="67D44682" w14:textId="77777777" w:rsidR="00605DA5" w:rsidRDefault="00605DA5" w:rsidP="00E6241B">
      <w:pPr>
        <w:spacing w:line="276" w:lineRule="auto"/>
        <w:ind w:left="7200" w:firstLine="720"/>
        <w:outlineLvl w:val="0"/>
        <w:rPr>
          <w:b/>
          <w:i/>
          <w:szCs w:val="24"/>
        </w:rPr>
      </w:pPr>
    </w:p>
    <w:p w14:paraId="55A1E156" w14:textId="77777777" w:rsidR="00605DA5" w:rsidRDefault="00605DA5" w:rsidP="00EF134F">
      <w:pPr>
        <w:spacing w:line="276" w:lineRule="auto"/>
        <w:outlineLvl w:val="0"/>
        <w:rPr>
          <w:b/>
          <w:i/>
          <w:szCs w:val="24"/>
        </w:rPr>
      </w:pPr>
    </w:p>
    <w:p w14:paraId="3E4E809A" w14:textId="77777777" w:rsidR="00E6241B" w:rsidRPr="00E6241B" w:rsidRDefault="00E6241B" w:rsidP="00E6241B">
      <w:pPr>
        <w:spacing w:line="276" w:lineRule="auto"/>
        <w:ind w:left="7200" w:firstLine="720"/>
        <w:jc w:val="both"/>
        <w:outlineLvl w:val="0"/>
        <w:rPr>
          <w:b/>
          <w:i/>
          <w:szCs w:val="24"/>
        </w:rPr>
      </w:pPr>
      <w:r w:rsidRPr="00E6241B">
        <w:rPr>
          <w:b/>
          <w:i/>
          <w:szCs w:val="24"/>
        </w:rPr>
        <w:t>FORMULAR 1</w:t>
      </w:r>
    </w:p>
    <w:p w14:paraId="64A85E0C" w14:textId="77777777" w:rsidR="00E6241B" w:rsidRPr="00E6241B" w:rsidRDefault="00E6241B" w:rsidP="00E6241B">
      <w:pPr>
        <w:spacing w:line="276" w:lineRule="auto"/>
        <w:jc w:val="both"/>
        <w:outlineLvl w:val="0"/>
        <w:rPr>
          <w:szCs w:val="24"/>
        </w:rPr>
      </w:pPr>
    </w:p>
    <w:p w14:paraId="2A2CE4DA" w14:textId="77777777" w:rsidR="00E6241B" w:rsidRPr="00E6241B" w:rsidRDefault="00E6241B" w:rsidP="00E6241B">
      <w:pPr>
        <w:spacing w:line="276" w:lineRule="auto"/>
        <w:jc w:val="both"/>
        <w:rPr>
          <w:szCs w:val="24"/>
        </w:rPr>
      </w:pPr>
      <w:r w:rsidRPr="00E6241B">
        <w:rPr>
          <w:szCs w:val="24"/>
        </w:rPr>
        <w:t xml:space="preserve">        Operator economic</w:t>
      </w:r>
    </w:p>
    <w:p w14:paraId="175447A7" w14:textId="77777777" w:rsidR="00E6241B" w:rsidRPr="00E6241B" w:rsidRDefault="00E6241B" w:rsidP="00E6241B">
      <w:pPr>
        <w:spacing w:line="276" w:lineRule="auto"/>
        <w:jc w:val="both"/>
        <w:rPr>
          <w:i/>
          <w:szCs w:val="24"/>
        </w:rPr>
      </w:pPr>
      <w:r w:rsidRPr="00E6241B">
        <w:rPr>
          <w:i/>
          <w:szCs w:val="24"/>
        </w:rPr>
        <w:t xml:space="preserve">        (denumirea/numele)</w:t>
      </w:r>
    </w:p>
    <w:p w14:paraId="174D9DF3" w14:textId="77777777" w:rsidR="00E6241B" w:rsidRPr="00E6241B" w:rsidRDefault="00E6241B" w:rsidP="00E6241B">
      <w:pPr>
        <w:spacing w:line="276" w:lineRule="auto"/>
        <w:jc w:val="both"/>
        <w:rPr>
          <w:szCs w:val="24"/>
        </w:rPr>
      </w:pPr>
    </w:p>
    <w:p w14:paraId="17B1234F" w14:textId="77777777" w:rsidR="00E6241B" w:rsidRPr="00E6241B" w:rsidRDefault="00E6241B" w:rsidP="007F0903">
      <w:pPr>
        <w:spacing w:line="276" w:lineRule="auto"/>
        <w:jc w:val="center"/>
        <w:rPr>
          <w:b/>
          <w:szCs w:val="24"/>
        </w:rPr>
      </w:pPr>
      <w:r w:rsidRPr="00E6241B">
        <w:rPr>
          <w:b/>
          <w:szCs w:val="24"/>
        </w:rPr>
        <w:t>DECLARAȚIE</w:t>
      </w:r>
    </w:p>
    <w:p w14:paraId="01A451BD" w14:textId="77777777" w:rsidR="00E6241B" w:rsidRPr="00E6241B" w:rsidRDefault="00E6241B" w:rsidP="007F0903">
      <w:pPr>
        <w:spacing w:line="276" w:lineRule="auto"/>
        <w:jc w:val="center"/>
        <w:rPr>
          <w:szCs w:val="24"/>
        </w:rPr>
      </w:pPr>
      <w:r w:rsidRPr="00E6241B">
        <w:rPr>
          <w:b/>
          <w:szCs w:val="24"/>
        </w:rPr>
        <w:t>PRIVIND CALITATEA DE PARTICIPANT LA PROCEDURĂ</w:t>
      </w:r>
    </w:p>
    <w:p w14:paraId="17E07071" w14:textId="77777777" w:rsidR="00E6241B" w:rsidRPr="00E6241B" w:rsidRDefault="00E6241B" w:rsidP="00E6241B">
      <w:pPr>
        <w:spacing w:line="276" w:lineRule="auto"/>
        <w:jc w:val="both"/>
        <w:rPr>
          <w:szCs w:val="24"/>
        </w:rPr>
      </w:pPr>
    </w:p>
    <w:p w14:paraId="18465C0C" w14:textId="77777777" w:rsidR="00E6241B" w:rsidRPr="00E6241B" w:rsidRDefault="00E6241B" w:rsidP="00E6241B">
      <w:pPr>
        <w:spacing w:after="0" w:line="276" w:lineRule="auto"/>
        <w:jc w:val="both"/>
        <w:rPr>
          <w:szCs w:val="24"/>
        </w:rPr>
      </w:pPr>
      <w:r w:rsidRPr="00E6241B">
        <w:rPr>
          <w:szCs w:val="24"/>
        </w:rPr>
        <w:t xml:space="preserve">    1. Subsemnatul,</w:t>
      </w:r>
      <w:r w:rsidR="008D730D">
        <w:rPr>
          <w:szCs w:val="24"/>
        </w:rPr>
        <w:t>..............................................................</w:t>
      </w:r>
      <w:r w:rsidRPr="00E6241B">
        <w:rPr>
          <w:szCs w:val="24"/>
        </w:rPr>
        <w:t>reprezentant împuternicit al ....................</w:t>
      </w:r>
      <w:r w:rsidR="008D730D">
        <w:rPr>
          <w:szCs w:val="24"/>
        </w:rPr>
        <w:t>.....................</w:t>
      </w:r>
      <w:r w:rsidRPr="00E6241B">
        <w:rPr>
          <w:i/>
          <w:szCs w:val="24"/>
        </w:rPr>
        <w:t>,</w:t>
      </w:r>
      <w:r w:rsidRPr="00E6241B">
        <w:rPr>
          <w:szCs w:val="24"/>
        </w:rPr>
        <w:t xml:space="preserve"> declar pe propria răspundere, sub sancțiunile aplicate faptei de fals în acte publice, că, la procedura de licitație mixtă având ca scop închirierea ..................................................................................................................</w:t>
      </w:r>
    </w:p>
    <w:p w14:paraId="5E45F1CA" w14:textId="77777777" w:rsidR="00E6241B" w:rsidRPr="00E6241B" w:rsidRDefault="00E6241B" w:rsidP="00E6241B">
      <w:pPr>
        <w:spacing w:line="276" w:lineRule="auto"/>
        <w:jc w:val="both"/>
        <w:rPr>
          <w:bCs/>
          <w:szCs w:val="24"/>
        </w:rPr>
      </w:pPr>
      <w:r w:rsidRPr="00E6241B">
        <w:rPr>
          <w:bCs/>
          <w:szCs w:val="24"/>
        </w:rPr>
        <w:t>particip și depun oferta în plic sigilat:</w:t>
      </w:r>
    </w:p>
    <w:p w14:paraId="3C59C822" w14:textId="77777777" w:rsidR="00E6241B" w:rsidRPr="00E6241B" w:rsidRDefault="00E6241B" w:rsidP="00E6241B">
      <w:pPr>
        <w:spacing w:line="276" w:lineRule="auto"/>
        <w:jc w:val="both"/>
        <w:rPr>
          <w:szCs w:val="24"/>
        </w:rPr>
      </w:pPr>
      <w:r w:rsidRPr="00E6241B">
        <w:rPr>
          <w:szCs w:val="24"/>
        </w:rPr>
        <w:t xml:space="preserve">    [ ] în nume propriu</w:t>
      </w:r>
      <w:r w:rsidR="00B35D7C">
        <w:rPr>
          <w:szCs w:val="24"/>
        </w:rPr>
        <w:t xml:space="preserve"> ...................................................;</w:t>
      </w:r>
    </w:p>
    <w:p w14:paraId="5B5F982B" w14:textId="77777777" w:rsidR="00E6241B" w:rsidRPr="00E6241B" w:rsidRDefault="00E6241B" w:rsidP="00E6241B">
      <w:pPr>
        <w:spacing w:line="276" w:lineRule="auto"/>
        <w:jc w:val="both"/>
        <w:rPr>
          <w:szCs w:val="24"/>
        </w:rPr>
      </w:pPr>
      <w:r w:rsidRPr="00E6241B">
        <w:rPr>
          <w:szCs w:val="24"/>
        </w:rPr>
        <w:t xml:space="preserve">    [ ] ca asociat în cadrul asociației ..............................;</w:t>
      </w:r>
    </w:p>
    <w:p w14:paraId="7D5D7EF6" w14:textId="77777777" w:rsidR="00E6241B" w:rsidRPr="00E6241B" w:rsidRDefault="00E6241B" w:rsidP="00E6241B">
      <w:pPr>
        <w:spacing w:line="276" w:lineRule="auto"/>
        <w:jc w:val="both"/>
        <w:rPr>
          <w:szCs w:val="24"/>
        </w:rPr>
      </w:pPr>
      <w:r w:rsidRPr="00E6241B">
        <w:rPr>
          <w:szCs w:val="24"/>
        </w:rPr>
        <w:t xml:space="preserve">    [ ] ca subcontractant al .........................................;</w:t>
      </w:r>
    </w:p>
    <w:p w14:paraId="06DC9F4D" w14:textId="77777777" w:rsidR="00E6241B" w:rsidRPr="00E6241B" w:rsidRDefault="00E6241B" w:rsidP="00E6241B">
      <w:pPr>
        <w:spacing w:line="276" w:lineRule="auto"/>
        <w:jc w:val="both"/>
        <w:rPr>
          <w:i/>
          <w:szCs w:val="24"/>
        </w:rPr>
      </w:pPr>
      <w:r w:rsidRPr="00E6241B">
        <w:rPr>
          <w:szCs w:val="24"/>
        </w:rPr>
        <w:t xml:space="preserve">    </w:t>
      </w:r>
      <w:r w:rsidRPr="00E6241B">
        <w:rPr>
          <w:i/>
          <w:szCs w:val="24"/>
        </w:rPr>
        <w:t>(Se bifează opțiunea corespunzătoare)</w:t>
      </w:r>
    </w:p>
    <w:p w14:paraId="58D8113B" w14:textId="77777777" w:rsidR="00E6241B" w:rsidRPr="00E6241B" w:rsidRDefault="00E6241B" w:rsidP="00E6241B">
      <w:pPr>
        <w:spacing w:line="276" w:lineRule="auto"/>
        <w:jc w:val="both"/>
        <w:rPr>
          <w:szCs w:val="24"/>
        </w:rPr>
      </w:pPr>
      <w:r w:rsidRPr="00E6241B">
        <w:rPr>
          <w:szCs w:val="24"/>
        </w:rPr>
        <w:t xml:space="preserve">    3.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7419F07A" w14:textId="77777777" w:rsidR="00E6241B" w:rsidRPr="00E6241B" w:rsidRDefault="00E6241B" w:rsidP="00E6241B">
      <w:pPr>
        <w:spacing w:line="276" w:lineRule="auto"/>
        <w:jc w:val="both"/>
        <w:rPr>
          <w:szCs w:val="24"/>
        </w:rPr>
      </w:pPr>
      <w:r w:rsidRPr="00E6241B">
        <w:rPr>
          <w:szCs w:val="24"/>
        </w:rPr>
        <w:t xml:space="preserve">    4.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222B75AD" w14:textId="77777777" w:rsidR="00E6241B" w:rsidRPr="00E6241B" w:rsidRDefault="00E6241B" w:rsidP="00E6241B">
      <w:pPr>
        <w:spacing w:line="276" w:lineRule="auto"/>
        <w:jc w:val="both"/>
        <w:rPr>
          <w:szCs w:val="24"/>
        </w:rPr>
      </w:pPr>
    </w:p>
    <w:p w14:paraId="784E4356" w14:textId="77777777" w:rsidR="00E6241B" w:rsidRPr="00E6241B" w:rsidRDefault="00E6241B" w:rsidP="00E6241B">
      <w:pPr>
        <w:spacing w:line="276" w:lineRule="auto"/>
        <w:jc w:val="both"/>
        <w:rPr>
          <w:szCs w:val="24"/>
        </w:rPr>
      </w:pPr>
      <w:r w:rsidRPr="00E6241B">
        <w:rPr>
          <w:szCs w:val="24"/>
        </w:rPr>
        <w:t xml:space="preserve">                                               </w:t>
      </w:r>
    </w:p>
    <w:p w14:paraId="6D7A441C" w14:textId="77777777" w:rsidR="00E6241B" w:rsidRPr="00E6241B" w:rsidRDefault="00E6241B" w:rsidP="00E6241B">
      <w:pPr>
        <w:spacing w:line="276" w:lineRule="auto"/>
        <w:jc w:val="center"/>
        <w:rPr>
          <w:i/>
          <w:szCs w:val="24"/>
        </w:rPr>
      </w:pPr>
      <w:r w:rsidRPr="00E6241B">
        <w:rPr>
          <w:i/>
          <w:szCs w:val="24"/>
        </w:rPr>
        <w:t>(semnătura autorizată)</w:t>
      </w:r>
    </w:p>
    <w:p w14:paraId="0693C868" w14:textId="77777777" w:rsidR="00E6241B" w:rsidRPr="00E6241B" w:rsidRDefault="00E6241B" w:rsidP="00E6241B">
      <w:pPr>
        <w:spacing w:line="276" w:lineRule="auto"/>
        <w:ind w:left="7788"/>
        <w:jc w:val="both"/>
        <w:outlineLvl w:val="0"/>
        <w:rPr>
          <w:szCs w:val="24"/>
        </w:rPr>
      </w:pPr>
      <w:r w:rsidRPr="00E6241B">
        <w:rPr>
          <w:b/>
          <w:i/>
          <w:szCs w:val="24"/>
        </w:rPr>
        <w:br w:type="page"/>
      </w:r>
      <w:r w:rsidRPr="00E6241B">
        <w:rPr>
          <w:b/>
          <w:i/>
          <w:szCs w:val="24"/>
        </w:rPr>
        <w:lastRenderedPageBreak/>
        <w:t>FORMULAR 2</w:t>
      </w:r>
    </w:p>
    <w:p w14:paraId="6E7BF659" w14:textId="77777777" w:rsidR="00E6241B" w:rsidRPr="00E6241B" w:rsidRDefault="00E6241B" w:rsidP="00E6241B">
      <w:pPr>
        <w:spacing w:line="276" w:lineRule="auto"/>
        <w:jc w:val="both"/>
        <w:outlineLvl w:val="0"/>
        <w:rPr>
          <w:szCs w:val="24"/>
        </w:rPr>
      </w:pPr>
      <w:r w:rsidRPr="00E6241B">
        <w:rPr>
          <w:szCs w:val="24"/>
        </w:rPr>
        <w:t>CANDIDATUL/OFERTANTUL</w:t>
      </w:r>
    </w:p>
    <w:p w14:paraId="24A6B9DB" w14:textId="77777777" w:rsidR="00E6241B" w:rsidRPr="00E6241B" w:rsidRDefault="00E6241B" w:rsidP="00E6241B">
      <w:pPr>
        <w:spacing w:line="276" w:lineRule="auto"/>
        <w:jc w:val="both"/>
        <w:rPr>
          <w:i/>
          <w:szCs w:val="24"/>
        </w:rPr>
      </w:pPr>
      <w:r w:rsidRPr="00E6241B">
        <w:rPr>
          <w:i/>
          <w:szCs w:val="24"/>
        </w:rPr>
        <w:t xml:space="preserve">     (denumirea/numele)</w:t>
      </w:r>
    </w:p>
    <w:p w14:paraId="2B34D469" w14:textId="77777777" w:rsidR="00E6241B" w:rsidRPr="00E6241B" w:rsidRDefault="00E6241B" w:rsidP="00E6241B">
      <w:pPr>
        <w:spacing w:line="276" w:lineRule="auto"/>
        <w:jc w:val="both"/>
        <w:rPr>
          <w:szCs w:val="24"/>
        </w:rPr>
      </w:pPr>
    </w:p>
    <w:p w14:paraId="24C58F6C" w14:textId="77777777" w:rsidR="00E6241B" w:rsidRPr="00E6241B" w:rsidRDefault="00E6241B" w:rsidP="00E6241B">
      <w:pPr>
        <w:spacing w:line="276" w:lineRule="auto"/>
        <w:jc w:val="both"/>
        <w:rPr>
          <w:b/>
          <w:szCs w:val="24"/>
        </w:rPr>
      </w:pPr>
    </w:p>
    <w:p w14:paraId="4A1BDC74" w14:textId="77777777" w:rsidR="00E6241B" w:rsidRPr="00E6241B" w:rsidRDefault="00E6241B" w:rsidP="00E6241B">
      <w:pPr>
        <w:spacing w:line="276" w:lineRule="auto"/>
        <w:jc w:val="both"/>
        <w:rPr>
          <w:b/>
          <w:szCs w:val="24"/>
        </w:rPr>
      </w:pPr>
    </w:p>
    <w:p w14:paraId="29E52D27" w14:textId="77777777" w:rsidR="00E6241B" w:rsidRPr="00E6241B" w:rsidRDefault="00E6241B" w:rsidP="007F0903">
      <w:pPr>
        <w:spacing w:line="276" w:lineRule="auto"/>
        <w:jc w:val="center"/>
        <w:outlineLvl w:val="0"/>
        <w:rPr>
          <w:b/>
          <w:szCs w:val="24"/>
        </w:rPr>
      </w:pPr>
      <w:r w:rsidRPr="00E6241B">
        <w:rPr>
          <w:b/>
          <w:szCs w:val="24"/>
        </w:rPr>
        <w:t>INFORMAȚII GENERALE</w:t>
      </w:r>
    </w:p>
    <w:p w14:paraId="5801F0EE" w14:textId="77777777" w:rsidR="00E6241B" w:rsidRPr="00E6241B" w:rsidRDefault="00E6241B" w:rsidP="00E6241B">
      <w:pPr>
        <w:spacing w:line="276" w:lineRule="auto"/>
        <w:jc w:val="both"/>
        <w:rPr>
          <w:b/>
          <w:szCs w:val="24"/>
        </w:rPr>
      </w:pPr>
    </w:p>
    <w:p w14:paraId="5D84CA67" w14:textId="77777777" w:rsidR="00E6241B" w:rsidRDefault="00E6241B" w:rsidP="00E6241B">
      <w:pPr>
        <w:spacing w:line="276" w:lineRule="auto"/>
        <w:jc w:val="both"/>
        <w:rPr>
          <w:b/>
          <w:szCs w:val="24"/>
        </w:rPr>
      </w:pPr>
    </w:p>
    <w:p w14:paraId="4A55B97E" w14:textId="77777777" w:rsidR="00E6241B" w:rsidRPr="00E6241B" w:rsidRDefault="00E6241B" w:rsidP="00E6241B">
      <w:pPr>
        <w:spacing w:line="276" w:lineRule="auto"/>
        <w:jc w:val="both"/>
        <w:rPr>
          <w:szCs w:val="24"/>
        </w:rPr>
      </w:pPr>
      <w:r w:rsidRPr="00E6241B">
        <w:rPr>
          <w:szCs w:val="24"/>
        </w:rPr>
        <w:t xml:space="preserve">1. Denumirea/numele: </w:t>
      </w:r>
    </w:p>
    <w:p w14:paraId="55B9FC13" w14:textId="77777777" w:rsidR="00E6241B" w:rsidRPr="00E6241B" w:rsidRDefault="00E6241B" w:rsidP="00E6241B">
      <w:pPr>
        <w:spacing w:line="276" w:lineRule="auto"/>
        <w:jc w:val="both"/>
        <w:rPr>
          <w:szCs w:val="24"/>
        </w:rPr>
      </w:pPr>
      <w:r w:rsidRPr="00E6241B">
        <w:rPr>
          <w:szCs w:val="24"/>
        </w:rPr>
        <w:t>2. Codul fiscal</w:t>
      </w:r>
      <w:r w:rsidR="00AC32FF">
        <w:rPr>
          <w:szCs w:val="24"/>
        </w:rPr>
        <w:t>/CNP</w:t>
      </w:r>
      <w:r w:rsidRPr="00E6241B">
        <w:rPr>
          <w:szCs w:val="24"/>
        </w:rPr>
        <w:t>:</w:t>
      </w:r>
    </w:p>
    <w:p w14:paraId="5B0854EB" w14:textId="77777777" w:rsidR="00E6241B" w:rsidRPr="00E6241B" w:rsidRDefault="00E6241B" w:rsidP="00E6241B">
      <w:pPr>
        <w:spacing w:line="276" w:lineRule="auto"/>
        <w:jc w:val="both"/>
        <w:rPr>
          <w:szCs w:val="24"/>
        </w:rPr>
      </w:pPr>
      <w:r w:rsidRPr="00E6241B">
        <w:rPr>
          <w:szCs w:val="24"/>
        </w:rPr>
        <w:t>3. Adresa sediului central</w:t>
      </w:r>
      <w:r w:rsidR="00AC32FF">
        <w:rPr>
          <w:szCs w:val="24"/>
        </w:rPr>
        <w:t>/domiciliu</w:t>
      </w:r>
      <w:r w:rsidRPr="00E6241B">
        <w:rPr>
          <w:szCs w:val="24"/>
        </w:rPr>
        <w:t>:</w:t>
      </w:r>
    </w:p>
    <w:p w14:paraId="69AEAA6A" w14:textId="77777777" w:rsidR="00E6241B" w:rsidRPr="00E6241B" w:rsidRDefault="00E6241B" w:rsidP="00E6241B">
      <w:pPr>
        <w:spacing w:line="276" w:lineRule="auto"/>
        <w:jc w:val="both"/>
        <w:rPr>
          <w:szCs w:val="24"/>
        </w:rPr>
      </w:pPr>
      <w:r w:rsidRPr="00E6241B">
        <w:rPr>
          <w:szCs w:val="24"/>
        </w:rPr>
        <w:t>4. Telefon:</w:t>
      </w:r>
    </w:p>
    <w:p w14:paraId="6CCC85B0" w14:textId="77777777" w:rsidR="00E6241B" w:rsidRPr="00E6241B" w:rsidRDefault="00E6241B" w:rsidP="00E6241B">
      <w:pPr>
        <w:spacing w:line="276" w:lineRule="auto"/>
        <w:jc w:val="both"/>
        <w:rPr>
          <w:szCs w:val="24"/>
        </w:rPr>
      </w:pPr>
      <w:r w:rsidRPr="00E6241B">
        <w:rPr>
          <w:szCs w:val="24"/>
        </w:rPr>
        <w:t>Fax:</w:t>
      </w:r>
    </w:p>
    <w:p w14:paraId="7D31A154" w14:textId="77777777" w:rsidR="00E6241B" w:rsidRPr="00E6241B" w:rsidRDefault="00E6241B" w:rsidP="00E6241B">
      <w:pPr>
        <w:spacing w:line="276" w:lineRule="auto"/>
        <w:jc w:val="both"/>
        <w:rPr>
          <w:szCs w:val="24"/>
        </w:rPr>
      </w:pPr>
      <w:r w:rsidRPr="00E6241B">
        <w:rPr>
          <w:szCs w:val="24"/>
        </w:rPr>
        <w:t>E-mail:</w:t>
      </w:r>
    </w:p>
    <w:p w14:paraId="7406FF09" w14:textId="77777777" w:rsidR="00E6241B" w:rsidRPr="00E6241B" w:rsidRDefault="00E6241B" w:rsidP="00E6241B">
      <w:pPr>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4B72EF49" w14:textId="77777777" w:rsidR="00E6241B" w:rsidRPr="00E6241B" w:rsidRDefault="00E6241B" w:rsidP="00E6241B">
      <w:pPr>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13529678" w14:textId="77777777" w:rsidR="00E6241B" w:rsidRPr="00E6241B" w:rsidRDefault="00E6241B" w:rsidP="00E6241B">
      <w:pPr>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62632FFD" w14:textId="77777777" w:rsidR="00E6241B" w:rsidRPr="00E6241B" w:rsidRDefault="00E6241B" w:rsidP="00E6241B">
      <w:pPr>
        <w:spacing w:line="276" w:lineRule="auto"/>
        <w:ind w:firstLine="720"/>
        <w:jc w:val="both"/>
        <w:rPr>
          <w:szCs w:val="24"/>
        </w:rPr>
      </w:pPr>
    </w:p>
    <w:p w14:paraId="1234F82C" w14:textId="77777777" w:rsidR="00E6241B" w:rsidRPr="00E6241B" w:rsidRDefault="00E6241B" w:rsidP="00E6241B">
      <w:pPr>
        <w:spacing w:line="276" w:lineRule="auto"/>
        <w:jc w:val="both"/>
        <w:rPr>
          <w:szCs w:val="24"/>
        </w:rPr>
      </w:pPr>
    </w:p>
    <w:p w14:paraId="15215BBF" w14:textId="77777777" w:rsidR="00E6241B" w:rsidRPr="00E6241B" w:rsidRDefault="00E6241B" w:rsidP="00E6241B">
      <w:pPr>
        <w:spacing w:line="276" w:lineRule="auto"/>
        <w:jc w:val="both"/>
        <w:rPr>
          <w:szCs w:val="24"/>
        </w:rPr>
      </w:pPr>
    </w:p>
    <w:p w14:paraId="3BC964DC" w14:textId="77777777" w:rsidR="00E6241B" w:rsidRPr="00E6241B" w:rsidRDefault="00E6241B" w:rsidP="00E6241B">
      <w:pPr>
        <w:spacing w:line="276" w:lineRule="auto"/>
        <w:jc w:val="both"/>
        <w:rPr>
          <w:szCs w:val="24"/>
        </w:rPr>
      </w:pPr>
      <w:r w:rsidRPr="00E6241B">
        <w:rPr>
          <w:szCs w:val="24"/>
        </w:rPr>
        <w:t>Candidat/ofertant,</w:t>
      </w:r>
    </w:p>
    <w:p w14:paraId="382F27C9" w14:textId="77777777" w:rsidR="00E6241B" w:rsidRDefault="00E6241B" w:rsidP="00E6241B">
      <w:pPr>
        <w:spacing w:line="276" w:lineRule="auto"/>
        <w:jc w:val="both"/>
        <w:rPr>
          <w:i/>
          <w:szCs w:val="24"/>
        </w:rPr>
      </w:pPr>
      <w:r w:rsidRPr="00E6241B">
        <w:rPr>
          <w:i/>
          <w:szCs w:val="24"/>
        </w:rPr>
        <w:t xml:space="preserve"> (semnătura autorizată)</w:t>
      </w:r>
    </w:p>
    <w:p w14:paraId="04161806" w14:textId="77777777" w:rsidR="007F0903" w:rsidRPr="00E6241B" w:rsidRDefault="007F0903" w:rsidP="00E6241B">
      <w:pPr>
        <w:spacing w:line="276" w:lineRule="auto"/>
        <w:jc w:val="both"/>
        <w:rPr>
          <w:i/>
          <w:szCs w:val="24"/>
        </w:rPr>
      </w:pPr>
    </w:p>
    <w:p w14:paraId="5EA45507" w14:textId="77777777" w:rsidR="00E6241B" w:rsidRPr="00E6241B" w:rsidRDefault="00E6241B" w:rsidP="00E6241B">
      <w:pPr>
        <w:spacing w:line="276" w:lineRule="auto"/>
        <w:jc w:val="both"/>
        <w:rPr>
          <w:i/>
          <w:szCs w:val="24"/>
        </w:rPr>
      </w:pPr>
    </w:p>
    <w:p w14:paraId="615EC5E2" w14:textId="77777777" w:rsidR="00E6241B" w:rsidRPr="00E6241B" w:rsidRDefault="00E6241B" w:rsidP="00E6241B">
      <w:pPr>
        <w:spacing w:line="276" w:lineRule="auto"/>
        <w:jc w:val="both"/>
        <w:rPr>
          <w:i/>
          <w:szCs w:val="24"/>
        </w:rPr>
      </w:pPr>
    </w:p>
    <w:p w14:paraId="0BDA4EDD" w14:textId="77777777" w:rsidR="00E6241B" w:rsidRPr="00E6241B" w:rsidRDefault="00E6241B" w:rsidP="00E6241B">
      <w:pPr>
        <w:spacing w:line="276" w:lineRule="auto"/>
        <w:ind w:left="7200"/>
        <w:rPr>
          <w:b/>
          <w:i/>
          <w:szCs w:val="24"/>
        </w:rPr>
      </w:pPr>
      <w:r w:rsidRPr="00E6241B">
        <w:rPr>
          <w:b/>
          <w:i/>
          <w:szCs w:val="24"/>
        </w:rPr>
        <w:lastRenderedPageBreak/>
        <w:t>FORMULAR  3</w:t>
      </w:r>
    </w:p>
    <w:p w14:paraId="51102D01" w14:textId="77777777" w:rsidR="00E6241B" w:rsidRPr="00E6241B" w:rsidRDefault="00E6241B" w:rsidP="00E6241B">
      <w:pPr>
        <w:spacing w:line="276" w:lineRule="auto"/>
        <w:jc w:val="right"/>
        <w:rPr>
          <w:b/>
          <w:szCs w:val="24"/>
        </w:rPr>
      </w:pPr>
    </w:p>
    <w:p w14:paraId="749B6C75" w14:textId="77777777" w:rsidR="00E6241B" w:rsidRPr="00E6241B" w:rsidRDefault="00E6241B" w:rsidP="00E6241B">
      <w:pPr>
        <w:tabs>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099CB054" w14:textId="77777777" w:rsidR="00E6241B" w:rsidRPr="00E6241B" w:rsidRDefault="00E6241B" w:rsidP="00E6241B">
      <w:pPr>
        <w:tabs>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5B2548AD" w14:textId="77777777" w:rsidR="00E6241B" w:rsidRPr="00E6241B" w:rsidRDefault="00E6241B" w:rsidP="00E6241B">
      <w:pPr>
        <w:tabs>
          <w:tab w:val="center" w:pos="5063"/>
        </w:tabs>
        <w:spacing w:line="276" w:lineRule="auto"/>
        <w:ind w:left="40"/>
        <w:jc w:val="both"/>
        <w:rPr>
          <w:szCs w:val="24"/>
        </w:rPr>
      </w:pPr>
    </w:p>
    <w:p w14:paraId="4061FD99" w14:textId="77777777" w:rsidR="00E6241B" w:rsidRPr="00E6241B" w:rsidRDefault="00E6241B" w:rsidP="00E6241B">
      <w:pPr>
        <w:tabs>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0A4AADE1" w14:textId="77777777" w:rsidR="00E6241B" w:rsidRPr="00E6241B" w:rsidRDefault="00E6241B" w:rsidP="00E6241B">
      <w:pPr>
        <w:tabs>
          <w:tab w:val="left" w:leader="dot" w:pos="2123"/>
          <w:tab w:val="left" w:pos="5610"/>
        </w:tabs>
        <w:spacing w:after="0" w:line="276" w:lineRule="auto"/>
        <w:ind w:left="40"/>
        <w:jc w:val="center"/>
        <w:rPr>
          <w:rFonts w:eastAsia="Courier New"/>
          <w:b/>
          <w:bCs/>
          <w:szCs w:val="24"/>
        </w:rPr>
      </w:pPr>
    </w:p>
    <w:p w14:paraId="6DFD354D" w14:textId="77777777" w:rsidR="00E6241B" w:rsidRPr="00E6241B" w:rsidRDefault="00E6241B" w:rsidP="00E6241B">
      <w:pPr>
        <w:tabs>
          <w:tab w:val="left" w:leader="dot" w:pos="2123"/>
          <w:tab w:val="left" w:pos="5610"/>
        </w:tabs>
        <w:spacing w:after="0" w:line="276" w:lineRule="auto"/>
        <w:ind w:left="40"/>
        <w:jc w:val="center"/>
        <w:rPr>
          <w:rFonts w:eastAsia="Courier New"/>
          <w:b/>
          <w:bCs/>
          <w:szCs w:val="24"/>
        </w:rPr>
      </w:pPr>
    </w:p>
    <w:p w14:paraId="25F2BD64" w14:textId="77777777" w:rsidR="00E6241B" w:rsidRPr="00E6241B" w:rsidRDefault="00E6241B" w:rsidP="00E6241B">
      <w:pPr>
        <w:tabs>
          <w:tab w:val="left" w:leader="dot" w:pos="2123"/>
          <w:tab w:val="left" w:pos="5610"/>
        </w:tabs>
        <w:spacing w:after="0" w:line="276" w:lineRule="auto"/>
        <w:ind w:left="40"/>
        <w:jc w:val="center"/>
        <w:rPr>
          <w:rFonts w:eastAsia="Courier New"/>
          <w:b/>
          <w:bCs/>
          <w:szCs w:val="24"/>
        </w:rPr>
      </w:pPr>
    </w:p>
    <w:p w14:paraId="6C5866E3" w14:textId="77777777" w:rsidR="00E6241B" w:rsidRPr="00E6241B" w:rsidRDefault="00E6241B" w:rsidP="00E6241B">
      <w:pPr>
        <w:tabs>
          <w:tab w:val="left" w:leader="dot" w:pos="2123"/>
          <w:tab w:val="left" w:pos="5610"/>
        </w:tabs>
        <w:spacing w:after="0" w:line="276" w:lineRule="auto"/>
        <w:ind w:left="40"/>
        <w:jc w:val="center"/>
        <w:rPr>
          <w:rFonts w:eastAsia="Courier New"/>
          <w:b/>
          <w:bCs/>
          <w:szCs w:val="24"/>
        </w:rPr>
      </w:pPr>
    </w:p>
    <w:p w14:paraId="16701033" w14:textId="77777777" w:rsidR="00E6241B" w:rsidRPr="00E6241B" w:rsidRDefault="00E6241B" w:rsidP="00E6241B">
      <w:pPr>
        <w:widowControl w:val="0"/>
        <w:tabs>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642A2035" w14:textId="77777777" w:rsidR="00E6241B" w:rsidRPr="00E6241B" w:rsidRDefault="00E6241B" w:rsidP="00E6241B">
      <w:pPr>
        <w:widowControl w:val="0"/>
        <w:tabs>
          <w:tab w:val="left" w:leader="dot" w:pos="5109"/>
        </w:tabs>
        <w:spacing w:after="73" w:line="276" w:lineRule="auto"/>
        <w:ind w:left="40"/>
        <w:jc w:val="both"/>
        <w:rPr>
          <w:rFonts w:eastAsia="Times New Roman"/>
          <w:i/>
          <w:noProof w:val="0"/>
          <w:szCs w:val="24"/>
          <w:lang w:val="en-GB"/>
        </w:rPr>
      </w:pPr>
    </w:p>
    <w:p w14:paraId="3F228D7C" w14:textId="77777777" w:rsidR="00E6241B" w:rsidRPr="00E6241B" w:rsidRDefault="00E6241B" w:rsidP="00E6241B">
      <w:pPr>
        <w:spacing w:line="276" w:lineRule="auto"/>
        <w:jc w:val="both"/>
        <w:rPr>
          <w:bCs/>
          <w:szCs w:val="24"/>
        </w:rPr>
      </w:pPr>
      <w:r w:rsidRPr="00E6241B">
        <w:rPr>
          <w:rFonts w:eastAsia="Courier New"/>
          <w:szCs w:val="24"/>
          <w:shd w:val="clear" w:color="auto" w:fill="FFFFFF"/>
        </w:rPr>
        <w:t>Ca urmare a anunțului privind licitația mixtă pentru închirierea</w:t>
      </w:r>
      <w:r w:rsidR="00952AC2">
        <w:rPr>
          <w:rFonts w:eastAsia="Courier New"/>
          <w:szCs w:val="24"/>
          <w:shd w:val="clear" w:color="auto" w:fill="FFFFFF"/>
        </w:rPr>
        <w:t xml:space="preserve"> </w:t>
      </w:r>
      <w:r w:rsidRPr="00E6241B">
        <w:rPr>
          <w:rFonts w:eastAsia="Courier New"/>
          <w:szCs w:val="24"/>
          <w:shd w:val="clear" w:color="auto" w:fill="FFFFFF"/>
        </w:rPr>
        <w:t>.......................................................................................................................................................................................................................................</w:t>
      </w:r>
    </w:p>
    <w:p w14:paraId="2B9AAE08" w14:textId="77777777" w:rsidR="00E6241B" w:rsidRPr="00E6241B" w:rsidRDefault="00E6241B" w:rsidP="00E6241B">
      <w:pPr>
        <w:widowControl w:val="0"/>
        <w:tabs>
          <w:tab w:val="left" w:pos="288"/>
        </w:tabs>
        <w:spacing w:after="0" w:line="276" w:lineRule="auto"/>
        <w:ind w:left="40"/>
        <w:jc w:val="both"/>
        <w:rPr>
          <w:rFonts w:eastAsia="Times New Roman"/>
          <w:noProof w:val="0"/>
          <w:szCs w:val="24"/>
          <w:lang w:val="en-GB"/>
        </w:rPr>
      </w:pPr>
      <w:r w:rsidRPr="00E6241B">
        <w:rPr>
          <w:rFonts w:eastAsia="Times New Roman"/>
          <w:noProof w:val="0"/>
          <w:szCs w:val="24"/>
          <w:shd w:val="clear" w:color="auto" w:fill="FFFFFF"/>
        </w:rPr>
        <w:t>Vă transmitem documentele de participare la licitație.</w:t>
      </w:r>
    </w:p>
    <w:p w14:paraId="68133688" w14:textId="77777777" w:rsidR="00E6241B" w:rsidRPr="00E6241B" w:rsidRDefault="00E6241B" w:rsidP="00E6241B">
      <w:pPr>
        <w:widowControl w:val="0"/>
        <w:tabs>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441FE024" w14:textId="77777777" w:rsidR="00E6241B" w:rsidRPr="00E6241B" w:rsidRDefault="00E6241B" w:rsidP="00E6241B">
      <w:pPr>
        <w:widowControl w:val="0"/>
        <w:tabs>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15E68BAA" w14:textId="77777777" w:rsidR="00E6241B" w:rsidRPr="00E6241B" w:rsidRDefault="00E6241B" w:rsidP="00E6241B">
      <w:pPr>
        <w:widowControl w:val="0"/>
        <w:tabs>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4888B048" w14:textId="77777777" w:rsidR="00E6241B" w:rsidRPr="00E6241B" w:rsidRDefault="00E6241B" w:rsidP="00E6241B">
      <w:pPr>
        <w:widowControl w:val="0"/>
        <w:tabs>
          <w:tab w:val="left" w:leader="dot" w:pos="3861"/>
          <w:tab w:val="right" w:pos="6328"/>
          <w:tab w:val="right" w:pos="6956"/>
        </w:tabs>
        <w:spacing w:after="73" w:line="276" w:lineRule="auto"/>
        <w:ind w:left="740"/>
        <w:jc w:val="both"/>
        <w:rPr>
          <w:rFonts w:eastAsia="Times New Roman"/>
          <w:noProof w:val="0"/>
          <w:color w:val="FF0000"/>
          <w:szCs w:val="24"/>
          <w:lang w:val="en-GB"/>
        </w:rPr>
      </w:pPr>
      <w:r w:rsidRPr="00E6241B">
        <w:rPr>
          <w:rFonts w:eastAsia="Times New Roman"/>
          <w:noProof w:val="0"/>
          <w:szCs w:val="24"/>
          <w:shd w:val="clear" w:color="auto" w:fill="FFFFFF"/>
        </w:rPr>
        <w:t xml:space="preserve">Data </w:t>
      </w:r>
    </w:p>
    <w:p w14:paraId="3EDF847C" w14:textId="77777777" w:rsidR="00E6241B" w:rsidRPr="00E6241B" w:rsidRDefault="00E6241B" w:rsidP="00E6241B">
      <w:pPr>
        <w:widowControl w:val="0"/>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1FEA6A15" w14:textId="77777777" w:rsidR="00E6241B" w:rsidRPr="00E6241B" w:rsidRDefault="00E6241B" w:rsidP="00E6241B">
      <w:pPr>
        <w:widowControl w:val="0"/>
        <w:spacing w:after="0" w:line="276" w:lineRule="auto"/>
        <w:ind w:left="6100"/>
        <w:jc w:val="both"/>
        <w:rPr>
          <w:rFonts w:eastAsia="Times New Roman"/>
          <w:noProof w:val="0"/>
          <w:szCs w:val="24"/>
          <w:shd w:val="clear" w:color="auto" w:fill="FFFFFF"/>
        </w:rPr>
      </w:pPr>
    </w:p>
    <w:p w14:paraId="7EF463B8" w14:textId="77777777" w:rsidR="00E6241B" w:rsidRPr="00E6241B" w:rsidRDefault="00E6241B" w:rsidP="00E6241B">
      <w:pPr>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00A27D9D" w14:textId="77777777" w:rsidR="00E6241B" w:rsidRPr="00E6241B" w:rsidRDefault="00E6241B" w:rsidP="00E6241B">
      <w:pPr>
        <w:spacing w:line="276" w:lineRule="auto"/>
        <w:ind w:left="360"/>
        <w:jc w:val="both"/>
        <w:rPr>
          <w:szCs w:val="24"/>
        </w:rPr>
      </w:pPr>
    </w:p>
    <w:p w14:paraId="74B99592" w14:textId="77777777" w:rsidR="00E6241B" w:rsidRPr="00E6241B" w:rsidRDefault="00E6241B" w:rsidP="00E6241B">
      <w:pPr>
        <w:spacing w:line="276" w:lineRule="auto"/>
        <w:ind w:left="360"/>
        <w:jc w:val="both"/>
        <w:rPr>
          <w:szCs w:val="24"/>
        </w:rPr>
      </w:pPr>
    </w:p>
    <w:p w14:paraId="0EAC0252" w14:textId="77777777" w:rsidR="00E6241B" w:rsidRPr="00E6241B" w:rsidRDefault="00E6241B" w:rsidP="00E6241B">
      <w:pPr>
        <w:spacing w:line="276" w:lineRule="auto"/>
        <w:ind w:left="360"/>
        <w:jc w:val="both"/>
        <w:rPr>
          <w:szCs w:val="24"/>
        </w:rPr>
      </w:pPr>
    </w:p>
    <w:p w14:paraId="77E1C19A" w14:textId="77777777" w:rsidR="00E6241B" w:rsidRPr="00E6241B" w:rsidRDefault="00E6241B" w:rsidP="00E6241B">
      <w:pPr>
        <w:spacing w:line="276" w:lineRule="auto"/>
        <w:ind w:left="360"/>
        <w:jc w:val="both"/>
        <w:rPr>
          <w:szCs w:val="24"/>
        </w:rPr>
      </w:pPr>
    </w:p>
    <w:p w14:paraId="2ACD2B88" w14:textId="77777777" w:rsidR="00E6241B" w:rsidRPr="00E6241B" w:rsidRDefault="00E6241B" w:rsidP="00E6241B">
      <w:pPr>
        <w:spacing w:line="276" w:lineRule="auto"/>
        <w:ind w:left="360"/>
        <w:jc w:val="both"/>
        <w:rPr>
          <w:szCs w:val="24"/>
        </w:rPr>
      </w:pPr>
    </w:p>
    <w:p w14:paraId="1C0BBA2E" w14:textId="77777777" w:rsidR="00E6241B" w:rsidRPr="00E6241B" w:rsidRDefault="00E6241B" w:rsidP="00E6241B">
      <w:pPr>
        <w:spacing w:line="276" w:lineRule="auto"/>
        <w:ind w:left="360"/>
        <w:jc w:val="both"/>
        <w:rPr>
          <w:szCs w:val="24"/>
        </w:rPr>
      </w:pPr>
    </w:p>
    <w:p w14:paraId="08F22BEA" w14:textId="77777777" w:rsidR="00E6241B" w:rsidRPr="00E6241B" w:rsidRDefault="00E6241B" w:rsidP="00E6241B">
      <w:pPr>
        <w:spacing w:line="276" w:lineRule="auto"/>
        <w:ind w:left="360"/>
        <w:jc w:val="both"/>
        <w:rPr>
          <w:szCs w:val="24"/>
        </w:rPr>
      </w:pPr>
    </w:p>
    <w:p w14:paraId="4D8B6222" w14:textId="77777777" w:rsidR="00E6241B" w:rsidRPr="00E6241B" w:rsidRDefault="00E6241B" w:rsidP="00E6241B">
      <w:pPr>
        <w:spacing w:line="276" w:lineRule="auto"/>
        <w:ind w:left="360"/>
        <w:jc w:val="both"/>
        <w:rPr>
          <w:szCs w:val="24"/>
        </w:rPr>
      </w:pPr>
    </w:p>
    <w:p w14:paraId="7740A00B" w14:textId="77777777" w:rsidR="00E6241B" w:rsidRPr="00E6241B" w:rsidRDefault="00E6241B" w:rsidP="00E6241B">
      <w:pPr>
        <w:spacing w:line="276" w:lineRule="auto"/>
        <w:ind w:left="360"/>
        <w:jc w:val="both"/>
        <w:rPr>
          <w:szCs w:val="24"/>
        </w:rPr>
      </w:pPr>
    </w:p>
    <w:p w14:paraId="0548C335" w14:textId="77777777" w:rsidR="00E6241B" w:rsidRPr="00E6241B" w:rsidRDefault="00E6241B" w:rsidP="00E6241B">
      <w:pPr>
        <w:spacing w:line="276" w:lineRule="auto"/>
        <w:ind w:left="5760" w:firstLine="720"/>
        <w:rPr>
          <w:rFonts w:eastAsia="Courier New"/>
          <w:b/>
          <w:bCs/>
          <w:i/>
          <w:szCs w:val="24"/>
        </w:rPr>
      </w:pPr>
      <w:r w:rsidRPr="00E6241B">
        <w:rPr>
          <w:rFonts w:eastAsia="Courier New"/>
          <w:b/>
          <w:bCs/>
          <w:szCs w:val="24"/>
        </w:rPr>
        <w:lastRenderedPageBreak/>
        <w:t>FORMULAR 4</w:t>
      </w:r>
    </w:p>
    <w:p w14:paraId="53756972" w14:textId="77777777" w:rsidR="00E6241B" w:rsidRPr="00E6241B" w:rsidRDefault="00E6241B" w:rsidP="00E6241B">
      <w:pPr>
        <w:spacing w:line="276" w:lineRule="auto"/>
        <w:ind w:left="360"/>
        <w:jc w:val="right"/>
        <w:rPr>
          <w:rFonts w:eastAsia="Courier New"/>
          <w:b/>
          <w:bCs/>
          <w:i/>
          <w:szCs w:val="24"/>
        </w:rPr>
      </w:pPr>
    </w:p>
    <w:p w14:paraId="5A5B2629" w14:textId="77777777" w:rsidR="00E6241B" w:rsidRPr="00E6241B" w:rsidRDefault="00E6241B" w:rsidP="00E6241B">
      <w:pPr>
        <w:spacing w:line="276" w:lineRule="auto"/>
        <w:jc w:val="center"/>
        <w:rPr>
          <w:rFonts w:eastAsia="Courier New"/>
          <w:b/>
          <w:bCs/>
          <w:szCs w:val="24"/>
        </w:rPr>
      </w:pPr>
      <w:r w:rsidRPr="00E6241B">
        <w:rPr>
          <w:rFonts w:eastAsia="Courier New"/>
          <w:b/>
          <w:bCs/>
          <w:szCs w:val="24"/>
        </w:rPr>
        <w:t>ÎMPUTERNICIRE PENTRU REPREZENTAREA OFERTANTULUI</w:t>
      </w:r>
    </w:p>
    <w:p w14:paraId="75D3D460" w14:textId="77777777" w:rsidR="00E6241B" w:rsidRPr="00E6241B" w:rsidRDefault="00E6241B" w:rsidP="00E6241B">
      <w:pPr>
        <w:spacing w:line="276" w:lineRule="auto"/>
        <w:ind w:left="360"/>
        <w:jc w:val="center"/>
        <w:rPr>
          <w:rFonts w:eastAsia="Courier New"/>
          <w:b/>
          <w:bCs/>
          <w:szCs w:val="24"/>
        </w:rPr>
      </w:pPr>
      <w:r w:rsidRPr="00E6241B">
        <w:rPr>
          <w:rFonts w:eastAsia="Courier New"/>
          <w:b/>
          <w:bCs/>
          <w:szCs w:val="24"/>
        </w:rPr>
        <w:t>LA ȘEDINȚA DE DESCHIDERE</w:t>
      </w:r>
    </w:p>
    <w:p w14:paraId="5A874CC7" w14:textId="77777777" w:rsidR="00E6241B" w:rsidRPr="00E6241B" w:rsidRDefault="00E6241B" w:rsidP="00E6241B">
      <w:pPr>
        <w:spacing w:line="276" w:lineRule="auto"/>
        <w:ind w:left="360"/>
        <w:jc w:val="both"/>
        <w:rPr>
          <w:rFonts w:eastAsia="Courier New"/>
          <w:bCs/>
          <w:szCs w:val="24"/>
        </w:rPr>
      </w:pPr>
    </w:p>
    <w:p w14:paraId="13994955" w14:textId="77777777" w:rsidR="00E6241B" w:rsidRPr="00E6241B" w:rsidRDefault="00E6241B" w:rsidP="00E6241B">
      <w:pPr>
        <w:spacing w:line="276" w:lineRule="auto"/>
        <w:ind w:left="360"/>
        <w:jc w:val="both"/>
        <w:rPr>
          <w:rFonts w:eastAsia="Courier New"/>
          <w:bCs/>
          <w:szCs w:val="24"/>
        </w:rPr>
      </w:pPr>
    </w:p>
    <w:p w14:paraId="7A9F0FF3" w14:textId="77777777" w:rsidR="00E6241B" w:rsidRPr="00E6241B" w:rsidRDefault="00E6241B" w:rsidP="00E6241B">
      <w:pPr>
        <w:spacing w:line="276" w:lineRule="auto"/>
        <w:ind w:firstLine="540"/>
        <w:jc w:val="both"/>
        <w:rPr>
          <w:rFonts w:eastAsia="Courier New"/>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la ședința de deschidere din cadrul procedurii de licitație mixtă</w:t>
      </w:r>
    </w:p>
    <w:p w14:paraId="4333E7D2" w14:textId="77777777" w:rsidR="00E6241B" w:rsidRPr="00E6241B" w:rsidRDefault="00E6241B" w:rsidP="00E6241B">
      <w:pPr>
        <w:widowControl w:val="0"/>
        <w:numPr>
          <w:ilvl w:val="0"/>
          <w:numId w:val="28"/>
        </w:numPr>
        <w:spacing w:after="0" w:line="276" w:lineRule="auto"/>
        <w:contextualSpacing/>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39513796" w14:textId="77777777" w:rsidR="00E6241B" w:rsidRPr="00E6241B" w:rsidRDefault="00E6241B" w:rsidP="00E6241B">
      <w:pPr>
        <w:widowControl w:val="0"/>
        <w:numPr>
          <w:ilvl w:val="0"/>
          <w:numId w:val="28"/>
        </w:numPr>
        <w:spacing w:after="0" w:line="276" w:lineRule="auto"/>
        <w:contextualSpacing/>
        <w:jc w:val="both"/>
        <w:rPr>
          <w:szCs w:val="24"/>
        </w:rPr>
      </w:pPr>
      <w:r w:rsidRPr="00E6241B">
        <w:rPr>
          <w:szCs w:val="24"/>
        </w:rPr>
        <w:t>...................................</w:t>
      </w:r>
    </w:p>
    <w:p w14:paraId="7BCE363A" w14:textId="77777777" w:rsidR="00E6241B" w:rsidRPr="00E6241B" w:rsidRDefault="00E6241B" w:rsidP="00E6241B">
      <w:pPr>
        <w:spacing w:line="276" w:lineRule="auto"/>
        <w:ind w:left="360"/>
        <w:jc w:val="both"/>
        <w:rPr>
          <w:i/>
          <w:szCs w:val="24"/>
        </w:rPr>
      </w:pPr>
      <w:r w:rsidRPr="00E6241B">
        <w:rPr>
          <w:i/>
          <w:szCs w:val="24"/>
        </w:rPr>
        <w:t>(se trec toate persoanele împuternicite să reprezinte ofertantul la ședința de deschidere)</w:t>
      </w:r>
    </w:p>
    <w:p w14:paraId="31034CE0" w14:textId="77777777" w:rsidR="00E6241B" w:rsidRPr="00E6241B" w:rsidRDefault="00E6241B" w:rsidP="00E6241B">
      <w:pPr>
        <w:spacing w:line="276" w:lineRule="auto"/>
        <w:ind w:left="360"/>
        <w:jc w:val="both"/>
        <w:rPr>
          <w:szCs w:val="24"/>
        </w:rPr>
      </w:pPr>
    </w:p>
    <w:p w14:paraId="66A90650" w14:textId="77777777" w:rsidR="00E6241B" w:rsidRPr="00E6241B" w:rsidRDefault="00E6241B" w:rsidP="00E6241B">
      <w:pPr>
        <w:spacing w:line="276" w:lineRule="auto"/>
        <w:ind w:left="360"/>
        <w:jc w:val="both"/>
        <w:rPr>
          <w:szCs w:val="24"/>
        </w:rPr>
      </w:pPr>
    </w:p>
    <w:p w14:paraId="7D641C33" w14:textId="77777777" w:rsidR="00E6241B" w:rsidRPr="00E6241B" w:rsidRDefault="00E6241B" w:rsidP="00E6241B">
      <w:pPr>
        <w:spacing w:line="276" w:lineRule="auto"/>
        <w:ind w:left="360"/>
        <w:jc w:val="both"/>
        <w:rPr>
          <w:szCs w:val="24"/>
        </w:rPr>
      </w:pPr>
    </w:p>
    <w:p w14:paraId="049ADB60" w14:textId="77777777" w:rsidR="00E6241B" w:rsidRPr="00E6241B" w:rsidRDefault="00E6241B" w:rsidP="00E6241B">
      <w:pPr>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43DE9551" w14:textId="77777777" w:rsidR="00E6241B" w:rsidRPr="00E6241B" w:rsidRDefault="00E6241B" w:rsidP="00E6241B">
      <w:pPr>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4D131B0B" w14:textId="77777777" w:rsidR="00E6241B" w:rsidRPr="00E6241B" w:rsidRDefault="00E6241B" w:rsidP="00E6241B">
      <w:pPr>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71014DEF" w14:textId="77777777" w:rsidR="00E6241B" w:rsidRPr="00E6241B" w:rsidRDefault="00E6241B" w:rsidP="00E6241B">
      <w:pPr>
        <w:spacing w:line="276" w:lineRule="auto"/>
        <w:ind w:left="360"/>
        <w:jc w:val="both"/>
        <w:rPr>
          <w:szCs w:val="24"/>
        </w:rPr>
      </w:pPr>
    </w:p>
    <w:p w14:paraId="5A17BAF7" w14:textId="77777777" w:rsidR="00E6241B" w:rsidRPr="00E6241B" w:rsidRDefault="00E6241B" w:rsidP="00E6241B">
      <w:pPr>
        <w:spacing w:line="276" w:lineRule="auto"/>
        <w:ind w:left="360"/>
        <w:jc w:val="both"/>
        <w:rPr>
          <w:szCs w:val="24"/>
        </w:rPr>
      </w:pPr>
    </w:p>
    <w:p w14:paraId="5B6C7A5C" w14:textId="77777777" w:rsidR="00E6241B" w:rsidRPr="00E6241B" w:rsidRDefault="00E6241B" w:rsidP="00E6241B">
      <w:pPr>
        <w:spacing w:line="276" w:lineRule="auto"/>
        <w:ind w:left="360"/>
        <w:jc w:val="both"/>
        <w:rPr>
          <w:b/>
          <w:szCs w:val="24"/>
        </w:rPr>
      </w:pPr>
      <w:r w:rsidRPr="00E6241B">
        <w:rPr>
          <w:b/>
          <w:szCs w:val="24"/>
        </w:rPr>
        <w:t>Se vor atașa copiile actelor de identitate ale persoanelor nominalizate.</w:t>
      </w:r>
    </w:p>
    <w:p w14:paraId="6B9EF316" w14:textId="77777777" w:rsidR="00E6241B" w:rsidRPr="00E6241B" w:rsidRDefault="00E6241B" w:rsidP="00E6241B">
      <w:pPr>
        <w:spacing w:line="276" w:lineRule="auto"/>
        <w:ind w:left="6840" w:firstLine="360"/>
        <w:jc w:val="both"/>
        <w:rPr>
          <w:b/>
          <w:i/>
          <w:szCs w:val="24"/>
        </w:rPr>
      </w:pPr>
    </w:p>
    <w:p w14:paraId="4BE080C3" w14:textId="77777777" w:rsidR="00E6241B" w:rsidRDefault="00E6241B" w:rsidP="00E6241B">
      <w:pPr>
        <w:spacing w:line="276" w:lineRule="auto"/>
        <w:ind w:left="6840" w:firstLine="360"/>
        <w:jc w:val="both"/>
        <w:rPr>
          <w:b/>
          <w:i/>
          <w:szCs w:val="24"/>
        </w:rPr>
      </w:pPr>
    </w:p>
    <w:p w14:paraId="7EB896B9" w14:textId="77777777" w:rsidR="000D106D" w:rsidRDefault="000D106D" w:rsidP="00E046C9">
      <w:pPr>
        <w:tabs>
          <w:tab w:val="left" w:pos="960"/>
        </w:tabs>
      </w:pPr>
    </w:p>
    <w:p w14:paraId="0A7B27E7" w14:textId="77777777" w:rsidR="000D106D" w:rsidRDefault="000D106D" w:rsidP="00E046C9">
      <w:pPr>
        <w:tabs>
          <w:tab w:val="left" w:pos="960"/>
        </w:tabs>
      </w:pPr>
    </w:p>
    <w:p w14:paraId="31B68397" w14:textId="77777777" w:rsidR="00397FAC" w:rsidRDefault="00397FAC" w:rsidP="00E046C9">
      <w:pPr>
        <w:tabs>
          <w:tab w:val="left" w:pos="960"/>
        </w:tabs>
      </w:pPr>
    </w:p>
    <w:p w14:paraId="41E2F3F3" w14:textId="77777777" w:rsidR="00D761D2" w:rsidRPr="00D761D2" w:rsidRDefault="00D761D2" w:rsidP="00D761D2">
      <w:pPr>
        <w:widowControl w:val="0"/>
        <w:suppressAutoHyphens/>
        <w:spacing w:after="0" w:line="276" w:lineRule="auto"/>
        <w:jc w:val="center"/>
        <w:rPr>
          <w:rFonts w:eastAsia="HG Mincho Light J"/>
          <w:b/>
          <w:noProof w:val="0"/>
          <w:kern w:val="0"/>
          <w:szCs w:val="24"/>
          <w:lang w:eastAsia="ro-RO"/>
        </w:rPr>
      </w:pPr>
      <w:r w:rsidRPr="00D761D2">
        <w:rPr>
          <w:rFonts w:eastAsia="HG Mincho Light J"/>
          <w:b/>
          <w:noProof w:val="0"/>
          <w:kern w:val="0"/>
          <w:szCs w:val="24"/>
          <w:lang w:eastAsia="ro-RO"/>
        </w:rPr>
        <w:lastRenderedPageBreak/>
        <w:t>CONTRACT DE ÎNCHIRIERE</w:t>
      </w:r>
    </w:p>
    <w:p w14:paraId="3AB57EAE"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p>
    <w:p w14:paraId="5FC9A509"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p>
    <w:p w14:paraId="55CD4394" w14:textId="77777777" w:rsidR="00D761D2" w:rsidRPr="00D761D2" w:rsidRDefault="00D761D2" w:rsidP="00D761D2">
      <w:pPr>
        <w:widowControl w:val="0"/>
        <w:suppressAutoHyphens/>
        <w:spacing w:after="0" w:line="276" w:lineRule="auto"/>
        <w:jc w:val="both"/>
        <w:rPr>
          <w:rFonts w:eastAsia="HG Mincho Light J"/>
          <w:b/>
          <w:noProof w:val="0"/>
          <w:kern w:val="0"/>
          <w:szCs w:val="24"/>
          <w:lang w:eastAsia="ro-RO"/>
        </w:rPr>
      </w:pPr>
      <w:r w:rsidRPr="00D761D2">
        <w:rPr>
          <w:rFonts w:eastAsia="HG Mincho Light J"/>
          <w:b/>
          <w:noProof w:val="0"/>
          <w:kern w:val="0"/>
          <w:szCs w:val="24"/>
          <w:lang w:eastAsia="ro-RO"/>
        </w:rPr>
        <w:t>Articolul I. PĂRŢILE CONTRACTANTE</w:t>
      </w:r>
    </w:p>
    <w:p w14:paraId="3EA66187" w14:textId="77777777" w:rsidR="00D761D2" w:rsidRPr="00D761D2" w:rsidRDefault="00D761D2" w:rsidP="00D761D2">
      <w:pPr>
        <w:widowControl w:val="0"/>
        <w:suppressAutoHyphens/>
        <w:spacing w:after="0" w:line="240" w:lineRule="auto"/>
        <w:ind w:right="144"/>
        <w:jc w:val="both"/>
        <w:rPr>
          <w:rFonts w:eastAsia="HG Mincho Light J"/>
          <w:b/>
          <w:noProof w:val="0"/>
          <w:kern w:val="0"/>
          <w:szCs w:val="24"/>
          <w:lang w:eastAsia="ro-RO"/>
        </w:rPr>
      </w:pPr>
      <w:r w:rsidRPr="00D761D2">
        <w:rPr>
          <w:rFonts w:eastAsia="HG Mincho Light J"/>
          <w:b/>
          <w:noProof w:val="0"/>
          <w:kern w:val="0"/>
          <w:szCs w:val="24"/>
          <w:lang w:eastAsia="ro-RO"/>
        </w:rPr>
        <w:tab/>
      </w:r>
      <w:r w:rsidRPr="00D761D2">
        <w:rPr>
          <w:rFonts w:eastAsia="HG Mincho Light J"/>
          <w:b/>
          <w:noProof w:val="0"/>
          <w:color w:val="000000"/>
          <w:kern w:val="0"/>
          <w:szCs w:val="24"/>
          <w:lang w:eastAsia="ro-RO"/>
        </w:rPr>
        <w:t>Universitatea „Dunărea de Jos” din Galați</w:t>
      </w:r>
      <w:r w:rsidRPr="00D761D2">
        <w:rPr>
          <w:rFonts w:eastAsia="HG Mincho Light J"/>
          <w:noProof w:val="0"/>
          <w:color w:val="000000"/>
          <w:kern w:val="0"/>
          <w:szCs w:val="24"/>
          <w:lang w:eastAsia="ro-RO"/>
        </w:rPr>
        <w:t xml:space="preserve">, cu sediul în Galaţi, strada Domnească, nr. 47, cod poștal 800008, România, telefon 0336 130 108 / fax: 0236 461 353, e-mail </w:t>
      </w:r>
      <w:r w:rsidRPr="00D761D2">
        <w:rPr>
          <w:rFonts w:eastAsia="HG Mincho Light J"/>
          <w:noProof w:val="0"/>
          <w:color w:val="000000"/>
          <w:kern w:val="0"/>
          <w:szCs w:val="24"/>
          <w:lang w:eastAsia="ro-RO"/>
        </w:rPr>
        <w:fldChar w:fldCharType="begin"/>
      </w:r>
      <w:r w:rsidRPr="00D761D2">
        <w:rPr>
          <w:rFonts w:eastAsia="HG Mincho Light J"/>
          <w:noProof w:val="0"/>
          <w:color w:val="000000"/>
          <w:kern w:val="0"/>
          <w:szCs w:val="24"/>
          <w:lang w:eastAsia="ro-RO"/>
        </w:rPr>
        <w:instrText xml:space="preserve"> HYPERLINK "mailto:rectorat@ugal.ro" </w:instrText>
      </w:r>
      <w:r w:rsidRPr="00D761D2">
        <w:rPr>
          <w:rFonts w:eastAsia="HG Mincho Light J"/>
          <w:noProof w:val="0"/>
          <w:color w:val="000000"/>
          <w:kern w:val="0"/>
          <w:szCs w:val="24"/>
          <w:lang w:eastAsia="ro-RO"/>
        </w:rPr>
        <w:fldChar w:fldCharType="separate"/>
      </w:r>
      <w:r w:rsidRPr="00D761D2">
        <w:rPr>
          <w:rFonts w:eastAsia="HG Mincho Light J"/>
          <w:noProof w:val="0"/>
          <w:color w:val="000080"/>
          <w:kern w:val="0"/>
          <w:szCs w:val="24"/>
          <w:u w:val="single"/>
          <w:lang w:eastAsia="ro-RO"/>
        </w:rPr>
        <w:t>rectorat@ugal.ro</w:t>
      </w:r>
      <w:r w:rsidRPr="00D761D2">
        <w:rPr>
          <w:rFonts w:eastAsia="HG Mincho Light J"/>
          <w:noProof w:val="0"/>
          <w:color w:val="000000"/>
          <w:kern w:val="0"/>
          <w:szCs w:val="24"/>
          <w:lang w:eastAsia="ro-RO"/>
        </w:rPr>
        <w:fldChar w:fldCharType="end"/>
      </w:r>
      <w:r w:rsidRPr="00D761D2">
        <w:rPr>
          <w:rFonts w:eastAsia="HG Mincho Light J"/>
          <w:noProof w:val="0"/>
          <w:color w:val="000000"/>
          <w:kern w:val="0"/>
          <w:szCs w:val="24"/>
          <w:lang w:eastAsia="ro-RO"/>
        </w:rPr>
        <w:t xml:space="preserve">, număr de înregistrare fiscală </w:t>
      </w:r>
      <w:r w:rsidR="002251EA">
        <w:rPr>
          <w:rFonts w:eastAsia="HG Mincho Light J"/>
          <w:noProof w:val="0"/>
          <w:color w:val="000000"/>
          <w:kern w:val="0"/>
          <w:szCs w:val="24"/>
          <w:lang w:eastAsia="ro-RO"/>
        </w:rPr>
        <w:t>RO50411550</w:t>
      </w:r>
      <w:r w:rsidRPr="00D761D2">
        <w:rPr>
          <w:rFonts w:eastAsia="HG Mincho Light J"/>
          <w:noProof w:val="0"/>
          <w:color w:val="000000"/>
          <w:kern w:val="0"/>
          <w:szCs w:val="24"/>
          <w:lang w:eastAsia="ro-RO"/>
        </w:rPr>
        <w:t xml:space="preserve">, cod IBAN </w:t>
      </w:r>
      <w:r w:rsidR="00E96494">
        <w:rPr>
          <w:bCs/>
          <w:color w:val="333333"/>
          <w:lang w:eastAsia="ro-RO"/>
        </w:rPr>
        <w:t>RO79TREZ306502201X021230</w:t>
      </w:r>
      <w:r w:rsidRPr="00D761D2">
        <w:rPr>
          <w:rFonts w:eastAsia="HG Mincho Light J"/>
          <w:noProof w:val="0"/>
          <w:color w:val="000000"/>
          <w:kern w:val="0"/>
          <w:szCs w:val="24"/>
          <w:lang w:eastAsia="ro-RO"/>
        </w:rPr>
        <w:t xml:space="preserve">, deschis la Trezoreria Municipiului Galați, act de constituire nr. 105/20.03.1974, reprezentată legal prin Rector, </w:t>
      </w:r>
      <w:r w:rsidRPr="00D761D2">
        <w:rPr>
          <w:rFonts w:ascii="Thorndale" w:eastAsia="HG Mincho Light J" w:hAnsi="Thorndale"/>
          <w:bCs/>
          <w:noProof w:val="0"/>
          <w:color w:val="000000"/>
          <w:kern w:val="0"/>
          <w:szCs w:val="24"/>
          <w:lang w:val="en-US" w:eastAsia="ro-RO"/>
        </w:rPr>
        <w:t xml:space="preserve">Prof. univ. dr. </w:t>
      </w:r>
      <w:proofErr w:type="spellStart"/>
      <w:r w:rsidRPr="00D761D2">
        <w:rPr>
          <w:rFonts w:ascii="Thorndale" w:eastAsia="HG Mincho Light J" w:hAnsi="Thorndale"/>
          <w:bCs/>
          <w:noProof w:val="0"/>
          <w:color w:val="000000"/>
          <w:kern w:val="0"/>
          <w:szCs w:val="24"/>
          <w:lang w:val="en-US" w:eastAsia="ro-RO"/>
        </w:rPr>
        <w:t>ing</w:t>
      </w:r>
      <w:proofErr w:type="spellEnd"/>
      <w:r w:rsidRPr="00D761D2">
        <w:rPr>
          <w:rFonts w:ascii="Thorndale" w:eastAsia="HG Mincho Light J" w:hAnsi="Thorndale"/>
          <w:bCs/>
          <w:noProof w:val="0"/>
          <w:color w:val="000000"/>
          <w:kern w:val="0"/>
          <w:szCs w:val="24"/>
          <w:lang w:val="en-US" w:eastAsia="ro-RO"/>
        </w:rPr>
        <w:t xml:space="preserve">. Habil. Marian BARBU </w:t>
      </w:r>
      <w:r w:rsidRPr="00D761D2">
        <w:rPr>
          <w:rFonts w:eastAsia="HG Mincho Light J"/>
          <w:noProof w:val="0"/>
          <w:color w:val="000000"/>
          <w:kern w:val="0"/>
          <w:szCs w:val="24"/>
          <w:lang w:eastAsia="ro-RO"/>
        </w:rPr>
        <w:t xml:space="preserve">şi prin doamna Ec. Daniela MODIGA, Director interimar al Direcţiei Economice, în calitate de </w:t>
      </w:r>
      <w:r w:rsidRPr="00D761D2">
        <w:rPr>
          <w:rFonts w:eastAsia="HG Mincho Light J"/>
          <w:b/>
          <w:i/>
          <w:noProof w:val="0"/>
          <w:color w:val="000000"/>
          <w:kern w:val="0"/>
          <w:szCs w:val="24"/>
          <w:lang w:eastAsia="ro-RO"/>
        </w:rPr>
        <w:t>„LOCATOR”</w:t>
      </w:r>
    </w:p>
    <w:p w14:paraId="0FF84CF1" w14:textId="77777777" w:rsidR="00D761D2" w:rsidRPr="00D761D2" w:rsidRDefault="00D761D2" w:rsidP="00D761D2">
      <w:pPr>
        <w:widowControl w:val="0"/>
        <w:suppressAutoHyphens/>
        <w:spacing w:after="0" w:line="276" w:lineRule="auto"/>
        <w:rPr>
          <w:rFonts w:eastAsia="HG Mincho Light J"/>
          <w:b/>
          <w:bCs/>
          <w:noProof w:val="0"/>
          <w:kern w:val="0"/>
          <w:szCs w:val="24"/>
          <w:lang w:eastAsia="ro-RO"/>
        </w:rPr>
      </w:pPr>
      <w:r w:rsidRPr="00D761D2">
        <w:rPr>
          <w:rFonts w:eastAsia="HG Mincho Light J"/>
          <w:b/>
          <w:bCs/>
          <w:noProof w:val="0"/>
          <w:kern w:val="0"/>
          <w:szCs w:val="24"/>
          <w:lang w:eastAsia="ro-RO"/>
        </w:rPr>
        <w:t>și</w:t>
      </w:r>
    </w:p>
    <w:p w14:paraId="43AC654F"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b/>
          <w:noProof w:val="0"/>
          <w:kern w:val="0"/>
          <w:szCs w:val="24"/>
          <w:lang w:eastAsia="ro-RO"/>
        </w:rPr>
        <w:t>..........................................................................................................................................................................................</w:t>
      </w:r>
      <w:r w:rsidRPr="00D761D2">
        <w:rPr>
          <w:rFonts w:eastAsia="HG Mincho Light J"/>
          <w:noProof w:val="0"/>
          <w:color w:val="000000"/>
          <w:kern w:val="0"/>
          <w:szCs w:val="24"/>
          <w:lang w:eastAsia="ro-RO"/>
        </w:rPr>
        <w:t xml:space="preserve">, în calitate de </w:t>
      </w:r>
      <w:r w:rsidRPr="00D761D2">
        <w:rPr>
          <w:rFonts w:eastAsia="HG Mincho Light J"/>
          <w:b/>
          <w:i/>
          <w:noProof w:val="0"/>
          <w:color w:val="000000"/>
          <w:kern w:val="0"/>
          <w:szCs w:val="24"/>
          <w:lang w:eastAsia="ro-RO"/>
        </w:rPr>
        <w:t>,,LOCATAR</w:t>
      </w:r>
      <w:r w:rsidRPr="00D761D2">
        <w:rPr>
          <w:rFonts w:eastAsia="HG Mincho Light J"/>
          <w:i/>
          <w:noProof w:val="0"/>
          <w:color w:val="000000"/>
          <w:kern w:val="0"/>
          <w:szCs w:val="24"/>
          <w:lang w:eastAsia="ro-RO"/>
        </w:rPr>
        <w:t>ˮ,</w:t>
      </w:r>
    </w:p>
    <w:p w14:paraId="47B76489"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r w:rsidRPr="00D761D2">
        <w:rPr>
          <w:rFonts w:eastAsia="HG Mincho Light J"/>
          <w:noProof w:val="0"/>
          <w:kern w:val="0"/>
          <w:szCs w:val="24"/>
          <w:lang w:eastAsia="ro-RO"/>
        </w:rPr>
        <w:t>Fiecare denumită individual „parte” şi împreună „părţi”,</w:t>
      </w:r>
    </w:p>
    <w:p w14:paraId="6198B7A1" w14:textId="77777777" w:rsidR="00D761D2" w:rsidRPr="00D761D2" w:rsidRDefault="00D761D2" w:rsidP="00D761D2">
      <w:pPr>
        <w:widowControl w:val="0"/>
        <w:suppressAutoHyphens/>
        <w:spacing w:after="0" w:line="276" w:lineRule="auto"/>
        <w:jc w:val="both"/>
        <w:rPr>
          <w:rFonts w:eastAsia="HG Mincho Light J"/>
          <w:i/>
          <w:noProof w:val="0"/>
          <w:kern w:val="0"/>
          <w:szCs w:val="24"/>
          <w:lang w:eastAsia="ro-RO"/>
        </w:rPr>
      </w:pPr>
      <w:r w:rsidRPr="00D761D2">
        <w:rPr>
          <w:rFonts w:eastAsia="HG Mincho Light J"/>
          <w:i/>
          <w:noProof w:val="0"/>
          <w:kern w:val="0"/>
          <w:szCs w:val="24"/>
          <w:lang w:eastAsia="ro-RO"/>
        </w:rPr>
        <w:t>Preambul:</w:t>
      </w:r>
    </w:p>
    <w:p w14:paraId="3AC98FDA" w14:textId="77777777" w:rsidR="00D761D2" w:rsidRPr="00D761D2" w:rsidRDefault="00D761D2" w:rsidP="00D761D2">
      <w:pPr>
        <w:widowControl w:val="0"/>
        <w:numPr>
          <w:ilvl w:val="0"/>
          <w:numId w:val="37"/>
        </w:numPr>
        <w:suppressAutoHyphens/>
        <w:spacing w:after="0" w:line="240" w:lineRule="auto"/>
        <w:ind w:left="284" w:hanging="284"/>
        <w:jc w:val="both"/>
        <w:rPr>
          <w:rFonts w:eastAsia="HG Mincho Light J"/>
          <w:i/>
          <w:noProof w:val="0"/>
          <w:kern w:val="0"/>
          <w:szCs w:val="24"/>
          <w:lang w:eastAsia="ro-RO"/>
        </w:rPr>
      </w:pPr>
      <w:r w:rsidRPr="00D761D2">
        <w:rPr>
          <w:rFonts w:eastAsia="HG Mincho Light J"/>
          <w:i/>
          <w:noProof w:val="0"/>
          <w:kern w:val="0"/>
          <w:szCs w:val="24"/>
          <w:lang w:eastAsia="ro-RO"/>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61A07B68" w14:textId="77777777" w:rsidR="00D761D2" w:rsidRPr="00D761D2" w:rsidRDefault="00D761D2" w:rsidP="00D761D2">
      <w:pPr>
        <w:widowControl w:val="0"/>
        <w:numPr>
          <w:ilvl w:val="0"/>
          <w:numId w:val="37"/>
        </w:numPr>
        <w:suppressAutoHyphens/>
        <w:spacing w:after="0" w:line="240" w:lineRule="auto"/>
        <w:ind w:left="284" w:hanging="284"/>
        <w:jc w:val="both"/>
        <w:rPr>
          <w:rFonts w:eastAsia="HG Mincho Light J"/>
          <w:i/>
          <w:noProof w:val="0"/>
          <w:kern w:val="0"/>
          <w:szCs w:val="24"/>
          <w:lang w:eastAsia="ro-RO"/>
        </w:rPr>
      </w:pPr>
      <w:r w:rsidRPr="00D761D2">
        <w:rPr>
          <w:rFonts w:eastAsia="HG Mincho Light J"/>
          <w:i/>
          <w:noProof w:val="0"/>
          <w:kern w:val="0"/>
          <w:szCs w:val="24"/>
          <w:lang w:eastAsia="ro-RO"/>
        </w:rPr>
        <w:t xml:space="preserve">Având în vedere că Universitatea „Dunărea de Jos” din Galați este proprietar al </w:t>
      </w:r>
      <w:r w:rsidR="002251EA">
        <w:rPr>
          <w:rFonts w:eastAsia="HG Mincho Light J"/>
          <w:i/>
          <w:noProof w:val="0"/>
          <w:kern w:val="0"/>
          <w:szCs w:val="24"/>
          <w:lang w:eastAsia="ro-RO"/>
        </w:rPr>
        <w:t>spațiului</w:t>
      </w:r>
      <w:r w:rsidR="00A9612B">
        <w:rPr>
          <w:rFonts w:eastAsia="HG Mincho Light J"/>
          <w:i/>
          <w:noProof w:val="0"/>
          <w:kern w:val="0"/>
          <w:szCs w:val="24"/>
          <w:lang w:eastAsia="ro-RO"/>
        </w:rPr>
        <w:t xml:space="preserve"> </w:t>
      </w:r>
      <w:r w:rsidRPr="00D761D2">
        <w:rPr>
          <w:rFonts w:eastAsia="HG Mincho Light J"/>
          <w:i/>
          <w:noProof w:val="0"/>
          <w:kern w:val="0"/>
          <w:szCs w:val="24"/>
          <w:lang w:eastAsia="ro-RO"/>
        </w:rPr>
        <w:t xml:space="preserve">din Galaţi, ........................................................................................................................................., iar ..............................................................................dorește folosinţa acestui </w:t>
      </w:r>
      <w:r w:rsidR="002251EA">
        <w:rPr>
          <w:rFonts w:eastAsia="HG Mincho Light J"/>
          <w:i/>
          <w:noProof w:val="0"/>
          <w:kern w:val="0"/>
          <w:szCs w:val="24"/>
          <w:lang w:eastAsia="ro-RO"/>
        </w:rPr>
        <w:t xml:space="preserve">spațiu </w:t>
      </w:r>
      <w:r w:rsidRPr="00D761D2">
        <w:rPr>
          <w:rFonts w:eastAsia="HG Mincho Light J"/>
          <w:i/>
          <w:noProof w:val="0"/>
          <w:kern w:val="0"/>
          <w:szCs w:val="24"/>
          <w:lang w:eastAsia="ro-RO"/>
        </w:rPr>
        <w:t>aflat în proprietatea Universităţii conform procesului verbal de adjudecare a licitației.............................</w:t>
      </w:r>
    </w:p>
    <w:p w14:paraId="64AB1D1F" w14:textId="77777777" w:rsidR="00D761D2" w:rsidRPr="00D761D2" w:rsidRDefault="00D761D2" w:rsidP="00D761D2">
      <w:pPr>
        <w:widowControl w:val="0"/>
        <w:numPr>
          <w:ilvl w:val="0"/>
          <w:numId w:val="37"/>
        </w:numPr>
        <w:suppressAutoHyphens/>
        <w:spacing w:after="0" w:line="240" w:lineRule="auto"/>
        <w:ind w:left="284" w:hanging="284"/>
        <w:jc w:val="both"/>
        <w:rPr>
          <w:rFonts w:eastAsia="HG Mincho Light J"/>
          <w:i/>
          <w:noProof w:val="0"/>
          <w:kern w:val="0"/>
          <w:szCs w:val="24"/>
          <w:lang w:eastAsia="ro-RO"/>
        </w:rPr>
      </w:pPr>
      <w:r w:rsidRPr="00D761D2">
        <w:rPr>
          <w:rFonts w:eastAsia="HG Mincho Light J"/>
          <w:i/>
          <w:noProof w:val="0"/>
          <w:kern w:val="0"/>
          <w:szCs w:val="24"/>
          <w:lang w:eastAsia="ro-RO"/>
        </w:rPr>
        <w:t xml:space="preserve">Prezentul contract reprezintă, în forma şi conținutul în care se semnează, înțelegerea deplină şi completă a părților, fiind rezultatul </w:t>
      </w:r>
      <w:r w:rsidR="00021CA7">
        <w:rPr>
          <w:rFonts w:eastAsia="HG Mincho Light J"/>
          <w:i/>
          <w:noProof w:val="0"/>
          <w:kern w:val="0"/>
          <w:szCs w:val="24"/>
          <w:lang w:eastAsia="ro-RO"/>
        </w:rPr>
        <w:t xml:space="preserve">licitării </w:t>
      </w:r>
      <w:r w:rsidRPr="00D761D2">
        <w:rPr>
          <w:rFonts w:eastAsia="HG Mincho Light J"/>
          <w:i/>
          <w:noProof w:val="0"/>
          <w:kern w:val="0"/>
          <w:szCs w:val="24"/>
          <w:lang w:eastAsia="ro-RO"/>
        </w:rPr>
        <w:t>cu bună-credință, egale şi neviciate,</w:t>
      </w:r>
    </w:p>
    <w:p w14:paraId="13890E06" w14:textId="77777777" w:rsidR="00D761D2" w:rsidRPr="00D761D2" w:rsidRDefault="00D761D2" w:rsidP="00D761D2">
      <w:pPr>
        <w:widowControl w:val="0"/>
        <w:suppressAutoHyphens/>
        <w:spacing w:after="0" w:line="240" w:lineRule="auto"/>
        <w:jc w:val="both"/>
        <w:rPr>
          <w:rFonts w:eastAsia="HG Mincho Light J"/>
          <w:noProof w:val="0"/>
          <w:kern w:val="0"/>
          <w:szCs w:val="24"/>
          <w:lang w:eastAsia="ro-RO"/>
        </w:rPr>
      </w:pPr>
      <w:r w:rsidRPr="00D761D2">
        <w:rPr>
          <w:rFonts w:eastAsia="HG Mincho Light J"/>
          <w:noProof w:val="0"/>
          <w:kern w:val="0"/>
          <w:szCs w:val="24"/>
          <w:lang w:eastAsia="ro-RO"/>
        </w:rPr>
        <w:t>s-a încheiat prezentul contract de închiriere, cu respectarea următoarele condiții:</w:t>
      </w:r>
    </w:p>
    <w:p w14:paraId="0BEBB4E7" w14:textId="77777777" w:rsidR="00D761D2" w:rsidRPr="00D761D2" w:rsidRDefault="00D761D2" w:rsidP="00D761D2">
      <w:pPr>
        <w:widowControl w:val="0"/>
        <w:suppressAutoHyphens/>
        <w:spacing w:after="0" w:line="276" w:lineRule="auto"/>
        <w:jc w:val="both"/>
        <w:rPr>
          <w:rFonts w:eastAsia="HG Mincho Light J"/>
          <w:b/>
          <w:noProof w:val="0"/>
          <w:kern w:val="0"/>
          <w:szCs w:val="24"/>
          <w:lang w:eastAsia="ro-RO"/>
        </w:rPr>
      </w:pPr>
    </w:p>
    <w:p w14:paraId="6C87C8A6"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II. OBIECTUL CONTRACTULUI</w:t>
      </w:r>
    </w:p>
    <w:p w14:paraId="30297421"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r w:rsidRPr="00D761D2">
        <w:rPr>
          <w:rFonts w:eastAsia="HG Mincho Light J"/>
          <w:noProof w:val="0"/>
          <w:kern w:val="0"/>
          <w:szCs w:val="24"/>
          <w:lang w:eastAsia="ro-RO"/>
        </w:rPr>
        <w:t>2.1. Obiectul prezentului Contract îl reprezintă închirierea de către „</w:t>
      </w:r>
      <w:r w:rsidRPr="00D761D2">
        <w:rPr>
          <w:rFonts w:eastAsia="HG Mincho Light J"/>
          <w:b/>
          <w:i/>
          <w:noProof w:val="0"/>
          <w:kern w:val="0"/>
          <w:szCs w:val="24"/>
          <w:lang w:eastAsia="ro-RO"/>
        </w:rPr>
        <w:t>Locatar”</w:t>
      </w:r>
      <w:r w:rsidRPr="00D761D2">
        <w:rPr>
          <w:rFonts w:eastAsia="HG Mincho Light J"/>
          <w:noProof w:val="0"/>
          <w:kern w:val="0"/>
          <w:szCs w:val="24"/>
          <w:lang w:eastAsia="ro-RO"/>
        </w:rPr>
        <w:t xml:space="preserve"> a </w:t>
      </w:r>
      <w:bookmarkStart w:id="0" w:name="_Hlk201214615"/>
      <w:r w:rsidR="002251EA">
        <w:rPr>
          <w:rFonts w:eastAsia="HG Mincho Light J"/>
          <w:noProof w:val="0"/>
          <w:kern w:val="0"/>
          <w:szCs w:val="24"/>
          <w:lang w:eastAsia="ro-RO"/>
        </w:rPr>
        <w:t>spațiului</w:t>
      </w:r>
      <w:r w:rsidRPr="00D761D2">
        <w:rPr>
          <w:rFonts w:eastAsia="HG Mincho Light J"/>
          <w:noProof w:val="0"/>
          <w:kern w:val="0"/>
          <w:szCs w:val="24"/>
          <w:lang w:eastAsia="ro-RO"/>
        </w:rPr>
        <w:t xml:space="preserve"> </w:t>
      </w:r>
      <w:bookmarkEnd w:id="0"/>
      <w:r w:rsidRPr="00D761D2">
        <w:rPr>
          <w:rFonts w:eastAsia="HG Mincho Light J"/>
          <w:noProof w:val="0"/>
          <w:kern w:val="0"/>
          <w:szCs w:val="24"/>
          <w:lang w:eastAsia="ro-RO"/>
        </w:rPr>
        <w:t>din Galaţi, str. ......................................................................................, în suprafață de ....................., în intervalul orar</w:t>
      </w:r>
      <w:r w:rsidR="003A4240">
        <w:rPr>
          <w:rFonts w:eastAsia="HG Mincho Light J"/>
          <w:noProof w:val="0"/>
          <w:kern w:val="0"/>
          <w:szCs w:val="24"/>
          <w:lang w:eastAsia="ro-RO"/>
        </w:rPr>
        <w:t xml:space="preserve"> conform anexei 1 din contract.</w:t>
      </w:r>
      <w:r w:rsidRPr="00D761D2">
        <w:rPr>
          <w:rFonts w:eastAsia="HG Mincho Light J"/>
          <w:noProof w:val="0"/>
          <w:kern w:val="0"/>
          <w:szCs w:val="24"/>
          <w:lang w:eastAsia="ro-RO"/>
        </w:rPr>
        <w:t xml:space="preserve">, aflat în proprietatea </w:t>
      </w:r>
      <w:r w:rsidRPr="00D761D2">
        <w:rPr>
          <w:rFonts w:eastAsia="HG Mincho Light J"/>
          <w:b/>
          <w:i/>
          <w:noProof w:val="0"/>
          <w:kern w:val="0"/>
          <w:szCs w:val="24"/>
          <w:lang w:eastAsia="ro-RO"/>
        </w:rPr>
        <w:t>„Locatorului”</w:t>
      </w:r>
      <w:r w:rsidRPr="00D761D2">
        <w:rPr>
          <w:rFonts w:eastAsia="HG Mincho Light J"/>
          <w:noProof w:val="0"/>
          <w:kern w:val="0"/>
          <w:szCs w:val="24"/>
          <w:lang w:eastAsia="ro-RO"/>
        </w:rPr>
        <w:t>, în scopul efectuării unor activităţi .............................................................................</w:t>
      </w:r>
    </w:p>
    <w:p w14:paraId="4158D826"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r w:rsidRPr="00D761D2">
        <w:rPr>
          <w:rFonts w:eastAsia="HG Mincho Light J"/>
          <w:noProof w:val="0"/>
          <w:kern w:val="0"/>
          <w:szCs w:val="24"/>
          <w:lang w:eastAsia="ro-RO"/>
        </w:rPr>
        <w:t>2.2. Locatarul declară pe propria răspundere, cunoscând sancţiunile legii penale privind falsul în declaratii, că nu încasează taxe și venituri în cazul unor vânzări de la participanţii activităţilor desfăşurate.</w:t>
      </w:r>
    </w:p>
    <w:p w14:paraId="0869128F"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kern w:val="0"/>
          <w:szCs w:val="24"/>
          <w:lang w:eastAsia="ro-RO"/>
        </w:rPr>
        <w:t xml:space="preserve">2.3. Predarea-primirea </w:t>
      </w:r>
      <w:r w:rsidR="00281912">
        <w:rPr>
          <w:rFonts w:eastAsia="HG Mincho Light J"/>
          <w:noProof w:val="0"/>
          <w:kern w:val="0"/>
          <w:szCs w:val="24"/>
          <w:lang w:eastAsia="ro-RO"/>
        </w:rPr>
        <w:t>terenului sportiv</w:t>
      </w:r>
      <w:r w:rsidRPr="00D761D2">
        <w:rPr>
          <w:rFonts w:eastAsia="HG Mincho Light J"/>
          <w:noProof w:val="0"/>
          <w:kern w:val="0"/>
          <w:szCs w:val="24"/>
          <w:lang w:eastAsia="ro-RO"/>
        </w:rPr>
        <w:t xml:space="preserve"> se va face începând cu data de ...................................şi va</w:t>
      </w:r>
      <w:r w:rsidRPr="00D761D2">
        <w:rPr>
          <w:rFonts w:eastAsia="HG Mincho Light J"/>
          <w:noProof w:val="0"/>
          <w:color w:val="000000"/>
          <w:kern w:val="0"/>
          <w:szCs w:val="24"/>
          <w:lang w:eastAsia="ro-RO"/>
        </w:rPr>
        <w:t xml:space="preserve"> fi consemnată într-un proces verbal, semnat de reprezentanţii autorizaţi ai părţilor, care va fi anexat la prezentul contract, fiind parte integrantă.</w:t>
      </w:r>
    </w:p>
    <w:p w14:paraId="41F9A8E1"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III. TERMENUL DE EXECUTARE AL CONTRACTULUI</w:t>
      </w:r>
    </w:p>
    <w:p w14:paraId="21D08AAB"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r w:rsidRPr="00D761D2">
        <w:rPr>
          <w:rFonts w:eastAsia="HG Mincho Light J"/>
          <w:noProof w:val="0"/>
          <w:color w:val="000000"/>
          <w:kern w:val="0"/>
          <w:szCs w:val="24"/>
          <w:lang w:eastAsia="ro-RO"/>
        </w:rPr>
        <w:t>3.1</w:t>
      </w:r>
      <w:r w:rsidRPr="00D761D2">
        <w:rPr>
          <w:rFonts w:eastAsia="HG Mincho Light J"/>
          <w:noProof w:val="0"/>
          <w:kern w:val="0"/>
          <w:szCs w:val="24"/>
          <w:lang w:eastAsia="ro-RO"/>
        </w:rPr>
        <w:t xml:space="preserve">. Prezentul contract de închiriere va produce efecte juridice între părţi de la data de ............................. până la data de ......................................, în intervalul orar indicat la art. 2.1. </w:t>
      </w:r>
    </w:p>
    <w:p w14:paraId="58648E2C"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r w:rsidRPr="00D761D2">
        <w:rPr>
          <w:rFonts w:eastAsia="HG Mincho Light J"/>
          <w:noProof w:val="0"/>
          <w:kern w:val="0"/>
          <w:szCs w:val="24"/>
          <w:lang w:eastAsia="ro-RO"/>
        </w:rPr>
        <w:t xml:space="preserve">3.2. </w:t>
      </w:r>
      <w:r w:rsidR="00A9612B">
        <w:rPr>
          <w:rFonts w:eastAsia="HG Mincho Light J"/>
          <w:noProof w:val="0"/>
          <w:kern w:val="0"/>
          <w:szCs w:val="24"/>
          <w:lang w:eastAsia="ro-RO"/>
        </w:rPr>
        <w:t>Înainte de</w:t>
      </w:r>
      <w:r w:rsidRPr="00D761D2">
        <w:rPr>
          <w:rFonts w:eastAsia="HG Mincho Light J"/>
          <w:noProof w:val="0"/>
          <w:kern w:val="0"/>
          <w:szCs w:val="24"/>
          <w:lang w:eastAsia="ro-RO"/>
        </w:rPr>
        <w:t xml:space="preserve"> împlinirea termenului prevăzut la art. 3.1, durata contractului poate fi prelugită prin acordul părţilor.</w:t>
      </w:r>
    </w:p>
    <w:p w14:paraId="24AF15D6" w14:textId="77777777" w:rsidR="00D761D2" w:rsidRPr="00D761D2" w:rsidRDefault="00D761D2" w:rsidP="00D761D2">
      <w:pPr>
        <w:widowControl w:val="0"/>
        <w:suppressAutoHyphens/>
        <w:spacing w:after="0" w:line="276" w:lineRule="auto"/>
        <w:jc w:val="both"/>
        <w:rPr>
          <w:rFonts w:eastAsia="HG Mincho Light J"/>
          <w:b/>
          <w:noProof w:val="0"/>
          <w:kern w:val="0"/>
          <w:szCs w:val="24"/>
          <w:lang w:eastAsia="ro-RO"/>
        </w:rPr>
      </w:pPr>
      <w:r w:rsidRPr="00D761D2">
        <w:rPr>
          <w:rFonts w:eastAsia="HG Mincho Light J"/>
          <w:b/>
          <w:noProof w:val="0"/>
          <w:kern w:val="0"/>
          <w:szCs w:val="24"/>
          <w:lang w:eastAsia="ro-RO"/>
        </w:rPr>
        <w:lastRenderedPageBreak/>
        <w:t>Articolul IV. CHIRIA</w:t>
      </w:r>
    </w:p>
    <w:p w14:paraId="6BE58323" w14:textId="77777777" w:rsidR="00D761D2" w:rsidRPr="00D761D2" w:rsidRDefault="00D761D2" w:rsidP="00D761D2">
      <w:pPr>
        <w:widowControl w:val="0"/>
        <w:suppressAutoHyphens/>
        <w:spacing w:after="0" w:line="276" w:lineRule="auto"/>
        <w:jc w:val="both"/>
        <w:rPr>
          <w:rFonts w:eastAsia="HG Mincho Light J"/>
          <w:noProof w:val="0"/>
          <w:kern w:val="0"/>
          <w:szCs w:val="24"/>
          <w:lang w:eastAsia="ro-RO"/>
        </w:rPr>
      </w:pPr>
      <w:r w:rsidRPr="00D761D2">
        <w:rPr>
          <w:rFonts w:eastAsia="HG Mincho Light J"/>
          <w:noProof w:val="0"/>
          <w:kern w:val="0"/>
          <w:szCs w:val="24"/>
          <w:lang w:eastAsia="ro-RO"/>
        </w:rPr>
        <w:t xml:space="preserve">4.1. Chiria pentru folosirea </w:t>
      </w:r>
      <w:r w:rsidR="009B0BFE">
        <w:rPr>
          <w:rFonts w:eastAsia="HG Mincho Light J"/>
          <w:noProof w:val="0"/>
          <w:kern w:val="0"/>
          <w:szCs w:val="24"/>
          <w:lang w:eastAsia="ro-RO"/>
        </w:rPr>
        <w:t>spațiului</w:t>
      </w:r>
      <w:r w:rsidRPr="00D761D2">
        <w:rPr>
          <w:rFonts w:eastAsia="HG Mincho Light J"/>
          <w:noProof w:val="0"/>
          <w:kern w:val="0"/>
          <w:szCs w:val="24"/>
          <w:lang w:eastAsia="ro-RO"/>
        </w:rPr>
        <w:t xml:space="preserve"> este d</w:t>
      </w:r>
      <w:r w:rsidR="00065B23">
        <w:rPr>
          <w:rFonts w:eastAsia="HG Mincho Light J"/>
          <w:noProof w:val="0"/>
          <w:kern w:val="0"/>
          <w:szCs w:val="24"/>
          <w:lang w:eastAsia="ro-RO"/>
        </w:rPr>
        <w:t xml:space="preserve">e </w:t>
      </w:r>
      <w:r w:rsidR="00BC7252">
        <w:rPr>
          <w:rFonts w:eastAsia="HG Mincho Light J"/>
          <w:noProof w:val="0"/>
          <w:kern w:val="0"/>
          <w:szCs w:val="24"/>
          <w:lang w:eastAsia="ro-RO"/>
        </w:rPr>
        <w:t>1391,50</w:t>
      </w:r>
      <w:r w:rsidR="00065B23">
        <w:rPr>
          <w:rFonts w:eastAsia="HG Mincho Light J"/>
          <w:noProof w:val="0"/>
          <w:kern w:val="0"/>
          <w:szCs w:val="24"/>
          <w:lang w:eastAsia="ro-RO"/>
        </w:rPr>
        <w:t xml:space="preserve"> </w:t>
      </w:r>
      <w:r w:rsidRPr="00D761D2">
        <w:rPr>
          <w:rFonts w:eastAsia="HG Mincho Light J"/>
          <w:noProof w:val="0"/>
          <w:kern w:val="0"/>
          <w:szCs w:val="24"/>
          <w:lang w:eastAsia="ro-RO"/>
        </w:rPr>
        <w:t>lei/</w:t>
      </w:r>
      <w:r w:rsidR="00065B23">
        <w:rPr>
          <w:rFonts w:eastAsia="HG Mincho Light J"/>
          <w:noProof w:val="0"/>
          <w:kern w:val="0"/>
          <w:szCs w:val="24"/>
          <w:lang w:eastAsia="ro-RO"/>
        </w:rPr>
        <w:t>oră</w:t>
      </w:r>
      <w:r w:rsidRPr="00D761D2">
        <w:rPr>
          <w:rFonts w:eastAsia="HG Mincho Light J"/>
          <w:noProof w:val="0"/>
          <w:kern w:val="0"/>
          <w:szCs w:val="24"/>
          <w:lang w:eastAsia="ro-RO"/>
        </w:rPr>
        <w:t>. Astfel, chiria totală este de</w:t>
      </w:r>
      <w:r w:rsidR="005669D9">
        <w:rPr>
          <w:rFonts w:eastAsia="HG Mincho Light J"/>
          <w:noProof w:val="0"/>
          <w:kern w:val="0"/>
          <w:szCs w:val="24"/>
          <w:lang w:eastAsia="ro-RO"/>
        </w:rPr>
        <w:t xml:space="preserve"> </w:t>
      </w:r>
      <w:r w:rsidR="00BC7252">
        <w:rPr>
          <w:rFonts w:eastAsia="HG Mincho Light J"/>
          <w:noProof w:val="0"/>
          <w:kern w:val="0"/>
          <w:szCs w:val="24"/>
          <w:lang w:eastAsia="ro-RO"/>
        </w:rPr>
        <w:t xml:space="preserve">5566 </w:t>
      </w:r>
      <w:r w:rsidR="00065B23">
        <w:rPr>
          <w:rFonts w:eastAsia="HG Mincho Light J"/>
          <w:noProof w:val="0"/>
          <w:kern w:val="0"/>
          <w:szCs w:val="24"/>
          <w:lang w:eastAsia="ro-RO"/>
        </w:rPr>
        <w:t>lei/</w:t>
      </w:r>
      <w:r w:rsidR="00BC7252">
        <w:rPr>
          <w:rFonts w:eastAsia="HG Mincho Light J"/>
          <w:noProof w:val="0"/>
          <w:kern w:val="0"/>
          <w:szCs w:val="24"/>
          <w:lang w:eastAsia="ro-RO"/>
        </w:rPr>
        <w:t>închiriere.</w:t>
      </w:r>
    </w:p>
    <w:p w14:paraId="5EE4D218" w14:textId="77777777" w:rsidR="00D761D2" w:rsidRPr="00D761D2" w:rsidRDefault="00D761D2" w:rsidP="00D761D2">
      <w:pPr>
        <w:widowControl w:val="0"/>
        <w:suppressAutoHyphens/>
        <w:spacing w:after="0" w:line="240" w:lineRule="auto"/>
        <w:ind w:left="60"/>
        <w:contextualSpacing/>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4.2. </w:t>
      </w:r>
      <w:bookmarkStart w:id="1" w:name="_Hlk195184063"/>
      <w:r w:rsidRPr="00D761D2">
        <w:rPr>
          <w:rFonts w:eastAsia="HG Mincho Light J"/>
          <w:noProof w:val="0"/>
          <w:color w:val="000000"/>
          <w:kern w:val="0"/>
          <w:szCs w:val="24"/>
          <w:lang w:eastAsia="ro-RO"/>
        </w:rPr>
        <w:t xml:space="preserve">Comanda de facturare se va emite până în data de 10 ale lunii, pentru luna precedentă. </w:t>
      </w:r>
      <w:bookmarkEnd w:id="1"/>
      <w:r w:rsidRPr="00D761D2">
        <w:rPr>
          <w:rFonts w:eastAsia="HG Mincho Light J"/>
          <w:noProof w:val="0"/>
          <w:color w:val="000000"/>
          <w:kern w:val="0"/>
          <w:szCs w:val="24"/>
          <w:lang w:eastAsia="ro-RO"/>
        </w:rPr>
        <w:t xml:space="preserve">Plata chiriei de </w:t>
      </w:r>
      <w:r w:rsidR="00BC7252">
        <w:rPr>
          <w:rFonts w:eastAsia="HG Mincho Light J"/>
          <w:noProof w:val="0"/>
          <w:kern w:val="0"/>
          <w:szCs w:val="24"/>
          <w:lang w:eastAsia="ro-RO"/>
        </w:rPr>
        <w:t>55</w:t>
      </w:r>
      <w:r w:rsidR="00065B23">
        <w:rPr>
          <w:rFonts w:eastAsia="HG Mincho Light J"/>
          <w:noProof w:val="0"/>
          <w:kern w:val="0"/>
          <w:szCs w:val="24"/>
          <w:lang w:eastAsia="ro-RO"/>
        </w:rPr>
        <w:t>66 lei</w:t>
      </w:r>
      <w:r w:rsidRPr="00D761D2">
        <w:rPr>
          <w:rFonts w:eastAsia="HG Mincho Light J"/>
          <w:noProof w:val="0"/>
          <w:kern w:val="0"/>
          <w:szCs w:val="24"/>
          <w:lang w:eastAsia="ro-RO"/>
        </w:rPr>
        <w:t>.</w:t>
      </w:r>
      <w:r w:rsidRPr="00D761D2">
        <w:rPr>
          <w:rFonts w:eastAsia="HG Mincho Light J"/>
          <w:noProof w:val="0"/>
          <w:color w:val="000000"/>
          <w:kern w:val="0"/>
          <w:szCs w:val="24"/>
          <w:lang w:eastAsia="ro-RO"/>
        </w:rPr>
        <w:t>/</w:t>
      </w:r>
      <w:r w:rsidR="00BC7252">
        <w:rPr>
          <w:rFonts w:eastAsia="HG Mincho Light J"/>
          <w:noProof w:val="0"/>
          <w:color w:val="000000"/>
          <w:kern w:val="0"/>
          <w:szCs w:val="24"/>
          <w:lang w:eastAsia="ro-RO"/>
        </w:rPr>
        <w:t>închiriere</w:t>
      </w:r>
      <w:r w:rsidRPr="00D761D2">
        <w:rPr>
          <w:rFonts w:eastAsia="HG Mincho Light J"/>
          <w:noProof w:val="0"/>
          <w:color w:val="000000"/>
          <w:kern w:val="0"/>
          <w:szCs w:val="24"/>
          <w:lang w:eastAsia="ro-RO"/>
        </w:rPr>
        <w:t xml:space="preserve"> se va efectua , în contul </w:t>
      </w:r>
      <w:bookmarkStart w:id="2" w:name="_Hlk195190203"/>
      <w:r w:rsidRPr="00D761D2">
        <w:rPr>
          <w:rFonts w:eastAsia="HG Mincho Light J"/>
          <w:b/>
          <w:bCs/>
          <w:i/>
          <w:noProof w:val="0"/>
          <w:color w:val="000000"/>
          <w:kern w:val="0"/>
          <w:szCs w:val="24"/>
          <w:lang w:eastAsia="ro-RO"/>
        </w:rPr>
        <w:t>„Locatorului”</w:t>
      </w:r>
      <w:bookmarkEnd w:id="2"/>
      <w:r w:rsidRPr="00D761D2">
        <w:rPr>
          <w:rFonts w:eastAsia="HG Mincho Light J"/>
          <w:i/>
          <w:noProof w:val="0"/>
          <w:color w:val="000000"/>
          <w:kern w:val="0"/>
          <w:szCs w:val="24"/>
          <w:lang w:eastAsia="ro-RO"/>
        </w:rPr>
        <w:t xml:space="preserve">, </w:t>
      </w:r>
      <w:r w:rsidRPr="00D761D2">
        <w:rPr>
          <w:rFonts w:eastAsia="HG Mincho Light J"/>
          <w:noProof w:val="0"/>
          <w:color w:val="000000"/>
          <w:kern w:val="0"/>
          <w:szCs w:val="24"/>
          <w:lang w:eastAsia="ro-RO"/>
        </w:rPr>
        <w:t xml:space="preserve">în termen de </w:t>
      </w:r>
      <w:r w:rsidRPr="00D761D2">
        <w:rPr>
          <w:rFonts w:eastAsia="HG Mincho Light J"/>
          <w:noProof w:val="0"/>
          <w:kern w:val="0"/>
          <w:szCs w:val="24"/>
          <w:lang w:eastAsia="ro-RO"/>
        </w:rPr>
        <w:t>15</w:t>
      </w:r>
      <w:r w:rsidRPr="00D761D2">
        <w:rPr>
          <w:rFonts w:eastAsia="HG Mincho Light J"/>
          <w:noProof w:val="0"/>
          <w:color w:val="FF0000"/>
          <w:kern w:val="0"/>
          <w:szCs w:val="24"/>
          <w:lang w:eastAsia="ro-RO"/>
        </w:rPr>
        <w:t xml:space="preserve"> </w:t>
      </w:r>
      <w:r w:rsidRPr="00D761D2">
        <w:rPr>
          <w:rFonts w:eastAsia="HG Mincho Light J"/>
          <w:noProof w:val="0"/>
          <w:color w:val="000000"/>
          <w:kern w:val="0"/>
          <w:szCs w:val="24"/>
          <w:lang w:eastAsia="ro-RO"/>
        </w:rPr>
        <w:t xml:space="preserve">zile calendaristice, calculate de la data comunicării facturii. Factura emisă de </w:t>
      </w:r>
      <w:r w:rsidRPr="00D761D2">
        <w:rPr>
          <w:rFonts w:eastAsia="HG Mincho Light J"/>
          <w:b/>
          <w:bCs/>
          <w:i/>
          <w:noProof w:val="0"/>
          <w:color w:val="000000"/>
          <w:kern w:val="0"/>
          <w:szCs w:val="24"/>
          <w:lang w:eastAsia="ro-RO"/>
        </w:rPr>
        <w:t>„Locator”</w:t>
      </w:r>
      <w:r w:rsidRPr="00D761D2">
        <w:rPr>
          <w:rFonts w:eastAsia="HG Mincho Light J"/>
          <w:noProof w:val="0"/>
          <w:color w:val="000000"/>
          <w:kern w:val="0"/>
          <w:szCs w:val="24"/>
          <w:lang w:eastAsia="ro-RO"/>
        </w:rPr>
        <w:t xml:space="preserve"> se va transmite </w:t>
      </w:r>
      <w:r w:rsidRPr="00D761D2">
        <w:rPr>
          <w:rFonts w:eastAsia="HG Mincho Light J"/>
          <w:b/>
          <w:bCs/>
          <w:i/>
          <w:noProof w:val="0"/>
          <w:color w:val="000000"/>
          <w:kern w:val="0"/>
          <w:szCs w:val="24"/>
          <w:lang w:eastAsia="ro-RO"/>
        </w:rPr>
        <w:t>„Locatarului”</w:t>
      </w:r>
      <w:r w:rsidRPr="00D761D2">
        <w:rPr>
          <w:rFonts w:eastAsia="HG Mincho Light J"/>
          <w:noProof w:val="0"/>
          <w:color w:val="000000"/>
          <w:kern w:val="0"/>
          <w:szCs w:val="24"/>
          <w:lang w:eastAsia="ro-RO"/>
        </w:rPr>
        <w:t xml:space="preserve"> pe calea poştei electronice, la adresa stipulată în contract şi prin servicii de poştă sau curierat. Data comunicării prin poşta electronică (e-mail) fiind data de începere a termenului de plată de 15 zile calendaristice, prevăzute mai sus.</w:t>
      </w:r>
    </w:p>
    <w:p w14:paraId="0B5CD0A4"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4.3. Pe fiecare factură</w:t>
      </w:r>
      <w:r w:rsidRPr="00D761D2">
        <w:rPr>
          <w:rFonts w:eastAsia="HG Mincho Light J"/>
          <w:b/>
          <w:i/>
          <w:noProof w:val="0"/>
          <w:color w:val="000000"/>
          <w:kern w:val="0"/>
          <w:szCs w:val="24"/>
          <w:lang w:eastAsia="ro-RO"/>
        </w:rPr>
        <w:t>, „Locatorul”</w:t>
      </w:r>
      <w:r w:rsidRPr="00D761D2">
        <w:rPr>
          <w:rFonts w:eastAsia="HG Mincho Light J"/>
          <w:noProof w:val="0"/>
          <w:color w:val="000000"/>
          <w:kern w:val="0"/>
          <w:szCs w:val="24"/>
          <w:lang w:eastAsia="ro-RO"/>
        </w:rPr>
        <w:t xml:space="preserve"> va menţiona contul în care se va face plata, numărul şi data prezentului contract în baza căruia o emite, precum şi ceea ce reprezintă suma de plată, respectiv perioada facturată.</w:t>
      </w:r>
    </w:p>
    <w:p w14:paraId="02BCE8F7" w14:textId="77777777" w:rsidR="00D761D2" w:rsidRPr="00D761D2" w:rsidRDefault="00D761D2" w:rsidP="00D761D2">
      <w:pPr>
        <w:widowControl w:val="0"/>
        <w:tabs>
          <w:tab w:val="left" w:pos="5400"/>
        </w:tabs>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V. OBLIGAŢIILE LOCATORULUI</w:t>
      </w:r>
      <w:r w:rsidRPr="00D761D2">
        <w:rPr>
          <w:rFonts w:eastAsia="HG Mincho Light J"/>
          <w:b/>
          <w:noProof w:val="0"/>
          <w:color w:val="000000"/>
          <w:kern w:val="0"/>
          <w:szCs w:val="24"/>
          <w:lang w:eastAsia="ro-RO"/>
        </w:rPr>
        <w:tab/>
      </w:r>
    </w:p>
    <w:p w14:paraId="244206DA"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5.1. Obligaţiile principale ale </w:t>
      </w:r>
      <w:r w:rsidRPr="00D761D2">
        <w:rPr>
          <w:rFonts w:eastAsia="HG Mincho Light J"/>
          <w:b/>
          <w:i/>
          <w:noProof w:val="0"/>
          <w:color w:val="000000"/>
          <w:kern w:val="0"/>
          <w:szCs w:val="24"/>
          <w:lang w:eastAsia="ro-RO"/>
        </w:rPr>
        <w:t>„Locatorului”</w:t>
      </w:r>
      <w:r w:rsidRPr="00D761D2">
        <w:rPr>
          <w:rFonts w:eastAsia="HG Mincho Light J"/>
          <w:noProof w:val="0"/>
          <w:color w:val="000000"/>
          <w:kern w:val="0"/>
          <w:szCs w:val="24"/>
          <w:lang w:eastAsia="ro-RO"/>
        </w:rPr>
        <w:t xml:space="preserve"> sunt:</w:t>
      </w:r>
    </w:p>
    <w:p w14:paraId="140D98BD" w14:textId="77777777" w:rsidR="00D761D2" w:rsidRPr="00D761D2" w:rsidRDefault="00D761D2" w:rsidP="00D761D2">
      <w:pPr>
        <w:widowControl w:val="0"/>
        <w:numPr>
          <w:ilvl w:val="0"/>
          <w:numId w:val="40"/>
        </w:numPr>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să predea</w:t>
      </w:r>
      <w:r w:rsidRPr="00D761D2">
        <w:rPr>
          <w:rFonts w:eastAsia="HG Mincho Light J"/>
          <w:i/>
          <w:noProof w:val="0"/>
          <w:color w:val="000000"/>
          <w:kern w:val="0"/>
          <w:szCs w:val="24"/>
          <w:lang w:eastAsia="ro-RO"/>
        </w:rPr>
        <w:t xml:space="preserve"> </w:t>
      </w:r>
      <w:r w:rsidRPr="00D761D2">
        <w:rPr>
          <w:rFonts w:eastAsia="HG Mincho Light J"/>
          <w:b/>
          <w:i/>
          <w:noProof w:val="0"/>
          <w:color w:val="000000"/>
          <w:kern w:val="0"/>
          <w:szCs w:val="24"/>
          <w:lang w:eastAsia="ro-RO"/>
        </w:rPr>
        <w:t>„Locatarului</w:t>
      </w:r>
      <w:r w:rsidRPr="00D761D2">
        <w:rPr>
          <w:rFonts w:eastAsia="HG Mincho Light J"/>
          <w:i/>
          <w:noProof w:val="0"/>
          <w:color w:val="000000"/>
          <w:kern w:val="0"/>
          <w:szCs w:val="24"/>
          <w:lang w:eastAsia="ro-RO"/>
        </w:rPr>
        <w:t>”</w:t>
      </w:r>
      <w:r w:rsidRPr="00D761D2">
        <w:rPr>
          <w:rFonts w:eastAsia="HG Mincho Light J"/>
          <w:noProof w:val="0"/>
          <w:color w:val="000000"/>
          <w:kern w:val="0"/>
          <w:szCs w:val="24"/>
          <w:lang w:eastAsia="ro-RO"/>
        </w:rPr>
        <w:t xml:space="preserve"> </w:t>
      </w:r>
      <w:r w:rsidR="002251EA">
        <w:rPr>
          <w:rFonts w:eastAsia="HG Mincho Light J"/>
          <w:noProof w:val="0"/>
          <w:kern w:val="0"/>
          <w:szCs w:val="24"/>
          <w:lang w:eastAsia="ro-RO"/>
        </w:rPr>
        <w:t>spațiul</w:t>
      </w:r>
      <w:r w:rsidR="00281912">
        <w:rPr>
          <w:rFonts w:eastAsia="HG Mincho Light J"/>
          <w:noProof w:val="0"/>
          <w:kern w:val="0"/>
          <w:szCs w:val="24"/>
          <w:lang w:eastAsia="ro-RO"/>
        </w:rPr>
        <w:t>,</w:t>
      </w:r>
      <w:r w:rsidRPr="00D761D2">
        <w:rPr>
          <w:rFonts w:eastAsia="HG Mincho Light J"/>
          <w:noProof w:val="0"/>
          <w:color w:val="000000"/>
          <w:kern w:val="0"/>
          <w:szCs w:val="24"/>
          <w:lang w:eastAsia="ro-RO"/>
        </w:rPr>
        <w:t xml:space="preserve"> împreună cu toate accesoriile sale, în bună stare de funcţionare.</w:t>
      </w:r>
    </w:p>
    <w:p w14:paraId="68A95656" w14:textId="77777777" w:rsidR="00D761D2" w:rsidRPr="00D761D2" w:rsidRDefault="00D761D2" w:rsidP="00D761D2">
      <w:pPr>
        <w:widowControl w:val="0"/>
        <w:numPr>
          <w:ilvl w:val="0"/>
          <w:numId w:val="40"/>
        </w:numPr>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să permită conectarea la reţeaua sa de energie electrică şi totodată să furnizeze alimentarea cu energie electrică pe toată durata de execuţie a contractului, cu excepţia cazului în care alimentarea cu energie electrică este întreruptă/sistată din cauze independente de voinţa „</w:t>
      </w:r>
      <w:r w:rsidRPr="00D761D2">
        <w:rPr>
          <w:rFonts w:eastAsia="HG Mincho Light J"/>
          <w:b/>
          <w:i/>
          <w:noProof w:val="0"/>
          <w:color w:val="000000"/>
          <w:kern w:val="0"/>
          <w:szCs w:val="24"/>
          <w:lang w:eastAsia="ro-RO"/>
        </w:rPr>
        <w:t>Locatorului”</w:t>
      </w:r>
      <w:r w:rsidRPr="00D761D2">
        <w:rPr>
          <w:rFonts w:eastAsia="HG Mincho Light J"/>
          <w:noProof w:val="0"/>
          <w:color w:val="000000"/>
          <w:kern w:val="0"/>
          <w:szCs w:val="24"/>
          <w:lang w:eastAsia="ro-RO"/>
        </w:rPr>
        <w:t>.</w:t>
      </w:r>
    </w:p>
    <w:p w14:paraId="43620C9D" w14:textId="77777777" w:rsidR="00D761D2" w:rsidRPr="00D761D2" w:rsidRDefault="00D761D2" w:rsidP="00D761D2">
      <w:pPr>
        <w:widowControl w:val="0"/>
        <w:numPr>
          <w:ilvl w:val="0"/>
          <w:numId w:val="40"/>
        </w:numPr>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să anunţe imediat </w:t>
      </w:r>
      <w:r w:rsidRPr="00D761D2">
        <w:rPr>
          <w:rFonts w:eastAsia="HG Mincho Light J"/>
          <w:b/>
          <w:i/>
          <w:noProof w:val="0"/>
          <w:color w:val="000000"/>
          <w:kern w:val="0"/>
          <w:szCs w:val="24"/>
          <w:lang w:eastAsia="ro-RO"/>
        </w:rPr>
        <w:t>„Locatarul”</w:t>
      </w:r>
      <w:r w:rsidRPr="00D761D2">
        <w:rPr>
          <w:rFonts w:eastAsia="HG Mincho Light J"/>
          <w:noProof w:val="0"/>
          <w:color w:val="000000"/>
          <w:kern w:val="0"/>
          <w:szCs w:val="24"/>
          <w:lang w:eastAsia="ro-RO"/>
        </w:rPr>
        <w:t xml:space="preserve"> despre orice situaţie de funcţionare anormală a </w:t>
      </w:r>
      <w:r w:rsidR="00021CA7">
        <w:rPr>
          <w:rFonts w:eastAsia="HG Mincho Light J"/>
          <w:noProof w:val="0"/>
          <w:kern w:val="0"/>
          <w:szCs w:val="24"/>
          <w:lang w:eastAsia="ro-RO"/>
        </w:rPr>
        <w:t>spațiului</w:t>
      </w:r>
      <w:r w:rsidRPr="00D761D2">
        <w:rPr>
          <w:rFonts w:eastAsia="HG Mincho Light J"/>
          <w:noProof w:val="0"/>
          <w:color w:val="000000"/>
          <w:kern w:val="0"/>
          <w:szCs w:val="24"/>
          <w:lang w:eastAsia="ro-RO"/>
        </w:rPr>
        <w:t xml:space="preserve">, precum și în caz de efracţie, distrugere etc, dar nu este responsabil de eventualele avarieri produse acestuia de către utilizatori, securitatea </w:t>
      </w:r>
      <w:r w:rsidR="00281912">
        <w:rPr>
          <w:rFonts w:eastAsia="HG Mincho Light J"/>
          <w:noProof w:val="0"/>
          <w:kern w:val="0"/>
          <w:szCs w:val="24"/>
          <w:lang w:eastAsia="ro-RO"/>
        </w:rPr>
        <w:t>terenului sportiv</w:t>
      </w:r>
      <w:r w:rsidRPr="00D761D2">
        <w:rPr>
          <w:rFonts w:eastAsia="HG Mincho Light J"/>
          <w:noProof w:val="0"/>
          <w:color w:val="000000"/>
          <w:kern w:val="0"/>
          <w:szCs w:val="24"/>
          <w:lang w:eastAsia="ro-RO"/>
        </w:rPr>
        <w:t xml:space="preserve"> fiind în sarcina </w:t>
      </w:r>
      <w:r w:rsidRPr="00D761D2">
        <w:rPr>
          <w:rFonts w:eastAsia="HG Mincho Light J"/>
          <w:b/>
          <w:i/>
          <w:noProof w:val="0"/>
          <w:color w:val="000000"/>
          <w:kern w:val="0"/>
          <w:szCs w:val="24"/>
          <w:lang w:eastAsia="ro-RO"/>
        </w:rPr>
        <w:t>„Locatarului”</w:t>
      </w:r>
      <w:r w:rsidRPr="00D761D2">
        <w:rPr>
          <w:rFonts w:eastAsia="HG Mincho Light J"/>
          <w:noProof w:val="0"/>
          <w:color w:val="000000"/>
          <w:kern w:val="0"/>
          <w:szCs w:val="24"/>
          <w:lang w:eastAsia="ro-RO"/>
        </w:rPr>
        <w:t>.</w:t>
      </w:r>
    </w:p>
    <w:p w14:paraId="238AC80A" w14:textId="77777777" w:rsidR="00D761D2" w:rsidRPr="00D761D2" w:rsidRDefault="00D761D2" w:rsidP="00D761D2">
      <w:pPr>
        <w:widowControl w:val="0"/>
        <w:suppressAutoHyphens/>
        <w:spacing w:after="0" w:line="276" w:lineRule="auto"/>
        <w:ind w:left="720"/>
        <w:jc w:val="both"/>
        <w:rPr>
          <w:rFonts w:eastAsia="HG Mincho Light J"/>
          <w:noProof w:val="0"/>
          <w:color w:val="000000"/>
          <w:kern w:val="0"/>
          <w:szCs w:val="24"/>
          <w:lang w:eastAsia="ro-RO"/>
        </w:rPr>
      </w:pPr>
    </w:p>
    <w:p w14:paraId="1E28FBC8"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VI. OBLIGAŢIILE LOCATARULUI</w:t>
      </w:r>
    </w:p>
    <w:p w14:paraId="254FDA76"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6.1. Pe durata contractului, </w:t>
      </w:r>
      <w:r w:rsidRPr="00D761D2">
        <w:rPr>
          <w:rFonts w:eastAsia="HG Mincho Light J"/>
          <w:b/>
          <w:i/>
          <w:noProof w:val="0"/>
          <w:color w:val="000000"/>
          <w:kern w:val="0"/>
          <w:szCs w:val="24"/>
          <w:lang w:eastAsia="ro-RO"/>
        </w:rPr>
        <w:t>„Locatarul”</w:t>
      </w:r>
      <w:r w:rsidRPr="00D761D2">
        <w:rPr>
          <w:rFonts w:eastAsia="HG Mincho Light J"/>
          <w:noProof w:val="0"/>
          <w:color w:val="000000"/>
          <w:kern w:val="0"/>
          <w:szCs w:val="24"/>
          <w:lang w:eastAsia="ro-RO"/>
        </w:rPr>
        <w:t xml:space="preserve"> se obligă:</w:t>
      </w:r>
    </w:p>
    <w:p w14:paraId="037C9A31"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să îşi execute cu bună-credinţă obligaţiile contractuale asumate prin prezentul contract;</w:t>
      </w:r>
    </w:p>
    <w:p w14:paraId="5E33FB8D"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să folosească spaţiul închiriat conform destinaţiei prevăzute la cap. 2 din contract;</w:t>
      </w:r>
    </w:p>
    <w:p w14:paraId="0B464171"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să plătească chiria în cuantumul şi la termenele convenite prin prezentul contract;</w:t>
      </w:r>
    </w:p>
    <w:p w14:paraId="21495123"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la încetarea duratei contractului să elibereze şi să predea suprafaţa închiriată, aşa cum a fost ea la momenul preluării spaţiului, în baza unui proces verbal semnat de ambele părţi. În caz contrar, va suporta contravaloarea chiriei până la data predării efective;</w:t>
      </w:r>
    </w:p>
    <w:p w14:paraId="14BA7154"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Să nu subînchirieze </w:t>
      </w:r>
      <w:r w:rsidR="00281912">
        <w:rPr>
          <w:rFonts w:eastAsia="HG Mincho Light J"/>
          <w:noProof w:val="0"/>
          <w:kern w:val="0"/>
          <w:szCs w:val="24"/>
          <w:lang w:eastAsia="ro-RO"/>
        </w:rPr>
        <w:t>terenului sportiv</w:t>
      </w:r>
      <w:r w:rsidRPr="00D761D2">
        <w:rPr>
          <w:rFonts w:eastAsia="HG Mincho Light J"/>
          <w:noProof w:val="0"/>
          <w:color w:val="000000"/>
          <w:kern w:val="0"/>
          <w:szCs w:val="24"/>
          <w:lang w:eastAsia="ro-RO"/>
        </w:rPr>
        <w:t xml:space="preserve"> ce face obiectul prezentului contract de închiriere. În cazul în care locatarul încalcă conţinutul prezentei obligaţii, acesta se obligă să plătească locatorului daune compesatorii în cuantum de 100 % din valoarea contractului;</w:t>
      </w:r>
    </w:p>
    <w:p w14:paraId="4F9A4D2D"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Să nu aducă modificări sau stricăciuni asupra </w:t>
      </w:r>
      <w:r w:rsidR="00281912">
        <w:rPr>
          <w:rFonts w:eastAsia="HG Mincho Light J"/>
          <w:noProof w:val="0"/>
          <w:kern w:val="0"/>
          <w:szCs w:val="24"/>
          <w:lang w:eastAsia="ro-RO"/>
        </w:rPr>
        <w:t>terenului sportiv</w:t>
      </w:r>
      <w:r w:rsidRPr="00D761D2">
        <w:rPr>
          <w:rFonts w:eastAsia="HG Mincho Light J"/>
          <w:noProof w:val="0"/>
          <w:color w:val="000000"/>
          <w:kern w:val="0"/>
          <w:szCs w:val="24"/>
          <w:lang w:eastAsia="ro-RO"/>
        </w:rPr>
        <w:t xml:space="preserve"> închiriat, în caz contrar va fi direct răspunzător, urmând a aduce </w:t>
      </w:r>
      <w:r w:rsidR="00281912">
        <w:rPr>
          <w:rFonts w:eastAsia="HG Mincho Light J"/>
          <w:noProof w:val="0"/>
          <w:kern w:val="0"/>
          <w:szCs w:val="24"/>
          <w:lang w:eastAsia="ro-RO"/>
        </w:rPr>
        <w:t>terenului sportiv</w:t>
      </w:r>
      <w:r w:rsidRPr="00D761D2">
        <w:rPr>
          <w:rFonts w:eastAsia="HG Mincho Light J"/>
          <w:noProof w:val="0"/>
          <w:color w:val="000000"/>
          <w:kern w:val="0"/>
          <w:szCs w:val="24"/>
          <w:lang w:eastAsia="ro-RO"/>
        </w:rPr>
        <w:t xml:space="preserve"> închiriat la starea iniţială pe cheluiala sa;</w:t>
      </w:r>
    </w:p>
    <w:p w14:paraId="6D8F90E2"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Să respecte dispoziţiile legale specifice activităţilor de pregătire sportivă, astfel încât să se evite îmbolnăvirea sau răspândirea unor boli contagioase în conformitate cu avertizările epidemiologice;</w:t>
      </w:r>
    </w:p>
    <w:p w14:paraId="37B630A1" w14:textId="77777777" w:rsidR="00D761D2" w:rsidRPr="00D761D2" w:rsidRDefault="00D761D2" w:rsidP="00D761D2">
      <w:pPr>
        <w:widowControl w:val="0"/>
        <w:numPr>
          <w:ilvl w:val="0"/>
          <w:numId w:val="41"/>
        </w:numPr>
        <w:tabs>
          <w:tab w:val="left" w:pos="270"/>
        </w:tabs>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lastRenderedPageBreak/>
        <w:t xml:space="preserve">La închirierea terenurilor de sport în aer liber, locatarul se obligă ca în zilele ploioase să nu folosească spaţiul închiriat, fără ca aceasta să ducă la diminuarea cuantumului chiriei. Orele sau zilele neutilizate se pot recupera în alte perioade după consultarea cu </w:t>
      </w:r>
      <w:r w:rsidRPr="00D761D2">
        <w:rPr>
          <w:rFonts w:eastAsia="HG Mincho Light J"/>
          <w:b/>
          <w:i/>
          <w:noProof w:val="0"/>
          <w:kern w:val="0"/>
          <w:szCs w:val="24"/>
          <w:lang w:eastAsia="ro-RO"/>
        </w:rPr>
        <w:t>„Locatorul”</w:t>
      </w:r>
      <w:r w:rsidRPr="00D761D2">
        <w:rPr>
          <w:rFonts w:eastAsia="HG Mincho Light J"/>
          <w:noProof w:val="0"/>
          <w:kern w:val="0"/>
          <w:szCs w:val="24"/>
          <w:lang w:eastAsia="ro-RO"/>
        </w:rPr>
        <w:t>, fără a afecta procesul didactic sau acoperirea activităților terenurilor de sport.</w:t>
      </w:r>
    </w:p>
    <w:p w14:paraId="63745426" w14:textId="77777777" w:rsidR="00D761D2" w:rsidRPr="00D761D2" w:rsidRDefault="00D761D2" w:rsidP="00D761D2">
      <w:pPr>
        <w:widowControl w:val="0"/>
        <w:tabs>
          <w:tab w:val="left" w:pos="270"/>
        </w:tabs>
        <w:suppressAutoHyphens/>
        <w:spacing w:after="0" w:line="276" w:lineRule="auto"/>
        <w:ind w:left="720"/>
        <w:jc w:val="both"/>
        <w:rPr>
          <w:rFonts w:eastAsia="HG Mincho Light J"/>
          <w:noProof w:val="0"/>
          <w:color w:val="000000"/>
          <w:kern w:val="0"/>
          <w:szCs w:val="24"/>
          <w:lang w:eastAsia="ro-RO"/>
        </w:rPr>
      </w:pPr>
    </w:p>
    <w:p w14:paraId="00CD1079"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VII. RĂSPUNDEREA CONTRACTUALĂ</w:t>
      </w:r>
    </w:p>
    <w:p w14:paraId="55FD9D31" w14:textId="77777777" w:rsidR="00D761D2" w:rsidRPr="00D761D2" w:rsidRDefault="00D761D2" w:rsidP="00D761D2">
      <w:pPr>
        <w:widowControl w:val="0"/>
        <w:suppressAutoHyphens/>
        <w:spacing w:after="0" w:line="240" w:lineRule="auto"/>
        <w:contextualSpacing/>
        <w:jc w:val="both"/>
        <w:rPr>
          <w:rFonts w:eastAsia="Times New Roman"/>
          <w:noProof w:val="0"/>
          <w:kern w:val="0"/>
          <w:szCs w:val="24"/>
        </w:rPr>
      </w:pPr>
      <w:r w:rsidRPr="00D761D2">
        <w:rPr>
          <w:rFonts w:eastAsia="HG Mincho Light J"/>
          <w:noProof w:val="0"/>
          <w:color w:val="000000"/>
          <w:kern w:val="0"/>
          <w:szCs w:val="24"/>
          <w:lang w:eastAsia="ro-RO"/>
        </w:rPr>
        <w:t>7</w:t>
      </w:r>
      <w:r w:rsidRPr="00D761D2">
        <w:rPr>
          <w:rFonts w:eastAsia="Times New Roman"/>
          <w:noProof w:val="0"/>
          <w:kern w:val="0"/>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7D843338" w14:textId="77777777" w:rsidR="00D761D2" w:rsidRPr="00D761D2" w:rsidRDefault="00D761D2" w:rsidP="00D761D2">
      <w:pPr>
        <w:spacing w:after="200" w:line="240" w:lineRule="auto"/>
        <w:contextualSpacing/>
        <w:jc w:val="both"/>
        <w:rPr>
          <w:rFonts w:eastAsia="Times New Roman"/>
          <w:noProof w:val="0"/>
          <w:kern w:val="0"/>
          <w:szCs w:val="24"/>
        </w:rPr>
      </w:pPr>
      <w:r w:rsidRPr="00D761D2">
        <w:rPr>
          <w:rFonts w:eastAsia="Times New Roman"/>
          <w:noProof w:val="0"/>
          <w:kern w:val="0"/>
          <w:szCs w:val="24"/>
        </w:rPr>
        <w:t xml:space="preserve">7.2. Pentru neplata la termen de către </w:t>
      </w:r>
      <w:r w:rsidRPr="00D761D2">
        <w:rPr>
          <w:rFonts w:eastAsia="Times New Roman"/>
          <w:b/>
          <w:i/>
          <w:noProof w:val="0"/>
          <w:kern w:val="0"/>
          <w:szCs w:val="24"/>
        </w:rPr>
        <w:t>„Locatar”</w:t>
      </w:r>
      <w:r w:rsidRPr="00D761D2">
        <w:rPr>
          <w:rFonts w:eastAsia="Times New Roman"/>
          <w:noProof w:val="0"/>
          <w:kern w:val="0"/>
          <w:szCs w:val="24"/>
        </w:rPr>
        <w:t xml:space="preserve"> a chiriei la termenele convenite, </w:t>
      </w:r>
      <w:r w:rsidRPr="00D761D2">
        <w:rPr>
          <w:rFonts w:eastAsia="Times New Roman"/>
          <w:b/>
          <w:i/>
          <w:noProof w:val="0"/>
          <w:kern w:val="0"/>
          <w:szCs w:val="24"/>
        </w:rPr>
        <w:t>„Locatorul”</w:t>
      </w:r>
      <w:r w:rsidRPr="00D761D2">
        <w:rPr>
          <w:rFonts w:eastAsia="Times New Roman"/>
          <w:noProof w:val="0"/>
          <w:kern w:val="0"/>
          <w:szCs w:val="24"/>
        </w:rPr>
        <w:t xml:space="preserve"> este îndreptăţit la daune moratorii în valoare 0,01% pe zi de întârziere din valoarea obligaţiei neexecutate la termen, calculate de la data punerii în întârziere, până în momentul plăţii. Punerea în întârziere a </w:t>
      </w:r>
      <w:r w:rsidRPr="00D761D2">
        <w:rPr>
          <w:rFonts w:eastAsia="Times New Roman"/>
          <w:b/>
          <w:i/>
          <w:noProof w:val="0"/>
          <w:kern w:val="0"/>
          <w:szCs w:val="24"/>
        </w:rPr>
        <w:t xml:space="preserve">„Locatarului” </w:t>
      </w:r>
      <w:r w:rsidRPr="00D761D2">
        <w:rPr>
          <w:rFonts w:eastAsia="Times New Roman"/>
          <w:noProof w:val="0"/>
          <w:kern w:val="0"/>
          <w:szCs w:val="24"/>
        </w:rPr>
        <w:t xml:space="preserve">se va realiza prin notificare, transmisă cu confirmare de primire, cu acordarea unui termen de 15 (cincisprezece) zile lucrătoare. </w:t>
      </w:r>
      <w:r w:rsidRPr="00D761D2">
        <w:rPr>
          <w:rFonts w:eastAsia="Times New Roman"/>
          <w:noProof w:val="0"/>
          <w:kern w:val="0"/>
          <w:sz w:val="22"/>
          <w:szCs w:val="24"/>
        </w:rPr>
        <w:t xml:space="preserve">După expirarea perioadei menţionate mai sus, dacă </w:t>
      </w:r>
      <w:r w:rsidRPr="00D761D2">
        <w:rPr>
          <w:rFonts w:eastAsia="Times New Roman"/>
          <w:b/>
          <w:i/>
          <w:noProof w:val="0"/>
          <w:kern w:val="0"/>
          <w:szCs w:val="24"/>
        </w:rPr>
        <w:t>„Locatarul”</w:t>
      </w:r>
      <w:r w:rsidRPr="00D761D2">
        <w:rPr>
          <w:rFonts w:eastAsia="Times New Roman"/>
          <w:noProof w:val="0"/>
          <w:kern w:val="0"/>
          <w:szCs w:val="24"/>
        </w:rPr>
        <w:t xml:space="preserve"> nu-şi execută obligaţiile, </w:t>
      </w:r>
      <w:r w:rsidRPr="00D761D2">
        <w:rPr>
          <w:rFonts w:eastAsia="Times New Roman"/>
          <w:b/>
          <w:i/>
          <w:noProof w:val="0"/>
          <w:kern w:val="0"/>
          <w:szCs w:val="24"/>
        </w:rPr>
        <w:t>„Locatorul”</w:t>
      </w:r>
      <w:r w:rsidRPr="00D761D2">
        <w:rPr>
          <w:rFonts w:eastAsia="Times New Roman"/>
          <w:noProof w:val="0"/>
          <w:kern w:val="0"/>
          <w:szCs w:val="24"/>
        </w:rPr>
        <w:t xml:space="preserve"> are dreptul de a declara rezilierea contractului. </w:t>
      </w:r>
    </w:p>
    <w:p w14:paraId="53ADEF84"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IX. ÎNCETAREA CONTRACTULUI</w:t>
      </w:r>
    </w:p>
    <w:p w14:paraId="52CA84AD"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9.1. Prezentul contract poate înceta în următoarele situaţii:</w:t>
      </w:r>
    </w:p>
    <w:p w14:paraId="3E50C600"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3BC8D015"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b) la împlinirea termenului pentru care a fost încheiat;</w:t>
      </w:r>
    </w:p>
    <w:p w14:paraId="21E3868E"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c) înainte de împlinirea termenului, prin acordul scris al părţilor consemnat în act adiţional la prezentul contract, cu stabilirea exactă a zilei de încheiere a contractului;</w:t>
      </w:r>
    </w:p>
    <w:p w14:paraId="30ADAFA8"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d) deschiderea unor eventuale proceduri de executare silită împotriva imobilului ce conţine spaţiul ce face obiectul prezentului contract;</w:t>
      </w:r>
    </w:p>
    <w:p w14:paraId="1238911B"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e) distrugerea imobilului în care se află spaţiul închiriat ori avarierea gravă a acestuia, astfel încât spaţiul închiriat a devenit impropriu folosinţei lui de către </w:t>
      </w:r>
      <w:r w:rsidRPr="00D761D2">
        <w:rPr>
          <w:rFonts w:eastAsia="HG Mincho Light J"/>
          <w:b/>
          <w:i/>
          <w:noProof w:val="0"/>
          <w:color w:val="000000"/>
          <w:kern w:val="0"/>
          <w:szCs w:val="24"/>
          <w:lang w:eastAsia="ro-RO"/>
        </w:rPr>
        <w:t>„Locatar</w:t>
      </w:r>
      <w:bookmarkStart w:id="3" w:name="_Hlk198025470"/>
      <w:r w:rsidRPr="00D761D2">
        <w:rPr>
          <w:rFonts w:eastAsia="HG Mincho Light J"/>
          <w:b/>
          <w:i/>
          <w:noProof w:val="0"/>
          <w:color w:val="000000"/>
          <w:kern w:val="0"/>
          <w:szCs w:val="24"/>
          <w:lang w:eastAsia="ro-RO"/>
        </w:rPr>
        <w:t>”</w:t>
      </w:r>
      <w:bookmarkEnd w:id="3"/>
      <w:r w:rsidRPr="00D761D2">
        <w:rPr>
          <w:rFonts w:eastAsia="HG Mincho Light J"/>
          <w:noProof w:val="0"/>
          <w:color w:val="000000"/>
          <w:kern w:val="0"/>
          <w:szCs w:val="24"/>
          <w:lang w:eastAsia="ro-RO"/>
        </w:rPr>
        <w:t>, în conformitate cu destinaţia avută în vedere la încheierea contractului;</w:t>
      </w:r>
    </w:p>
    <w:p w14:paraId="1F2380D1"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g) </w:t>
      </w:r>
      <w:r w:rsidRPr="00D761D2">
        <w:rPr>
          <w:rFonts w:eastAsia="HG Mincho Light J"/>
          <w:noProof w:val="0"/>
          <w:kern w:val="0"/>
          <w:szCs w:val="20"/>
          <w:lang w:eastAsia="ro-RO"/>
        </w:rPr>
        <w:t>prin denunţarea unilaterală de către ,,</w:t>
      </w:r>
      <w:r w:rsidRPr="00D761D2">
        <w:rPr>
          <w:rFonts w:eastAsia="HG Mincho Light J"/>
          <w:b/>
          <w:bCs/>
          <w:i/>
          <w:iCs/>
          <w:noProof w:val="0"/>
          <w:kern w:val="0"/>
          <w:szCs w:val="20"/>
          <w:lang w:eastAsia="ro-RO"/>
        </w:rPr>
        <w:t>Locator</w:t>
      </w:r>
      <w:r w:rsidRPr="00D761D2">
        <w:rPr>
          <w:rFonts w:eastAsia="HG Mincho Light J"/>
          <w:b/>
          <w:i/>
          <w:noProof w:val="0"/>
          <w:color w:val="000000"/>
          <w:kern w:val="0"/>
          <w:szCs w:val="24"/>
          <w:lang w:eastAsia="ro-RO"/>
        </w:rPr>
        <w:t>”</w:t>
      </w:r>
      <w:r w:rsidRPr="00D761D2">
        <w:rPr>
          <w:rFonts w:eastAsia="HG Mincho Light J"/>
          <w:noProof w:val="0"/>
          <w:kern w:val="0"/>
          <w:szCs w:val="20"/>
          <w:lang w:eastAsia="ro-RO"/>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30119AC2" w14:textId="77777777" w:rsid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9.2. În toate situaţiile de încetare a contractului, părţile vor proceda la stabilirea tuturor obligaţiilor scadente şi vor proceda la onorarea acestora.</w:t>
      </w:r>
    </w:p>
    <w:p w14:paraId="2E6ACD3C" w14:textId="77777777" w:rsidR="00311DA1" w:rsidRPr="00D761D2" w:rsidRDefault="00311DA1" w:rsidP="00D761D2">
      <w:pPr>
        <w:widowControl w:val="0"/>
        <w:suppressAutoHyphens/>
        <w:spacing w:after="0" w:line="276" w:lineRule="auto"/>
        <w:jc w:val="both"/>
        <w:rPr>
          <w:rFonts w:eastAsia="HG Mincho Light J"/>
          <w:noProof w:val="0"/>
          <w:color w:val="000000"/>
          <w:kern w:val="0"/>
          <w:szCs w:val="24"/>
          <w:lang w:eastAsia="ro-RO"/>
        </w:rPr>
      </w:pPr>
    </w:p>
    <w:p w14:paraId="52503895"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X. FORŢA MAJORĂ ŞI CAZUL FORTUIT</w:t>
      </w:r>
    </w:p>
    <w:p w14:paraId="6A979866"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10.1. În sensul prezentului contract, forța majoră înseamnă un eveniment imprevizibil, inevitabil, </w:t>
      </w:r>
      <w:r w:rsidRPr="00D761D2">
        <w:rPr>
          <w:rFonts w:eastAsia="HG Mincho Light J"/>
          <w:noProof w:val="0"/>
          <w:color w:val="000000"/>
          <w:kern w:val="0"/>
          <w:szCs w:val="24"/>
          <w:lang w:eastAsia="ro-RO"/>
        </w:rPr>
        <w:lastRenderedPageBreak/>
        <w:t>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54BE6CF3"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Cazul fortuit este un eveniment care nu poate fi prevăzut şi nici împiedicat de către cel care ar fi fost chemat să răspundă dacă evenimentul nu s-ar fi produs.</w:t>
      </w:r>
    </w:p>
    <w:p w14:paraId="286695B3"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Forța majoră/cazul fortuit înțeleasă ca un eveniment apărut după încheierea contractului şi care este dovedită/dovedit în condițiile expuse, absolvă/exonerează de răspundere partea care o invoca în condițiile legii. </w:t>
      </w:r>
    </w:p>
    <w:p w14:paraId="0289AB54"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767E6AF0"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Partea care invocă forța majoră/cazul fortuit are obligația să aducă la cunoștință celeilalte părți încetarea cauzei în maximum 15 (cincisprezece) zile calendaristice de la încetare.</w:t>
      </w:r>
    </w:p>
    <w:p w14:paraId="6AD96695"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31415A8A"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Obligațiile părților sunt suspendate pe durata manifestării forței majore dovedite în condițiile mai sus expuse.</w:t>
      </w:r>
    </w:p>
    <w:p w14:paraId="333B3614"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10.2. Dacă aceste împrejurări durează mai mult de 15 (cincisprezece) de zile calendaristice, fiecare parte poate renunța la executarea contractului (prin notificare adresată celeilalte părți), fără ca părțile să își datoreze daune interese. </w:t>
      </w:r>
    </w:p>
    <w:p w14:paraId="01965DDC"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XI. LEGEA APLICABILĂ</w:t>
      </w:r>
    </w:p>
    <w:p w14:paraId="009B6411"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11.1. Prezentul contract este guvernat de legea română şi va fi modificat în mod corespunzător în funcție de modificările şi reglementările intervenite în legislația română în vigoare.</w:t>
      </w:r>
    </w:p>
    <w:p w14:paraId="645A9AEB"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11.2. Prezentul contract se completează în mod corespunzător cu dispozițiile Codului civil şi alte reglementări legale referitoare la locațiune.</w:t>
      </w:r>
    </w:p>
    <w:p w14:paraId="02F61E4C" w14:textId="77777777" w:rsidR="00D761D2" w:rsidRPr="00D761D2" w:rsidRDefault="00D761D2" w:rsidP="00D761D2">
      <w:pPr>
        <w:widowControl w:val="0"/>
        <w:suppressAutoHyphens/>
        <w:spacing w:after="0" w:line="276" w:lineRule="auto"/>
        <w:jc w:val="both"/>
        <w:rPr>
          <w:rFonts w:eastAsia="HG Mincho Light J"/>
          <w:b/>
          <w:noProof w:val="0"/>
          <w:color w:val="000000"/>
          <w:kern w:val="0"/>
          <w:szCs w:val="24"/>
          <w:lang w:eastAsia="ro-RO"/>
        </w:rPr>
      </w:pPr>
      <w:r w:rsidRPr="00D761D2">
        <w:rPr>
          <w:rFonts w:eastAsia="HG Mincho Light J"/>
          <w:b/>
          <w:noProof w:val="0"/>
          <w:color w:val="000000"/>
          <w:kern w:val="0"/>
          <w:szCs w:val="24"/>
          <w:lang w:eastAsia="ro-RO"/>
        </w:rPr>
        <w:t>Articolul XII. ALTE CLAUZE</w:t>
      </w:r>
    </w:p>
    <w:p w14:paraId="36F50A93"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12.1. Forța majoră /cazul fortuit exonerează de răspundere partea care o invocă și o demonstrează în condițiile legii.</w:t>
      </w:r>
    </w:p>
    <w:p w14:paraId="71A36F63"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12.2.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25F50C79"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12.3. În caz de înstrăinare a imobilului din care face parte spațiul închiriat, </w:t>
      </w:r>
      <w:r w:rsidRPr="00D761D2">
        <w:rPr>
          <w:rFonts w:eastAsia="HG Mincho Light J"/>
          <w:b/>
          <w:i/>
          <w:noProof w:val="0"/>
          <w:color w:val="000000"/>
          <w:kern w:val="0"/>
          <w:szCs w:val="24"/>
          <w:lang w:eastAsia="ro-RO"/>
        </w:rPr>
        <w:t>„Locatorul”</w:t>
      </w:r>
      <w:r w:rsidRPr="00D761D2">
        <w:rPr>
          <w:rFonts w:eastAsia="HG Mincho Light J"/>
          <w:noProof w:val="0"/>
          <w:color w:val="000000"/>
          <w:kern w:val="0"/>
          <w:szCs w:val="24"/>
          <w:lang w:eastAsia="ro-RO"/>
        </w:rPr>
        <w:t xml:space="preserve"> se obligă să-l înștiințeze pe dobânditor de existența şi condițiile acestui contract de închiriere, inserându-se în actul de înstrăinare o clauză prin care dobânditorul este de acord cu respectarea tuturor condițiilor </w:t>
      </w:r>
      <w:r w:rsidRPr="00D761D2">
        <w:rPr>
          <w:rFonts w:eastAsia="HG Mincho Light J"/>
          <w:noProof w:val="0"/>
          <w:color w:val="000000"/>
          <w:kern w:val="0"/>
          <w:szCs w:val="24"/>
          <w:lang w:eastAsia="ro-RO"/>
        </w:rPr>
        <w:lastRenderedPageBreak/>
        <w:t>acestui contract.</w:t>
      </w:r>
    </w:p>
    <w:p w14:paraId="44EC39D3"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12.4. Părțile recunosc ca valabile doar notificările făcute prin poștă, recomandat cu confirmare de primire, transmise electronic (e-mail)/fax sau depuse la registratură la adresele menționate la articolul 1. </w:t>
      </w:r>
    </w:p>
    <w:p w14:paraId="35733283"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12.5.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1F65A3C8"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12.6.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1949017B"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12.7. Orice modificare sau completare la acest contract va necesita acordul scris al ambelor părți.</w:t>
      </w:r>
    </w:p>
    <w:p w14:paraId="20CA8CA6" w14:textId="77777777" w:rsidR="00D761D2" w:rsidRPr="00D761D2" w:rsidRDefault="00D761D2" w:rsidP="00D761D2">
      <w:pPr>
        <w:widowControl w:val="0"/>
        <w:suppressAutoHyphens/>
        <w:spacing w:after="0" w:line="276" w:lineRule="auto"/>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12.8.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1582824A" w14:textId="77777777" w:rsidR="00D761D2" w:rsidRPr="00D761D2" w:rsidRDefault="00D761D2" w:rsidP="00D761D2">
      <w:pPr>
        <w:widowControl w:val="0"/>
        <w:suppressAutoHyphens/>
        <w:spacing w:after="0" w:line="276" w:lineRule="auto"/>
        <w:ind w:firstLine="720"/>
        <w:jc w:val="both"/>
        <w:rPr>
          <w:rFonts w:eastAsia="HG Mincho Light J"/>
          <w:noProof w:val="0"/>
          <w:color w:val="000000"/>
          <w:kern w:val="0"/>
          <w:szCs w:val="24"/>
          <w:lang w:eastAsia="ro-RO"/>
        </w:rPr>
      </w:pPr>
      <w:r w:rsidRPr="00D761D2">
        <w:rPr>
          <w:rFonts w:eastAsia="HG Mincho Light J"/>
          <w:noProof w:val="0"/>
          <w:color w:val="000000"/>
          <w:kern w:val="0"/>
          <w:szCs w:val="24"/>
          <w:lang w:eastAsia="ro-RO"/>
        </w:rPr>
        <w:t xml:space="preserve">Prezentul contract conține </w:t>
      </w:r>
      <w:r w:rsidR="006109CD">
        <w:rPr>
          <w:rFonts w:eastAsia="HG Mincho Light J"/>
          <w:noProof w:val="0"/>
          <w:color w:val="000000"/>
          <w:kern w:val="0"/>
          <w:szCs w:val="24"/>
          <w:lang w:eastAsia="ro-RO"/>
        </w:rPr>
        <w:t>6</w:t>
      </w:r>
      <w:r w:rsidRPr="00D761D2">
        <w:rPr>
          <w:rFonts w:eastAsia="HG Mincho Light J"/>
          <w:noProof w:val="0"/>
          <w:color w:val="000000"/>
          <w:kern w:val="0"/>
          <w:szCs w:val="24"/>
          <w:lang w:eastAsia="ro-RO"/>
        </w:rPr>
        <w:t xml:space="preserve"> (</w:t>
      </w:r>
      <w:r w:rsidR="006109CD">
        <w:rPr>
          <w:rFonts w:eastAsia="HG Mincho Light J"/>
          <w:noProof w:val="0"/>
          <w:color w:val="000000"/>
          <w:kern w:val="0"/>
          <w:szCs w:val="24"/>
          <w:lang w:eastAsia="ro-RO"/>
        </w:rPr>
        <w:t>șase</w:t>
      </w:r>
      <w:r w:rsidRPr="00D761D2">
        <w:rPr>
          <w:rFonts w:eastAsia="HG Mincho Light J"/>
          <w:noProof w:val="0"/>
          <w:color w:val="000000"/>
          <w:kern w:val="0"/>
          <w:szCs w:val="24"/>
          <w:lang w:eastAsia="ro-RO"/>
        </w:rPr>
        <w:t xml:space="preserve">) pagini şi s-a încheiat astăzi …………………………, (urmând ca efectele juridice dintre părţi să se producă de la data de ................., aspect prevăzut în art. 3.1.), în 2 (două) exemplare originale redactate în limba română, fiecare parte primind câte un exemplar. </w:t>
      </w:r>
    </w:p>
    <w:tbl>
      <w:tblPr>
        <w:tblW w:w="5022" w:type="pct"/>
        <w:jc w:val="center"/>
        <w:tblLook w:val="04A0" w:firstRow="1" w:lastRow="0" w:firstColumn="1" w:lastColumn="0" w:noHBand="0" w:noVBand="1"/>
      </w:tblPr>
      <w:tblGrid>
        <w:gridCol w:w="4899"/>
        <w:gridCol w:w="4998"/>
      </w:tblGrid>
      <w:tr w:rsidR="00D761D2" w:rsidRPr="00D761D2" w14:paraId="59870C97" w14:textId="77777777">
        <w:trPr>
          <w:jc w:val="center"/>
        </w:trPr>
        <w:tc>
          <w:tcPr>
            <w:tcW w:w="2475" w:type="pct"/>
            <w:shd w:val="clear" w:color="auto" w:fill="auto"/>
          </w:tcPr>
          <w:p w14:paraId="4ACD1D62" w14:textId="77777777" w:rsidR="00D761D2" w:rsidRPr="00D761D2" w:rsidRDefault="00D761D2" w:rsidP="00D761D2">
            <w:pPr>
              <w:widowControl w:val="0"/>
              <w:suppressAutoHyphens/>
              <w:spacing w:after="0" w:line="240" w:lineRule="auto"/>
              <w:jc w:val="center"/>
              <w:textAlignment w:val="baseline"/>
              <w:rPr>
                <w:rFonts w:eastAsia="Calibri"/>
                <w:b/>
                <w:noProof w:val="0"/>
                <w:color w:val="000000"/>
                <w:spacing w:val="-2"/>
                <w:kern w:val="0"/>
                <w:szCs w:val="24"/>
                <w:lang w:eastAsia="ar-SA"/>
              </w:rPr>
            </w:pPr>
            <w:r w:rsidRPr="00D761D2">
              <w:rPr>
                <w:rFonts w:eastAsia="HG Mincho Light J"/>
                <w:b/>
                <w:noProof w:val="0"/>
                <w:color w:val="000000"/>
                <w:kern w:val="0"/>
                <w:szCs w:val="24"/>
                <w:lang w:eastAsia="ro-RO"/>
              </w:rPr>
              <w:t>LOCATOR,</w:t>
            </w:r>
          </w:p>
        </w:tc>
        <w:tc>
          <w:tcPr>
            <w:tcW w:w="2525" w:type="pct"/>
            <w:shd w:val="clear" w:color="auto" w:fill="auto"/>
          </w:tcPr>
          <w:p w14:paraId="39ED23E6"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b/>
                <w:noProof w:val="0"/>
                <w:color w:val="000000"/>
                <w:spacing w:val="-2"/>
                <w:kern w:val="0"/>
                <w:szCs w:val="24"/>
                <w:lang w:eastAsia="ar-SA"/>
              </w:rPr>
            </w:pPr>
            <w:r w:rsidRPr="00D761D2">
              <w:rPr>
                <w:rFonts w:eastAsia="HG Mincho Light J"/>
                <w:b/>
                <w:noProof w:val="0"/>
                <w:color w:val="000000"/>
                <w:kern w:val="0"/>
                <w:szCs w:val="24"/>
                <w:lang w:eastAsia="ro-RO"/>
              </w:rPr>
              <w:t>LOCATAR,</w:t>
            </w:r>
          </w:p>
        </w:tc>
      </w:tr>
      <w:tr w:rsidR="00D761D2" w:rsidRPr="00D761D2" w14:paraId="744FD8ED" w14:textId="77777777">
        <w:trPr>
          <w:jc w:val="center"/>
        </w:trPr>
        <w:tc>
          <w:tcPr>
            <w:tcW w:w="2475" w:type="pct"/>
            <w:shd w:val="clear" w:color="auto" w:fill="auto"/>
          </w:tcPr>
          <w:p w14:paraId="2CFAD51F" w14:textId="77777777" w:rsidR="00D761D2" w:rsidRPr="00D761D2" w:rsidRDefault="00D761D2" w:rsidP="00D761D2">
            <w:pPr>
              <w:widowControl w:val="0"/>
              <w:tabs>
                <w:tab w:val="left" w:pos="1155"/>
              </w:tabs>
              <w:suppressAutoHyphens/>
              <w:spacing w:after="0" w:line="240" w:lineRule="auto"/>
              <w:jc w:val="center"/>
              <w:textAlignment w:val="baseline"/>
              <w:rPr>
                <w:rFonts w:eastAsia="Calibri"/>
                <w:b/>
                <w:noProof w:val="0"/>
                <w:color w:val="000000"/>
                <w:spacing w:val="-2"/>
                <w:kern w:val="0"/>
                <w:szCs w:val="24"/>
                <w:lang w:eastAsia="ar-SA"/>
              </w:rPr>
            </w:pPr>
            <w:r w:rsidRPr="00D761D2">
              <w:rPr>
                <w:rFonts w:eastAsia="Calibri"/>
                <w:b/>
                <w:noProof w:val="0"/>
                <w:color w:val="000000"/>
                <w:kern w:val="0"/>
                <w:szCs w:val="24"/>
                <w:lang w:eastAsia="ar-SA"/>
              </w:rPr>
              <w:t>Universitatea ,,Dunărea de Jos” GALAŢI</w:t>
            </w:r>
          </w:p>
        </w:tc>
        <w:tc>
          <w:tcPr>
            <w:tcW w:w="2525" w:type="pct"/>
            <w:shd w:val="clear" w:color="auto" w:fill="auto"/>
          </w:tcPr>
          <w:p w14:paraId="2DCEDF0E"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b/>
                <w:noProof w:val="0"/>
                <w:color w:val="000000"/>
                <w:spacing w:val="-2"/>
                <w:kern w:val="0"/>
                <w:szCs w:val="24"/>
                <w:lang w:eastAsia="ar-SA"/>
              </w:rPr>
            </w:pPr>
          </w:p>
        </w:tc>
      </w:tr>
      <w:tr w:rsidR="00D761D2" w:rsidRPr="00D761D2" w14:paraId="28C7D8D4" w14:textId="77777777">
        <w:trPr>
          <w:jc w:val="center"/>
        </w:trPr>
        <w:tc>
          <w:tcPr>
            <w:tcW w:w="2475" w:type="pct"/>
            <w:shd w:val="clear" w:color="auto" w:fill="auto"/>
          </w:tcPr>
          <w:p w14:paraId="3641E8D2"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RECTOR,</w:t>
            </w:r>
          </w:p>
          <w:p w14:paraId="198D8959"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kern w:val="0"/>
                <w:szCs w:val="24"/>
                <w:lang w:eastAsia="ar-SA"/>
              </w:rPr>
            </w:pPr>
            <w:r w:rsidRPr="00D761D2">
              <w:rPr>
                <w:rFonts w:ascii="Thorndale" w:eastAsia="HG Mincho Light J" w:hAnsi="Thorndale"/>
                <w:bCs/>
                <w:noProof w:val="0"/>
                <w:color w:val="000000"/>
                <w:kern w:val="0"/>
                <w:szCs w:val="24"/>
                <w:lang w:val="en-US" w:eastAsia="ro-RO"/>
              </w:rPr>
              <w:t xml:space="preserve">Prof. univ. dr. </w:t>
            </w:r>
            <w:proofErr w:type="spellStart"/>
            <w:r w:rsidRPr="00D761D2">
              <w:rPr>
                <w:rFonts w:ascii="Thorndale" w:eastAsia="HG Mincho Light J" w:hAnsi="Thorndale"/>
                <w:bCs/>
                <w:noProof w:val="0"/>
                <w:color w:val="000000"/>
                <w:kern w:val="0"/>
                <w:szCs w:val="24"/>
                <w:lang w:val="en-US" w:eastAsia="ro-RO"/>
              </w:rPr>
              <w:t>ing</w:t>
            </w:r>
            <w:proofErr w:type="spellEnd"/>
            <w:r w:rsidRPr="00D761D2">
              <w:rPr>
                <w:rFonts w:ascii="Thorndale" w:eastAsia="HG Mincho Light J" w:hAnsi="Thorndale"/>
                <w:bCs/>
                <w:noProof w:val="0"/>
                <w:color w:val="000000"/>
                <w:kern w:val="0"/>
                <w:szCs w:val="24"/>
                <w:lang w:val="en-US" w:eastAsia="ro-RO"/>
              </w:rPr>
              <w:t xml:space="preserve">. Habil. </w:t>
            </w:r>
            <w:r w:rsidRPr="00D761D2">
              <w:rPr>
                <w:rFonts w:eastAsia="Calibri"/>
                <w:noProof w:val="0"/>
                <w:color w:val="000000"/>
                <w:kern w:val="0"/>
                <w:szCs w:val="24"/>
                <w:lang w:eastAsia="ar-SA"/>
              </w:rPr>
              <w:t>Marian BARBU</w:t>
            </w:r>
          </w:p>
          <w:p w14:paraId="65DAD2A1"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c>
          <w:tcPr>
            <w:tcW w:w="2525" w:type="pct"/>
            <w:shd w:val="clear" w:color="auto" w:fill="auto"/>
          </w:tcPr>
          <w:p w14:paraId="16CF4647"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r>
      <w:tr w:rsidR="00D761D2" w:rsidRPr="00D761D2" w14:paraId="50E6B256" w14:textId="77777777">
        <w:trPr>
          <w:jc w:val="center"/>
        </w:trPr>
        <w:tc>
          <w:tcPr>
            <w:tcW w:w="2475" w:type="pct"/>
            <w:shd w:val="clear" w:color="auto" w:fill="auto"/>
          </w:tcPr>
          <w:p w14:paraId="15D5F7FD" w14:textId="77777777" w:rsidR="00D761D2" w:rsidRPr="00D761D2" w:rsidRDefault="00D761D2" w:rsidP="00D761D2">
            <w:pPr>
              <w:widowControl w:val="0"/>
              <w:tabs>
                <w:tab w:val="left" w:pos="9000"/>
              </w:tabs>
              <w:suppressAutoHyphens/>
              <w:spacing w:after="0" w:line="240" w:lineRule="auto"/>
              <w:textAlignment w:val="baseline"/>
              <w:rPr>
                <w:rFonts w:eastAsia="Calibri"/>
                <w:b/>
                <w:noProof w:val="0"/>
                <w:color w:val="000000"/>
                <w:spacing w:val="-2"/>
                <w:kern w:val="0"/>
                <w:szCs w:val="24"/>
                <w:lang w:eastAsia="ar-SA"/>
              </w:rPr>
            </w:pPr>
          </w:p>
          <w:p w14:paraId="4C975683" w14:textId="77777777" w:rsidR="00D761D2" w:rsidRPr="00D761D2" w:rsidRDefault="00D761D2" w:rsidP="00D761D2">
            <w:pPr>
              <w:widowControl w:val="0"/>
              <w:tabs>
                <w:tab w:val="left" w:pos="9000"/>
              </w:tabs>
              <w:suppressAutoHyphens/>
              <w:spacing w:after="0" w:line="240" w:lineRule="auto"/>
              <w:textAlignment w:val="baseline"/>
              <w:rPr>
                <w:rFonts w:eastAsia="Calibri"/>
                <w:b/>
                <w:noProof w:val="0"/>
                <w:color w:val="000000"/>
                <w:spacing w:val="-2"/>
                <w:kern w:val="0"/>
                <w:szCs w:val="24"/>
                <w:lang w:eastAsia="ar-SA"/>
              </w:rPr>
            </w:pPr>
          </w:p>
        </w:tc>
        <w:tc>
          <w:tcPr>
            <w:tcW w:w="2525" w:type="pct"/>
            <w:shd w:val="clear" w:color="auto" w:fill="auto"/>
          </w:tcPr>
          <w:p w14:paraId="64DEC2DE"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r w:rsidR="00D761D2" w:rsidRPr="00D761D2" w14:paraId="68D35620" w14:textId="77777777">
        <w:trPr>
          <w:jc w:val="center"/>
        </w:trPr>
        <w:tc>
          <w:tcPr>
            <w:tcW w:w="2475" w:type="pct"/>
            <w:shd w:val="clear" w:color="auto" w:fill="auto"/>
          </w:tcPr>
          <w:p w14:paraId="3D547877"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DIRECTOR GENERAL ADMINISTRATIV</w:t>
            </w:r>
          </w:p>
          <w:p w14:paraId="6C9E444B"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Ec. Carmen SÎRBU</w:t>
            </w:r>
          </w:p>
        </w:tc>
        <w:tc>
          <w:tcPr>
            <w:tcW w:w="2525" w:type="pct"/>
            <w:shd w:val="clear" w:color="auto" w:fill="auto"/>
          </w:tcPr>
          <w:p w14:paraId="0EAEF400"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r>
      <w:tr w:rsidR="00D761D2" w:rsidRPr="00D761D2" w14:paraId="6201AAA8" w14:textId="77777777">
        <w:trPr>
          <w:jc w:val="center"/>
        </w:trPr>
        <w:tc>
          <w:tcPr>
            <w:tcW w:w="2475" w:type="pct"/>
            <w:shd w:val="clear" w:color="auto" w:fill="auto"/>
          </w:tcPr>
          <w:p w14:paraId="0E9BF753"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Cs w:val="24"/>
                <w:lang w:eastAsia="ar-SA"/>
              </w:rPr>
            </w:pPr>
          </w:p>
          <w:p w14:paraId="106BDBA2"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Cs w:val="24"/>
                <w:lang w:eastAsia="ar-SA"/>
              </w:rPr>
            </w:pPr>
          </w:p>
        </w:tc>
        <w:tc>
          <w:tcPr>
            <w:tcW w:w="2525" w:type="pct"/>
            <w:shd w:val="clear" w:color="auto" w:fill="auto"/>
          </w:tcPr>
          <w:p w14:paraId="14D59D56"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r>
      <w:tr w:rsidR="00D761D2" w:rsidRPr="00D761D2" w14:paraId="2B2AD7E0" w14:textId="77777777">
        <w:trPr>
          <w:jc w:val="center"/>
        </w:trPr>
        <w:tc>
          <w:tcPr>
            <w:tcW w:w="2475" w:type="pct"/>
            <w:shd w:val="clear" w:color="auto" w:fill="auto"/>
          </w:tcPr>
          <w:p w14:paraId="74FCD4A2"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c>
          <w:tcPr>
            <w:tcW w:w="2525" w:type="pct"/>
            <w:shd w:val="clear" w:color="auto" w:fill="auto"/>
          </w:tcPr>
          <w:p w14:paraId="22763062"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r>
      <w:tr w:rsidR="00D761D2" w:rsidRPr="00D761D2" w14:paraId="5F7B07F7" w14:textId="77777777">
        <w:trPr>
          <w:jc w:val="center"/>
        </w:trPr>
        <w:tc>
          <w:tcPr>
            <w:tcW w:w="2475" w:type="pct"/>
            <w:shd w:val="clear" w:color="auto" w:fill="auto"/>
          </w:tcPr>
          <w:p w14:paraId="25A86FAA"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DIRECTOR DIRECȚIA ECONOMICĂ,</w:t>
            </w:r>
          </w:p>
        </w:tc>
        <w:tc>
          <w:tcPr>
            <w:tcW w:w="2525" w:type="pct"/>
            <w:shd w:val="clear" w:color="auto" w:fill="auto"/>
          </w:tcPr>
          <w:p w14:paraId="49D08494"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r w:rsidR="00D761D2" w:rsidRPr="00D761D2" w14:paraId="6970CDC2" w14:textId="77777777">
        <w:trPr>
          <w:jc w:val="center"/>
        </w:trPr>
        <w:tc>
          <w:tcPr>
            <w:tcW w:w="2475" w:type="pct"/>
            <w:shd w:val="clear" w:color="auto" w:fill="auto"/>
          </w:tcPr>
          <w:p w14:paraId="0DED85A5"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 w:val="18"/>
                <w:szCs w:val="24"/>
                <w:lang w:eastAsia="ar-SA"/>
              </w:rPr>
            </w:pPr>
            <w:r w:rsidRPr="00D761D2">
              <w:rPr>
                <w:rFonts w:eastAsia="Calibri"/>
                <w:noProof w:val="0"/>
                <w:color w:val="000000"/>
                <w:spacing w:val="-2"/>
                <w:kern w:val="0"/>
                <w:szCs w:val="24"/>
                <w:lang w:eastAsia="ar-SA"/>
              </w:rPr>
              <w:t>Ec. Daniela MODIGA</w:t>
            </w:r>
          </w:p>
          <w:p w14:paraId="6C2CC888"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0D15EF16"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1D81E534"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tc>
        <w:tc>
          <w:tcPr>
            <w:tcW w:w="2525" w:type="pct"/>
            <w:shd w:val="clear" w:color="auto" w:fill="auto"/>
          </w:tcPr>
          <w:p w14:paraId="1B42B6F0"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r w:rsidR="00D761D2" w:rsidRPr="00D761D2" w14:paraId="3E8944B5" w14:textId="77777777">
        <w:trPr>
          <w:jc w:val="center"/>
        </w:trPr>
        <w:tc>
          <w:tcPr>
            <w:tcW w:w="2475" w:type="pct"/>
            <w:shd w:val="clear" w:color="auto" w:fill="auto"/>
          </w:tcPr>
          <w:p w14:paraId="27926AA3"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CONTROL FINANCIAR PREVENTIV,</w:t>
            </w:r>
          </w:p>
        </w:tc>
        <w:tc>
          <w:tcPr>
            <w:tcW w:w="2525" w:type="pct"/>
            <w:shd w:val="clear" w:color="auto" w:fill="auto"/>
          </w:tcPr>
          <w:p w14:paraId="3711BCEB"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r w:rsidR="00D761D2" w:rsidRPr="00D761D2" w14:paraId="390F7197" w14:textId="77777777">
        <w:trPr>
          <w:jc w:val="center"/>
        </w:trPr>
        <w:tc>
          <w:tcPr>
            <w:tcW w:w="2475" w:type="pct"/>
            <w:shd w:val="clear" w:color="auto" w:fill="auto"/>
          </w:tcPr>
          <w:p w14:paraId="331DBC94"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 w:val="18"/>
                <w:szCs w:val="24"/>
                <w:lang w:eastAsia="ar-SA"/>
              </w:rPr>
            </w:pPr>
          </w:p>
          <w:p w14:paraId="16D85807"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Cs w:val="24"/>
                <w:lang w:eastAsia="ar-SA"/>
              </w:rPr>
            </w:pPr>
          </w:p>
          <w:p w14:paraId="04B5CB5B"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Cs w:val="24"/>
                <w:lang w:eastAsia="ar-SA"/>
              </w:rPr>
            </w:pPr>
          </w:p>
        </w:tc>
        <w:tc>
          <w:tcPr>
            <w:tcW w:w="2525" w:type="pct"/>
            <w:shd w:val="clear" w:color="auto" w:fill="auto"/>
          </w:tcPr>
          <w:p w14:paraId="4D47081F"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r w:rsidR="00D761D2" w:rsidRPr="00D761D2" w14:paraId="7C306B7E" w14:textId="77777777">
        <w:trPr>
          <w:jc w:val="center"/>
        </w:trPr>
        <w:tc>
          <w:tcPr>
            <w:tcW w:w="2475" w:type="pct"/>
            <w:shd w:val="clear" w:color="auto" w:fill="auto"/>
          </w:tcPr>
          <w:p w14:paraId="20859004"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Cs w:val="24"/>
                <w:lang w:eastAsia="ar-SA"/>
              </w:rPr>
            </w:pPr>
          </w:p>
        </w:tc>
        <w:tc>
          <w:tcPr>
            <w:tcW w:w="2525" w:type="pct"/>
            <w:shd w:val="clear" w:color="auto" w:fill="auto"/>
          </w:tcPr>
          <w:p w14:paraId="3EF29AFB"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r w:rsidR="00D761D2" w:rsidRPr="00D761D2" w14:paraId="24EFB2D8" w14:textId="77777777">
        <w:trPr>
          <w:jc w:val="center"/>
        </w:trPr>
        <w:tc>
          <w:tcPr>
            <w:tcW w:w="2475" w:type="pct"/>
            <w:shd w:val="clear" w:color="auto" w:fill="auto"/>
          </w:tcPr>
          <w:p w14:paraId="6898B895"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ascii="Thorndale" w:eastAsia="HG Mincho Light J" w:hAnsi="Thorndale"/>
                <w:noProof w:val="0"/>
                <w:color w:val="000000"/>
                <w:kern w:val="0"/>
                <w:szCs w:val="20"/>
                <w:lang w:val="en-US" w:eastAsia="ro-RO"/>
              </w:rPr>
              <w:lastRenderedPageBreak/>
              <w:t>DIRECȚIA LEGISLAȚIE, RESURSE UMANE ȘI SALARIZARE</w:t>
            </w:r>
            <w:r w:rsidRPr="00D761D2">
              <w:rPr>
                <w:rFonts w:eastAsia="Calibri"/>
                <w:noProof w:val="0"/>
                <w:color w:val="000000"/>
                <w:spacing w:val="-2"/>
                <w:kern w:val="0"/>
                <w:szCs w:val="24"/>
                <w:lang w:eastAsia="ar-SA"/>
              </w:rPr>
              <w:t>,</w:t>
            </w:r>
          </w:p>
          <w:p w14:paraId="45EE170D" w14:textId="77777777" w:rsidR="00D761D2" w:rsidRPr="00D761D2" w:rsidRDefault="00D761D2" w:rsidP="00D761D2">
            <w:pPr>
              <w:widowControl w:val="0"/>
              <w:suppressAutoHyphens/>
              <w:spacing w:after="0" w:line="240" w:lineRule="auto"/>
              <w:ind w:right="144"/>
              <w:jc w:val="both"/>
              <w:rPr>
                <w:rFonts w:ascii="Thorndale" w:eastAsia="HG Mincho Light J" w:hAnsi="Thorndale"/>
                <w:bCs/>
                <w:noProof w:val="0"/>
                <w:color w:val="000000"/>
                <w:kern w:val="0"/>
                <w:szCs w:val="24"/>
                <w:lang w:val="en-US" w:eastAsia="ro-RO"/>
              </w:rPr>
            </w:pPr>
            <w:r w:rsidRPr="00D761D2">
              <w:rPr>
                <w:rFonts w:ascii="Thorndale" w:eastAsia="HG Mincho Light J" w:hAnsi="Thorndale"/>
                <w:bCs/>
                <w:noProof w:val="0"/>
                <w:color w:val="000000"/>
                <w:kern w:val="0"/>
                <w:szCs w:val="24"/>
                <w:lang w:val="en-US" w:eastAsia="ro-RO"/>
              </w:rPr>
              <w:t xml:space="preserve">                    Jr. Costică COȘTOI</w:t>
            </w:r>
          </w:p>
          <w:p w14:paraId="59F72F47"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7ADDA3A9"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23DC87AD"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5E4DC64C"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68BD3244"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3D3E40AE"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SERVICIUL PATRIMONIU</w:t>
            </w:r>
          </w:p>
          <w:p w14:paraId="18443538"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r w:rsidRPr="00D761D2">
              <w:rPr>
                <w:rFonts w:eastAsia="Calibri"/>
                <w:noProof w:val="0"/>
                <w:color w:val="000000"/>
                <w:spacing w:val="-2"/>
                <w:kern w:val="0"/>
                <w:szCs w:val="24"/>
                <w:lang w:eastAsia="ar-SA"/>
              </w:rPr>
              <w:t>Ing. Iulian Cătălin PARAIPAN</w:t>
            </w:r>
          </w:p>
          <w:p w14:paraId="0BBA6F4D"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0A4C9B2B" w14:textId="77777777" w:rsidR="00D761D2" w:rsidRPr="00D761D2" w:rsidRDefault="00D761D2" w:rsidP="00D761D2">
            <w:pPr>
              <w:widowControl w:val="0"/>
              <w:tabs>
                <w:tab w:val="left" w:pos="9000"/>
              </w:tabs>
              <w:suppressAutoHyphens/>
              <w:spacing w:after="0" w:line="240" w:lineRule="auto"/>
              <w:jc w:val="center"/>
              <w:textAlignment w:val="baseline"/>
              <w:rPr>
                <w:rFonts w:eastAsia="Calibri"/>
                <w:noProof w:val="0"/>
                <w:color w:val="000000"/>
                <w:spacing w:val="-2"/>
                <w:kern w:val="0"/>
                <w:szCs w:val="24"/>
                <w:lang w:eastAsia="ar-SA"/>
              </w:rPr>
            </w:pPr>
          </w:p>
          <w:p w14:paraId="37E96AF5" w14:textId="77777777" w:rsidR="00D761D2" w:rsidRPr="00D761D2" w:rsidRDefault="00D761D2" w:rsidP="00D761D2">
            <w:pPr>
              <w:widowControl w:val="0"/>
              <w:tabs>
                <w:tab w:val="left" w:pos="9000"/>
              </w:tabs>
              <w:suppressAutoHyphens/>
              <w:spacing w:after="0" w:line="240" w:lineRule="auto"/>
              <w:textAlignment w:val="baseline"/>
              <w:rPr>
                <w:rFonts w:eastAsia="Calibri"/>
                <w:noProof w:val="0"/>
                <w:color w:val="000000"/>
                <w:spacing w:val="-2"/>
                <w:kern w:val="0"/>
                <w:szCs w:val="24"/>
                <w:lang w:eastAsia="ar-SA"/>
              </w:rPr>
            </w:pPr>
          </w:p>
        </w:tc>
        <w:tc>
          <w:tcPr>
            <w:tcW w:w="2525" w:type="pct"/>
            <w:shd w:val="clear" w:color="auto" w:fill="auto"/>
          </w:tcPr>
          <w:p w14:paraId="10B90489" w14:textId="77777777" w:rsidR="00D761D2" w:rsidRPr="00D761D2" w:rsidRDefault="00D761D2" w:rsidP="00D761D2">
            <w:pPr>
              <w:widowControl w:val="0"/>
              <w:tabs>
                <w:tab w:val="left" w:pos="9000"/>
              </w:tabs>
              <w:suppressAutoHyphens/>
              <w:spacing w:after="0" w:line="240" w:lineRule="auto"/>
              <w:jc w:val="right"/>
              <w:textAlignment w:val="baseline"/>
              <w:rPr>
                <w:rFonts w:eastAsia="Calibri"/>
                <w:noProof w:val="0"/>
                <w:color w:val="000000"/>
                <w:spacing w:val="-2"/>
                <w:kern w:val="0"/>
                <w:szCs w:val="24"/>
                <w:lang w:eastAsia="ar-SA"/>
              </w:rPr>
            </w:pPr>
          </w:p>
        </w:tc>
      </w:tr>
    </w:tbl>
    <w:p w14:paraId="1AACCF5B" w14:textId="77777777" w:rsidR="00D761D2" w:rsidRDefault="00D761D2" w:rsidP="00397FAC">
      <w:pPr>
        <w:spacing w:after="200" w:line="240" w:lineRule="auto"/>
        <w:contextualSpacing/>
        <w:jc w:val="center"/>
        <w:rPr>
          <w:rFonts w:eastAsia="Times New Roman"/>
          <w:b/>
          <w:noProof w:val="0"/>
          <w:kern w:val="0"/>
          <w:szCs w:val="24"/>
        </w:rPr>
      </w:pPr>
    </w:p>
    <w:p w14:paraId="729B8316" w14:textId="77777777" w:rsidR="006109CD" w:rsidRDefault="006109CD" w:rsidP="00397FAC">
      <w:pPr>
        <w:spacing w:after="200" w:line="240" w:lineRule="auto"/>
        <w:contextualSpacing/>
        <w:jc w:val="center"/>
        <w:rPr>
          <w:rFonts w:eastAsia="Times New Roman"/>
          <w:b/>
          <w:noProof w:val="0"/>
          <w:kern w:val="0"/>
          <w:szCs w:val="24"/>
        </w:rPr>
      </w:pPr>
    </w:p>
    <w:p w14:paraId="5300E990" w14:textId="77777777" w:rsidR="006109CD" w:rsidRDefault="006109CD" w:rsidP="00397FAC">
      <w:pPr>
        <w:spacing w:after="200" w:line="240" w:lineRule="auto"/>
        <w:contextualSpacing/>
        <w:jc w:val="center"/>
        <w:rPr>
          <w:rFonts w:eastAsia="Times New Roman"/>
          <w:b/>
          <w:noProof w:val="0"/>
          <w:kern w:val="0"/>
          <w:szCs w:val="24"/>
        </w:rPr>
      </w:pPr>
    </w:p>
    <w:p w14:paraId="650D1BD7" w14:textId="77777777" w:rsidR="006109CD" w:rsidRDefault="006109CD" w:rsidP="00397FAC">
      <w:pPr>
        <w:spacing w:after="200" w:line="240" w:lineRule="auto"/>
        <w:contextualSpacing/>
        <w:jc w:val="center"/>
        <w:rPr>
          <w:rFonts w:eastAsia="Times New Roman"/>
          <w:b/>
          <w:noProof w:val="0"/>
          <w:kern w:val="0"/>
          <w:szCs w:val="24"/>
        </w:rPr>
      </w:pPr>
    </w:p>
    <w:p w14:paraId="42F201D7" w14:textId="77777777" w:rsidR="006109CD" w:rsidRDefault="006109CD" w:rsidP="00397FAC">
      <w:pPr>
        <w:spacing w:after="200" w:line="240" w:lineRule="auto"/>
        <w:contextualSpacing/>
        <w:jc w:val="center"/>
        <w:rPr>
          <w:rFonts w:eastAsia="Times New Roman"/>
          <w:b/>
          <w:noProof w:val="0"/>
          <w:kern w:val="0"/>
          <w:szCs w:val="24"/>
        </w:rPr>
      </w:pPr>
    </w:p>
    <w:p w14:paraId="593D5CD0" w14:textId="77777777" w:rsidR="006109CD" w:rsidRDefault="006109CD" w:rsidP="00397FAC">
      <w:pPr>
        <w:spacing w:after="200" w:line="240" w:lineRule="auto"/>
        <w:contextualSpacing/>
        <w:jc w:val="center"/>
        <w:rPr>
          <w:rFonts w:eastAsia="Times New Roman"/>
          <w:b/>
          <w:noProof w:val="0"/>
          <w:kern w:val="0"/>
          <w:szCs w:val="24"/>
        </w:rPr>
      </w:pPr>
    </w:p>
    <w:p w14:paraId="221E6AE3" w14:textId="77777777" w:rsidR="006109CD" w:rsidRDefault="006109CD" w:rsidP="00397FAC">
      <w:pPr>
        <w:spacing w:after="200" w:line="240" w:lineRule="auto"/>
        <w:contextualSpacing/>
        <w:jc w:val="center"/>
        <w:rPr>
          <w:rFonts w:eastAsia="Times New Roman"/>
          <w:b/>
          <w:noProof w:val="0"/>
          <w:kern w:val="0"/>
          <w:szCs w:val="24"/>
        </w:rPr>
      </w:pPr>
    </w:p>
    <w:p w14:paraId="03F73958" w14:textId="77777777" w:rsidR="006109CD" w:rsidRDefault="006109CD" w:rsidP="00397FAC">
      <w:pPr>
        <w:spacing w:after="200" w:line="240" w:lineRule="auto"/>
        <w:contextualSpacing/>
        <w:jc w:val="center"/>
        <w:rPr>
          <w:rFonts w:eastAsia="Times New Roman"/>
          <w:b/>
          <w:noProof w:val="0"/>
          <w:kern w:val="0"/>
          <w:szCs w:val="24"/>
        </w:rPr>
      </w:pPr>
    </w:p>
    <w:p w14:paraId="3E5FA542" w14:textId="77777777" w:rsidR="006109CD" w:rsidRDefault="006109CD" w:rsidP="00397FAC">
      <w:pPr>
        <w:spacing w:after="200" w:line="240" w:lineRule="auto"/>
        <w:contextualSpacing/>
        <w:jc w:val="center"/>
        <w:rPr>
          <w:rFonts w:eastAsia="Times New Roman"/>
          <w:b/>
          <w:noProof w:val="0"/>
          <w:kern w:val="0"/>
          <w:szCs w:val="24"/>
        </w:rPr>
      </w:pPr>
    </w:p>
    <w:p w14:paraId="7653A8F8" w14:textId="77777777" w:rsidR="006109CD" w:rsidRDefault="006109CD" w:rsidP="00397FAC">
      <w:pPr>
        <w:spacing w:after="200" w:line="240" w:lineRule="auto"/>
        <w:contextualSpacing/>
        <w:jc w:val="center"/>
        <w:rPr>
          <w:rFonts w:eastAsia="Times New Roman"/>
          <w:b/>
          <w:noProof w:val="0"/>
          <w:kern w:val="0"/>
          <w:szCs w:val="24"/>
        </w:rPr>
      </w:pPr>
    </w:p>
    <w:p w14:paraId="028623B0" w14:textId="77777777" w:rsidR="006109CD" w:rsidRDefault="006109CD" w:rsidP="00397FAC">
      <w:pPr>
        <w:spacing w:after="200" w:line="240" w:lineRule="auto"/>
        <w:contextualSpacing/>
        <w:jc w:val="center"/>
        <w:rPr>
          <w:rFonts w:eastAsia="Times New Roman"/>
          <w:b/>
          <w:noProof w:val="0"/>
          <w:kern w:val="0"/>
          <w:szCs w:val="24"/>
        </w:rPr>
      </w:pPr>
    </w:p>
    <w:p w14:paraId="6F13D87F" w14:textId="77777777" w:rsidR="006109CD" w:rsidRDefault="006109CD" w:rsidP="00397FAC">
      <w:pPr>
        <w:spacing w:after="200" w:line="240" w:lineRule="auto"/>
        <w:contextualSpacing/>
        <w:jc w:val="center"/>
        <w:rPr>
          <w:rFonts w:eastAsia="Times New Roman"/>
          <w:b/>
          <w:noProof w:val="0"/>
          <w:kern w:val="0"/>
          <w:szCs w:val="24"/>
        </w:rPr>
      </w:pPr>
    </w:p>
    <w:p w14:paraId="67657DDE" w14:textId="77777777" w:rsidR="006109CD" w:rsidRDefault="006109CD" w:rsidP="00397FAC">
      <w:pPr>
        <w:spacing w:after="200" w:line="240" w:lineRule="auto"/>
        <w:contextualSpacing/>
        <w:jc w:val="center"/>
        <w:rPr>
          <w:rFonts w:eastAsia="Times New Roman"/>
          <w:b/>
          <w:noProof w:val="0"/>
          <w:kern w:val="0"/>
          <w:szCs w:val="24"/>
        </w:rPr>
      </w:pPr>
    </w:p>
    <w:p w14:paraId="3B9A96A0" w14:textId="77777777" w:rsidR="006109CD" w:rsidRDefault="006109CD" w:rsidP="00397FAC">
      <w:pPr>
        <w:spacing w:after="200" w:line="240" w:lineRule="auto"/>
        <w:contextualSpacing/>
        <w:jc w:val="center"/>
        <w:rPr>
          <w:rFonts w:eastAsia="Times New Roman"/>
          <w:b/>
          <w:noProof w:val="0"/>
          <w:kern w:val="0"/>
          <w:szCs w:val="24"/>
        </w:rPr>
      </w:pPr>
    </w:p>
    <w:p w14:paraId="34913DF6" w14:textId="77777777" w:rsidR="006109CD" w:rsidRDefault="006109CD" w:rsidP="00397FAC">
      <w:pPr>
        <w:spacing w:after="200" w:line="240" w:lineRule="auto"/>
        <w:contextualSpacing/>
        <w:jc w:val="center"/>
        <w:rPr>
          <w:rFonts w:eastAsia="Times New Roman"/>
          <w:b/>
          <w:noProof w:val="0"/>
          <w:kern w:val="0"/>
          <w:szCs w:val="24"/>
        </w:rPr>
      </w:pPr>
    </w:p>
    <w:p w14:paraId="4302C4EF" w14:textId="77777777" w:rsidR="006109CD" w:rsidRDefault="006109CD" w:rsidP="00397FAC">
      <w:pPr>
        <w:spacing w:after="200" w:line="240" w:lineRule="auto"/>
        <w:contextualSpacing/>
        <w:jc w:val="center"/>
        <w:rPr>
          <w:rFonts w:eastAsia="Times New Roman"/>
          <w:b/>
          <w:noProof w:val="0"/>
          <w:kern w:val="0"/>
          <w:szCs w:val="24"/>
        </w:rPr>
      </w:pPr>
    </w:p>
    <w:p w14:paraId="5C49D200" w14:textId="77777777" w:rsidR="006109CD" w:rsidRDefault="006109CD" w:rsidP="00397FAC">
      <w:pPr>
        <w:spacing w:after="200" w:line="240" w:lineRule="auto"/>
        <w:contextualSpacing/>
        <w:jc w:val="center"/>
        <w:rPr>
          <w:rFonts w:eastAsia="Times New Roman"/>
          <w:b/>
          <w:noProof w:val="0"/>
          <w:kern w:val="0"/>
          <w:szCs w:val="24"/>
        </w:rPr>
      </w:pPr>
    </w:p>
    <w:p w14:paraId="170A274A" w14:textId="77777777" w:rsidR="005669D9" w:rsidRDefault="005669D9" w:rsidP="00397FAC">
      <w:pPr>
        <w:spacing w:after="200" w:line="240" w:lineRule="auto"/>
        <w:contextualSpacing/>
        <w:jc w:val="center"/>
        <w:rPr>
          <w:rFonts w:eastAsia="Times New Roman"/>
          <w:b/>
          <w:noProof w:val="0"/>
          <w:kern w:val="0"/>
          <w:szCs w:val="24"/>
        </w:rPr>
      </w:pPr>
    </w:p>
    <w:p w14:paraId="7B91FAD3" w14:textId="77777777" w:rsidR="005669D9" w:rsidRDefault="005669D9" w:rsidP="00397FAC">
      <w:pPr>
        <w:spacing w:after="200" w:line="240" w:lineRule="auto"/>
        <w:contextualSpacing/>
        <w:jc w:val="center"/>
        <w:rPr>
          <w:rFonts w:eastAsia="Times New Roman"/>
          <w:b/>
          <w:noProof w:val="0"/>
          <w:kern w:val="0"/>
          <w:szCs w:val="24"/>
        </w:rPr>
      </w:pPr>
    </w:p>
    <w:p w14:paraId="2A5072A8" w14:textId="77777777" w:rsidR="005669D9" w:rsidRDefault="005669D9" w:rsidP="00397FAC">
      <w:pPr>
        <w:spacing w:after="200" w:line="240" w:lineRule="auto"/>
        <w:contextualSpacing/>
        <w:jc w:val="center"/>
        <w:rPr>
          <w:rFonts w:eastAsia="Times New Roman"/>
          <w:b/>
          <w:noProof w:val="0"/>
          <w:kern w:val="0"/>
          <w:szCs w:val="24"/>
        </w:rPr>
      </w:pPr>
    </w:p>
    <w:p w14:paraId="6B4B5033" w14:textId="77777777" w:rsidR="005669D9" w:rsidRDefault="005669D9" w:rsidP="00397FAC">
      <w:pPr>
        <w:spacing w:after="200" w:line="240" w:lineRule="auto"/>
        <w:contextualSpacing/>
        <w:jc w:val="center"/>
        <w:rPr>
          <w:rFonts w:eastAsia="Times New Roman"/>
          <w:b/>
          <w:noProof w:val="0"/>
          <w:kern w:val="0"/>
          <w:szCs w:val="24"/>
        </w:rPr>
      </w:pPr>
    </w:p>
    <w:p w14:paraId="4350A512" w14:textId="77777777" w:rsidR="005669D9" w:rsidRDefault="005669D9" w:rsidP="00397FAC">
      <w:pPr>
        <w:spacing w:after="200" w:line="240" w:lineRule="auto"/>
        <w:contextualSpacing/>
        <w:jc w:val="center"/>
        <w:rPr>
          <w:rFonts w:eastAsia="Times New Roman"/>
          <w:b/>
          <w:noProof w:val="0"/>
          <w:kern w:val="0"/>
          <w:szCs w:val="24"/>
        </w:rPr>
      </w:pPr>
    </w:p>
    <w:p w14:paraId="07D976CA" w14:textId="77777777" w:rsidR="006109CD" w:rsidRDefault="006109CD" w:rsidP="00397FAC">
      <w:pPr>
        <w:spacing w:after="200" w:line="240" w:lineRule="auto"/>
        <w:contextualSpacing/>
        <w:jc w:val="center"/>
        <w:rPr>
          <w:rFonts w:eastAsia="Times New Roman"/>
          <w:b/>
          <w:noProof w:val="0"/>
          <w:kern w:val="0"/>
          <w:szCs w:val="24"/>
        </w:rPr>
      </w:pPr>
    </w:p>
    <w:p w14:paraId="3CAECF4B" w14:textId="77777777" w:rsidR="006109CD" w:rsidRDefault="006109CD" w:rsidP="00397FAC">
      <w:pPr>
        <w:spacing w:after="200" w:line="240" w:lineRule="auto"/>
        <w:contextualSpacing/>
        <w:jc w:val="center"/>
        <w:rPr>
          <w:rFonts w:eastAsia="Times New Roman"/>
          <w:b/>
          <w:noProof w:val="0"/>
          <w:kern w:val="0"/>
          <w:szCs w:val="24"/>
        </w:rPr>
      </w:pPr>
    </w:p>
    <w:p w14:paraId="195334A9" w14:textId="77777777" w:rsidR="006109CD" w:rsidRDefault="006109CD" w:rsidP="00397FAC">
      <w:pPr>
        <w:spacing w:after="200" w:line="240" w:lineRule="auto"/>
        <w:contextualSpacing/>
        <w:jc w:val="center"/>
        <w:rPr>
          <w:rFonts w:eastAsia="Times New Roman"/>
          <w:b/>
          <w:noProof w:val="0"/>
          <w:kern w:val="0"/>
          <w:szCs w:val="24"/>
        </w:rPr>
      </w:pPr>
    </w:p>
    <w:p w14:paraId="2817E4A7" w14:textId="77777777" w:rsidR="006109CD" w:rsidRDefault="006109CD" w:rsidP="00397FAC">
      <w:pPr>
        <w:spacing w:after="200" w:line="240" w:lineRule="auto"/>
        <w:contextualSpacing/>
        <w:jc w:val="center"/>
        <w:rPr>
          <w:rFonts w:eastAsia="Times New Roman"/>
          <w:b/>
          <w:noProof w:val="0"/>
          <w:kern w:val="0"/>
          <w:szCs w:val="24"/>
        </w:rPr>
      </w:pPr>
    </w:p>
    <w:p w14:paraId="37ABA96B" w14:textId="77777777" w:rsidR="006109CD" w:rsidRDefault="006109CD" w:rsidP="00397FAC">
      <w:pPr>
        <w:spacing w:after="200" w:line="240" w:lineRule="auto"/>
        <w:contextualSpacing/>
        <w:jc w:val="center"/>
        <w:rPr>
          <w:rFonts w:eastAsia="Times New Roman"/>
          <w:b/>
          <w:noProof w:val="0"/>
          <w:kern w:val="0"/>
          <w:szCs w:val="24"/>
        </w:rPr>
      </w:pPr>
    </w:p>
    <w:p w14:paraId="4F8F440A" w14:textId="77777777" w:rsidR="006109CD" w:rsidRDefault="006109CD" w:rsidP="00397FAC">
      <w:pPr>
        <w:spacing w:after="200" w:line="240" w:lineRule="auto"/>
        <w:contextualSpacing/>
        <w:jc w:val="center"/>
        <w:rPr>
          <w:rFonts w:eastAsia="Times New Roman"/>
          <w:b/>
          <w:noProof w:val="0"/>
          <w:kern w:val="0"/>
          <w:szCs w:val="24"/>
        </w:rPr>
      </w:pPr>
    </w:p>
    <w:p w14:paraId="46320920" w14:textId="77777777" w:rsidR="006109CD" w:rsidRDefault="006109CD" w:rsidP="00397FAC">
      <w:pPr>
        <w:spacing w:after="200" w:line="240" w:lineRule="auto"/>
        <w:contextualSpacing/>
        <w:jc w:val="center"/>
        <w:rPr>
          <w:rFonts w:eastAsia="Times New Roman"/>
          <w:b/>
          <w:noProof w:val="0"/>
          <w:kern w:val="0"/>
          <w:szCs w:val="24"/>
        </w:rPr>
      </w:pPr>
    </w:p>
    <w:p w14:paraId="0894F422" w14:textId="77777777" w:rsidR="006109CD" w:rsidRDefault="006109CD" w:rsidP="00397FAC">
      <w:pPr>
        <w:spacing w:after="200" w:line="240" w:lineRule="auto"/>
        <w:contextualSpacing/>
        <w:jc w:val="center"/>
        <w:rPr>
          <w:rFonts w:eastAsia="Times New Roman"/>
          <w:b/>
          <w:noProof w:val="0"/>
          <w:kern w:val="0"/>
          <w:szCs w:val="24"/>
        </w:rPr>
      </w:pPr>
    </w:p>
    <w:p w14:paraId="55667838" w14:textId="77777777" w:rsidR="006109CD" w:rsidRDefault="006109CD" w:rsidP="00397FAC">
      <w:pPr>
        <w:spacing w:after="200" w:line="240" w:lineRule="auto"/>
        <w:contextualSpacing/>
        <w:jc w:val="center"/>
        <w:rPr>
          <w:rFonts w:eastAsia="Times New Roman"/>
          <w:b/>
          <w:noProof w:val="0"/>
          <w:kern w:val="0"/>
          <w:szCs w:val="24"/>
        </w:rPr>
      </w:pPr>
    </w:p>
    <w:p w14:paraId="571EDB34" w14:textId="77777777" w:rsidR="006109CD" w:rsidRDefault="006109CD" w:rsidP="00397FAC">
      <w:pPr>
        <w:spacing w:after="200" w:line="240" w:lineRule="auto"/>
        <w:contextualSpacing/>
        <w:jc w:val="center"/>
        <w:rPr>
          <w:rFonts w:eastAsia="Times New Roman"/>
          <w:b/>
          <w:noProof w:val="0"/>
          <w:kern w:val="0"/>
          <w:szCs w:val="24"/>
        </w:rPr>
      </w:pPr>
    </w:p>
    <w:p w14:paraId="55CC3215" w14:textId="77777777" w:rsidR="006109CD" w:rsidRDefault="006109CD" w:rsidP="00397FAC">
      <w:pPr>
        <w:spacing w:after="200" w:line="240" w:lineRule="auto"/>
        <w:contextualSpacing/>
        <w:jc w:val="center"/>
        <w:rPr>
          <w:rFonts w:eastAsia="Times New Roman"/>
          <w:b/>
          <w:noProof w:val="0"/>
          <w:kern w:val="0"/>
          <w:szCs w:val="24"/>
        </w:rPr>
      </w:pPr>
    </w:p>
    <w:p w14:paraId="15AA2174" w14:textId="77777777" w:rsidR="006109CD" w:rsidRDefault="006109CD" w:rsidP="00397FAC">
      <w:pPr>
        <w:spacing w:after="200" w:line="240" w:lineRule="auto"/>
        <w:contextualSpacing/>
        <w:jc w:val="center"/>
        <w:rPr>
          <w:rFonts w:eastAsia="Times New Roman"/>
          <w:b/>
          <w:noProof w:val="0"/>
          <w:kern w:val="0"/>
          <w:szCs w:val="24"/>
        </w:rPr>
      </w:pPr>
    </w:p>
    <w:p w14:paraId="3AD2201B" w14:textId="77777777" w:rsidR="006109CD" w:rsidRDefault="006109CD" w:rsidP="006109CD">
      <w:pPr>
        <w:spacing w:after="0"/>
        <w:ind w:firstLine="720"/>
        <w:rPr>
          <w:b/>
          <w:bCs/>
          <w:i/>
          <w:iCs/>
        </w:rPr>
      </w:pPr>
      <w:r w:rsidRPr="00397FAC">
        <w:rPr>
          <w:b/>
          <w:bCs/>
          <w:i/>
          <w:iCs/>
        </w:rPr>
        <w:lastRenderedPageBreak/>
        <w:t>ANEXA 1</w:t>
      </w:r>
    </w:p>
    <w:p w14:paraId="2A2671CB" w14:textId="77777777" w:rsidR="005669D9" w:rsidRDefault="005669D9" w:rsidP="006109CD">
      <w:pPr>
        <w:spacing w:after="0"/>
        <w:ind w:firstLine="720"/>
        <w:rPr>
          <w:b/>
          <w:bCs/>
          <w:i/>
          <w:iCs/>
        </w:rPr>
      </w:pPr>
    </w:p>
    <w:p w14:paraId="1FE84540" w14:textId="77777777" w:rsidR="006109CD" w:rsidRDefault="006109CD" w:rsidP="006109CD">
      <w:pPr>
        <w:spacing w:after="0"/>
        <w:ind w:firstLine="720"/>
        <w:rPr>
          <w:b/>
          <w:bCs/>
          <w:i/>
          <w:iCs/>
        </w:rPr>
      </w:pPr>
    </w:p>
    <w:p w14:paraId="2CB56D2F" w14:textId="77777777" w:rsidR="006109CD" w:rsidRPr="00397FAC" w:rsidRDefault="006109CD" w:rsidP="006109CD">
      <w:pPr>
        <w:spacing w:after="0"/>
        <w:ind w:firstLine="720"/>
        <w:rPr>
          <w:b/>
          <w:bCs/>
          <w:i/>
          <w:iCs/>
        </w:rPr>
      </w:pPr>
    </w:p>
    <w:p w14:paraId="472A821C" w14:textId="77777777" w:rsidR="006109CD" w:rsidRPr="00671C47" w:rsidRDefault="006109CD" w:rsidP="006109CD">
      <w:pPr>
        <w:spacing w:line="278" w:lineRule="auto"/>
        <w:jc w:val="center"/>
        <w:rPr>
          <w:b/>
          <w:bCs/>
          <w:noProof w:val="0"/>
          <w:sz w:val="28"/>
          <w:szCs w:val="28"/>
        </w:rPr>
      </w:pPr>
      <w:r w:rsidRPr="006109CD">
        <w:rPr>
          <w:b/>
          <w:bCs/>
          <w:i/>
          <w:iCs/>
          <w:noProof w:val="0"/>
          <w:szCs w:val="24"/>
          <w:lang w:val="en-US"/>
        </w:rPr>
        <w:t xml:space="preserve">INTERVAL ORAR DISPONIBIL PENTRU ÎNCHIRIEREA </w:t>
      </w:r>
      <w:r w:rsidR="00021CA7">
        <w:rPr>
          <w:rFonts w:eastAsia="Courier New"/>
          <w:b/>
          <w:bCs/>
          <w:i/>
          <w:iCs/>
          <w:color w:val="000000"/>
          <w:szCs w:val="24"/>
        </w:rPr>
        <w:t xml:space="preserve">SĂLII  </w:t>
      </w:r>
      <w:r w:rsidR="00671C47">
        <w:rPr>
          <w:rFonts w:eastAsia="Courier New"/>
          <w:b/>
          <w:bCs/>
          <w:i/>
          <w:iCs/>
          <w:color w:val="000000"/>
          <w:szCs w:val="24"/>
        </w:rPr>
        <w:t>ALEXANDRU IOAN CUZA CAMPUS ,,ȘTIINȚEI</w:t>
      </w:r>
      <w:r w:rsidR="00671C47">
        <w:rPr>
          <w:rFonts w:eastAsia="Courier New"/>
          <w:b/>
          <w:bCs/>
          <w:i/>
          <w:iCs/>
          <w:color w:val="000000"/>
          <w:szCs w:val="24"/>
          <w:lang w:val="en-US"/>
        </w:rPr>
        <w:t>”</w:t>
      </w:r>
      <w:r w:rsidR="00671C47">
        <w:rPr>
          <w:rFonts w:eastAsia="Courier New"/>
          <w:b/>
          <w:bCs/>
          <w:i/>
          <w:iCs/>
          <w:color w:val="000000"/>
          <w:szCs w:val="24"/>
        </w:rPr>
        <w:t xml:space="preserve"> STR. DOMNEASCĂ NR.111.</w:t>
      </w:r>
    </w:p>
    <w:p w14:paraId="44CE4470" w14:textId="77777777" w:rsidR="00021CA7" w:rsidRDefault="00021CA7" w:rsidP="006109CD">
      <w:pPr>
        <w:spacing w:after="0"/>
        <w:ind w:left="720" w:firstLine="131"/>
        <w:jc w:val="both"/>
        <w:rPr>
          <w:rStyle w:val="Heading10"/>
          <w:rFonts w:eastAsia="Courier New"/>
          <w:sz w:val="24"/>
          <w:szCs w:val="18"/>
        </w:rPr>
      </w:pPr>
    </w:p>
    <w:p w14:paraId="3824557A" w14:textId="77777777" w:rsidR="00021CA7" w:rsidRDefault="00021CA7" w:rsidP="006109CD">
      <w:pPr>
        <w:spacing w:after="0"/>
        <w:ind w:left="720" w:firstLine="131"/>
        <w:jc w:val="both"/>
        <w:rPr>
          <w:rStyle w:val="Heading10"/>
          <w:rFonts w:eastAsia="Courier New"/>
          <w:sz w:val="24"/>
          <w:szCs w:val="18"/>
        </w:rPr>
      </w:pPr>
    </w:p>
    <w:p w14:paraId="64F00C86" w14:textId="77777777" w:rsidR="006109CD" w:rsidRPr="006109CD" w:rsidRDefault="00021CA7" w:rsidP="006109CD">
      <w:pPr>
        <w:spacing w:after="0"/>
        <w:ind w:left="720" w:firstLine="131"/>
        <w:jc w:val="both"/>
        <w:rPr>
          <w:rStyle w:val="Heading10"/>
          <w:rFonts w:eastAsia="Courier New"/>
          <w:b w:val="0"/>
          <w:bCs w:val="0"/>
          <w:sz w:val="24"/>
          <w:szCs w:val="18"/>
        </w:rPr>
      </w:pPr>
      <w:r>
        <w:rPr>
          <w:rStyle w:val="Heading10"/>
          <w:rFonts w:eastAsia="Courier New"/>
          <w:sz w:val="24"/>
          <w:szCs w:val="18"/>
        </w:rPr>
        <w:t>Spațiul</w:t>
      </w:r>
      <w:r w:rsidR="006109CD" w:rsidRPr="006109CD">
        <w:rPr>
          <w:rStyle w:val="Heading10"/>
          <w:rFonts w:eastAsia="Courier New"/>
          <w:sz w:val="24"/>
          <w:szCs w:val="18"/>
        </w:rPr>
        <w:t xml:space="preserve">  va fi disponibil</w:t>
      </w:r>
      <w:r w:rsidR="00671C47">
        <w:rPr>
          <w:rStyle w:val="Heading10"/>
          <w:rFonts w:eastAsia="Courier New"/>
          <w:sz w:val="24"/>
          <w:szCs w:val="18"/>
        </w:rPr>
        <w:t>ă în data de 26.09.</w:t>
      </w:r>
      <w:r>
        <w:rPr>
          <w:rStyle w:val="Heading10"/>
          <w:rFonts w:eastAsia="Courier New"/>
          <w:sz w:val="24"/>
          <w:szCs w:val="18"/>
        </w:rPr>
        <w:t xml:space="preserve"> 2025</w:t>
      </w:r>
      <w:r w:rsidR="006109CD" w:rsidRPr="006109CD">
        <w:rPr>
          <w:rStyle w:val="Heading10"/>
          <w:rFonts w:eastAsia="Courier New"/>
          <w:sz w:val="24"/>
          <w:szCs w:val="18"/>
        </w:rPr>
        <w:t xml:space="preserve">, </w:t>
      </w:r>
      <w:r w:rsidR="00671C47">
        <w:rPr>
          <w:rStyle w:val="Heading10"/>
          <w:rFonts w:eastAsia="Courier New"/>
          <w:sz w:val="24"/>
          <w:szCs w:val="18"/>
        </w:rPr>
        <w:t>în intervalul orar 10,00 – 14,00.</w:t>
      </w:r>
    </w:p>
    <w:p w14:paraId="681D5D66" w14:textId="77777777" w:rsidR="006109CD" w:rsidRPr="006109CD" w:rsidRDefault="006109CD" w:rsidP="006109CD">
      <w:pPr>
        <w:spacing w:after="0"/>
        <w:ind w:left="720" w:firstLine="360"/>
        <w:jc w:val="both"/>
        <w:rPr>
          <w:rStyle w:val="Heading10"/>
          <w:rFonts w:eastAsia="Aptos"/>
          <w:sz w:val="28"/>
          <w:szCs w:val="28"/>
        </w:rPr>
      </w:pPr>
    </w:p>
    <w:p w14:paraId="49950166" w14:textId="77777777" w:rsidR="006109CD" w:rsidRDefault="006109CD" w:rsidP="00397FAC">
      <w:pPr>
        <w:spacing w:after="200" w:line="240" w:lineRule="auto"/>
        <w:contextualSpacing/>
        <w:jc w:val="center"/>
        <w:rPr>
          <w:rFonts w:eastAsia="Times New Roman"/>
          <w:b/>
          <w:noProof w:val="0"/>
          <w:kern w:val="0"/>
          <w:szCs w:val="24"/>
        </w:rPr>
      </w:pPr>
    </w:p>
    <w:sectPr w:rsidR="006109CD" w:rsidSect="00A143FF">
      <w:headerReference w:type="even" r:id="rId8"/>
      <w:headerReference w:type="default" r:id="rId9"/>
      <w:footerReference w:type="default" r:id="rId10"/>
      <w:headerReference w:type="first" r:id="rId11"/>
      <w:pgSz w:w="11906" w:h="16838"/>
      <w:pgMar w:top="1814" w:right="1134" w:bottom="1814" w:left="1134" w:header="567" w:footer="8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A4DC1" w14:textId="77777777" w:rsidR="00D517BE" w:rsidRDefault="00D517BE" w:rsidP="006D6BD4">
      <w:pPr>
        <w:spacing w:after="0" w:line="240" w:lineRule="auto"/>
      </w:pPr>
      <w:r>
        <w:separator/>
      </w:r>
    </w:p>
  </w:endnote>
  <w:endnote w:type="continuationSeparator" w:id="0">
    <w:p w14:paraId="5E60E196" w14:textId="77777777" w:rsidR="00D517BE" w:rsidRDefault="00D517BE"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Thorndale">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C93B" w14:textId="77777777" w:rsidR="006D6BD4" w:rsidRDefault="00245522" w:rsidP="00A143FF">
    <w:pPr>
      <w:pStyle w:val="NoSpacing"/>
    </w:pPr>
    <w:r>
      <w:pict w14:anchorId="4F278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5" type="#_x0000_t75" style="position:absolute;margin-left:12.9pt;margin-top:-34.65pt;width:573.85pt;height:78.7pt;z-index:251655168;visibility:visible;mso-position-horizontal-relative:page;mso-width-relative:margin;mso-height-relative:margin">
          <v:imagedata r:id="rId1" o:title=""/>
          <w10:wrap anchorx="page"/>
        </v:shape>
      </w:pict>
    </w:r>
    <w:r>
      <w:pict w14:anchorId="3B2B9F27">
        <v:shapetype id="_x0000_t202" coordsize="21600,21600" o:spt="202" path="m,l,21600r21600,l21600,xe">
          <v:stroke joinstyle="miter"/>
          <v:path gradientshapeok="t" o:connecttype="rect"/>
        </v:shapetype>
        <v:shape id="Text Box 1" o:spid="_x0000_s1034" type="#_x0000_t202" style="position:absolute;margin-left:399.15pt;margin-top:11.4pt;width:67.2pt;height:22.4pt;z-index:2516572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7FCA37B5" w14:textId="77777777" w:rsidR="00FE0110" w:rsidRPr="00471E31" w:rsidRDefault="00FE0110" w:rsidP="00FE0110">
                <w:pPr>
                  <w:pStyle w:val="NoSpacing"/>
                  <w:jc w:val="center"/>
                  <w:rPr>
                    <w:rFonts w:ascii="Times New Roman" w:hAnsi="Times New Roman"/>
                    <w:color w:val="071320"/>
                    <w:sz w:val="18"/>
                    <w:szCs w:val="18"/>
                  </w:rPr>
                </w:pPr>
                <w:r w:rsidRPr="00FE0110">
                  <w:rPr>
                    <w:rFonts w:ascii="Times New Roman" w:hAnsi="Times New Roman"/>
                    <w:sz w:val="18"/>
                    <w:szCs w:val="18"/>
                  </w:rPr>
                  <w:t xml:space="preserve">Pagina </w:t>
                </w:r>
                <w:r w:rsidRPr="00471E31">
                  <w:rPr>
                    <w:rFonts w:ascii="Times New Roman" w:hAnsi="Times New Roman"/>
                    <w:color w:val="0A1D30"/>
                    <w:sz w:val="18"/>
                    <w:szCs w:val="18"/>
                  </w:rPr>
                  <w:fldChar w:fldCharType="begin"/>
                </w:r>
                <w:r w:rsidRPr="00471E31">
                  <w:rPr>
                    <w:rFonts w:ascii="Times New Roman" w:hAnsi="Times New Roman"/>
                    <w:color w:val="0A1D30"/>
                    <w:sz w:val="18"/>
                    <w:szCs w:val="18"/>
                  </w:rPr>
                  <w:instrText xml:space="preserve"> PAGE   \* MERGEFORMAT </w:instrText>
                </w:r>
                <w:r w:rsidRPr="00471E31">
                  <w:rPr>
                    <w:rFonts w:ascii="Times New Roman" w:hAnsi="Times New Roman"/>
                    <w:color w:val="0A1D30"/>
                    <w:sz w:val="18"/>
                    <w:szCs w:val="18"/>
                  </w:rPr>
                  <w:fldChar w:fldCharType="separate"/>
                </w:r>
                <w:r w:rsidRPr="00471E31">
                  <w:rPr>
                    <w:rFonts w:ascii="Times New Roman" w:hAnsi="Times New Roman"/>
                    <w:color w:val="0A1D30"/>
                    <w:sz w:val="18"/>
                    <w:szCs w:val="18"/>
                  </w:rPr>
                  <w:t>1</w:t>
                </w:r>
                <w:r w:rsidRPr="00471E31">
                  <w:rPr>
                    <w:rFonts w:ascii="Times New Roman" w:hAnsi="Times New Roman"/>
                    <w:color w:val="0A1D30"/>
                    <w:sz w:val="18"/>
                    <w:szCs w:val="18"/>
                  </w:rPr>
                  <w:fldChar w:fldCharType="end"/>
                </w:r>
                <w:r w:rsidRPr="00471E31">
                  <w:rPr>
                    <w:rFonts w:ascii="Times New Roman" w:hAnsi="Times New Roman"/>
                    <w:color w:val="0A1D30"/>
                    <w:sz w:val="18"/>
                    <w:szCs w:val="18"/>
                  </w:rPr>
                  <w:t xml:space="preserve"> | </w:t>
                </w:r>
                <w:r w:rsidRPr="00471E31">
                  <w:rPr>
                    <w:rFonts w:ascii="Times New Roman" w:hAnsi="Times New Roman"/>
                    <w:color w:val="0A1D30"/>
                    <w:sz w:val="18"/>
                    <w:szCs w:val="18"/>
                  </w:rPr>
                  <w:fldChar w:fldCharType="begin"/>
                </w:r>
                <w:r w:rsidRPr="00471E31">
                  <w:rPr>
                    <w:rFonts w:ascii="Times New Roman" w:hAnsi="Times New Roman"/>
                    <w:color w:val="0A1D30"/>
                    <w:sz w:val="18"/>
                    <w:szCs w:val="18"/>
                  </w:rPr>
                  <w:instrText xml:space="preserve"> NUMPAGES  \* Arabic  \* MERGEFORMAT </w:instrText>
                </w:r>
                <w:r w:rsidRPr="00471E31">
                  <w:rPr>
                    <w:rFonts w:ascii="Times New Roman" w:hAnsi="Times New Roman"/>
                    <w:color w:val="0A1D30"/>
                    <w:sz w:val="18"/>
                    <w:szCs w:val="18"/>
                  </w:rPr>
                  <w:fldChar w:fldCharType="separate"/>
                </w:r>
                <w:r w:rsidRPr="00471E31">
                  <w:rPr>
                    <w:rFonts w:ascii="Times New Roman" w:hAnsi="Times New Roman"/>
                    <w:color w:val="0A1D30"/>
                    <w:sz w:val="18"/>
                    <w:szCs w:val="18"/>
                  </w:rPr>
                  <w:t>6</w:t>
                </w:r>
                <w:r w:rsidRPr="00471E31">
                  <w:rPr>
                    <w:rFonts w:ascii="Times New Roman" w:hAnsi="Times New Roman"/>
                    <w:color w:val="0A1D30"/>
                    <w:sz w:val="18"/>
                    <w:szCs w:val="18"/>
                  </w:rPr>
                  <w:fldChar w:fldCharType="end"/>
                </w:r>
              </w:p>
              <w:p w14:paraId="0BC82201" w14:textId="77777777" w:rsidR="00FE0110" w:rsidRPr="00FE0110" w:rsidRDefault="00FE0110" w:rsidP="00FE0110">
                <w:pPr>
                  <w:jc w:val="center"/>
                  <w:rPr>
                    <w:sz w:val="20"/>
                    <w:szCs w:val="20"/>
                  </w:rP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58B4C" w14:textId="77777777" w:rsidR="00D517BE" w:rsidRDefault="00D517BE" w:rsidP="006D6BD4">
      <w:pPr>
        <w:spacing w:after="0" w:line="240" w:lineRule="auto"/>
      </w:pPr>
      <w:r>
        <w:separator/>
      </w:r>
    </w:p>
  </w:footnote>
  <w:footnote w:type="continuationSeparator" w:id="0">
    <w:p w14:paraId="73437A8E" w14:textId="77777777" w:rsidR="00D517BE" w:rsidRDefault="00D517BE"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A0A7" w14:textId="77777777" w:rsidR="006D6BD4" w:rsidRDefault="00F15681">
    <w:pPr>
      <w:pStyle w:val="Header"/>
    </w:pPr>
    <w:r>
      <w:pict w14:anchorId="63859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7216;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246F" w14:textId="77777777" w:rsidR="006D6BD4" w:rsidRDefault="00245522">
    <w:pPr>
      <w:pStyle w:val="Header"/>
    </w:pPr>
    <w:r>
      <w:pict w14:anchorId="16BAA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6" type="#_x0000_t75" style="position:absolute;margin-left:0;margin-top:-1.35pt;width:556.9pt;height:47.35pt;z-index:251656192;visibility:visible;mso-position-horizontal:center;mso-position-horizontal-relative:margin;mso-width-relative:margin;mso-height-relative:margin">
          <v:imagedata r:id="rId1" o:title=""/>
          <w10:wrap anchorx="margin"/>
        </v:shape>
      </w:pict>
    </w:r>
    <w:r w:rsidR="00F15681">
      <w:pict w14:anchorId="1261DB52">
        <v:shape id="WordPictureWatermark16620798" o:spid="_x0000_s1033" type="#_x0000_t75" style="position:absolute;margin-left:0;margin-top:0;width:303.1pt;height:324.7pt;z-index:-251656192;mso-position-horizontal:center;mso-position-horizontal-relative:margin;mso-position-vertical:center;mso-position-vertical-relative:margin" o:allowincell="f">
          <v:imagedata r:id="rId2"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6B64" w14:textId="77777777" w:rsidR="006D6BD4" w:rsidRDefault="00F15681">
    <w:pPr>
      <w:pStyle w:val="Header"/>
    </w:pPr>
    <w:r>
      <w:pict w14:anchorId="13856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8240;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2B0DED"/>
    <w:multiLevelType w:val="hybridMultilevel"/>
    <w:tmpl w:val="FD565F30"/>
    <w:lvl w:ilvl="0" w:tplc="A5EA8C06">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25674"/>
    <w:multiLevelType w:val="hybridMultilevel"/>
    <w:tmpl w:val="0A407738"/>
    <w:lvl w:ilvl="0" w:tplc="8F1E094A">
      <w:start w:val="1"/>
      <w:numFmt w:val="upperRoman"/>
      <w:lvlText w:val="%1."/>
      <w:lvlJc w:val="left"/>
      <w:pPr>
        <w:tabs>
          <w:tab w:val="num" w:pos="567"/>
        </w:tabs>
        <w:ind w:left="1080" w:hanging="72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91A0B"/>
    <w:multiLevelType w:val="hybridMultilevel"/>
    <w:tmpl w:val="8DE61A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6F63FD7"/>
    <w:multiLevelType w:val="hybridMultilevel"/>
    <w:tmpl w:val="CD10643A"/>
    <w:lvl w:ilvl="0" w:tplc="A5EA8C06">
      <w:start w:val="1"/>
      <w:numFmt w:val="bullet"/>
      <w:lvlText w:val="-"/>
      <w:lvlJc w:val="left"/>
      <w:pPr>
        <w:ind w:left="1571"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0DEC3BA4"/>
    <w:multiLevelType w:val="hybridMultilevel"/>
    <w:tmpl w:val="FC6E8CEC"/>
    <w:lvl w:ilvl="0" w:tplc="C4162E9C">
      <w:start w:val="1"/>
      <w:numFmt w:val="bullet"/>
      <w:lvlText w:val="-"/>
      <w:lvlJc w:val="left"/>
      <w:pPr>
        <w:tabs>
          <w:tab w:val="num" w:pos="1134"/>
        </w:tabs>
        <w:ind w:left="1134" w:firstLine="0"/>
      </w:pPr>
      <w:rPr>
        <w:rFont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10C05B5F"/>
    <w:multiLevelType w:val="hybridMultilevel"/>
    <w:tmpl w:val="3C9E02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B31BBF"/>
    <w:multiLevelType w:val="hybridMultilevel"/>
    <w:tmpl w:val="266E9B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CF58CF"/>
    <w:multiLevelType w:val="hybridMultilevel"/>
    <w:tmpl w:val="9A88E962"/>
    <w:lvl w:ilvl="0" w:tplc="E8549C2E">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9743A09"/>
    <w:multiLevelType w:val="hybridMultilevel"/>
    <w:tmpl w:val="292E31CA"/>
    <w:lvl w:ilvl="0" w:tplc="267024DA">
      <w:numFmt w:val="bullet"/>
      <w:lvlText w:val="-"/>
      <w:lvlJc w:val="left"/>
      <w:pPr>
        <w:ind w:left="1211" w:hanging="360"/>
      </w:pPr>
      <w:rPr>
        <w:rFonts w:ascii="Arial Narrow" w:eastAsia="Times New Roman" w:hAnsi="Arial Narrow"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1AF978AA"/>
    <w:multiLevelType w:val="hybridMultilevel"/>
    <w:tmpl w:val="C6A2ECFE"/>
    <w:lvl w:ilvl="0" w:tplc="3FD8CE1C">
      <w:start w:val="1"/>
      <w:numFmt w:val="lowerLetter"/>
      <w:lvlText w:val="%1)"/>
      <w:lvlJc w:val="left"/>
      <w:pPr>
        <w:ind w:left="1530" w:hanging="36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2" w15:restartNumberingAfterBreak="0">
    <w:nsid w:val="1E252A26"/>
    <w:multiLevelType w:val="hybridMultilevel"/>
    <w:tmpl w:val="6A52469C"/>
    <w:lvl w:ilvl="0" w:tplc="5AB64F7A">
      <w:start w:val="1"/>
      <w:numFmt w:val="upperLetter"/>
      <w:lvlText w:val="%1."/>
      <w:lvlJc w:val="left"/>
      <w:pPr>
        <w:ind w:left="1100" w:hanging="42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13" w15:restartNumberingAfterBreak="0">
    <w:nsid w:val="1F233D25"/>
    <w:multiLevelType w:val="hybridMultilevel"/>
    <w:tmpl w:val="5CCC7A3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4" w15:restartNumberingAfterBreak="0">
    <w:nsid w:val="25572DA2"/>
    <w:multiLevelType w:val="hybridMultilevel"/>
    <w:tmpl w:val="A634CA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0C4DE2"/>
    <w:multiLevelType w:val="hybridMultilevel"/>
    <w:tmpl w:val="5A5272E4"/>
    <w:lvl w:ilvl="0" w:tplc="267024DA">
      <w:numFmt w:val="bullet"/>
      <w:lvlText w:val="-"/>
      <w:lvlJc w:val="left"/>
      <w:pPr>
        <w:ind w:left="1004" w:hanging="360"/>
      </w:pPr>
      <w:rPr>
        <w:rFonts w:ascii="Arial Narrow" w:eastAsia="Times New Roman" w:hAnsi="Arial Narrow"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C363EED"/>
    <w:multiLevelType w:val="hybridMultilevel"/>
    <w:tmpl w:val="61705B7C"/>
    <w:lvl w:ilvl="0" w:tplc="6A1E5708">
      <w:start w:val="1"/>
      <w:numFmt w:val="bullet"/>
      <w:suff w:val="space"/>
      <w:lvlText w:val="-"/>
      <w:lvlJc w:val="left"/>
      <w:pPr>
        <w:ind w:left="567" w:hanging="207"/>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2C5A3AD8"/>
    <w:multiLevelType w:val="hybridMultilevel"/>
    <w:tmpl w:val="6FE4ED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63BD3"/>
    <w:multiLevelType w:val="hybridMultilevel"/>
    <w:tmpl w:val="B82AB968"/>
    <w:lvl w:ilvl="0" w:tplc="A5EA8C06">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8705371"/>
    <w:multiLevelType w:val="hybridMultilevel"/>
    <w:tmpl w:val="9FE0FE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4" w15:restartNumberingAfterBreak="0">
    <w:nsid w:val="486636FA"/>
    <w:multiLevelType w:val="hybridMultilevel"/>
    <w:tmpl w:val="A1D287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F929F9"/>
    <w:multiLevelType w:val="hybridMultilevel"/>
    <w:tmpl w:val="48D2021A"/>
    <w:lvl w:ilvl="0" w:tplc="EC54FB16">
      <w:start w:val="1"/>
      <w:numFmt w:val="bullet"/>
      <w:suff w:val="space"/>
      <w:lvlText w:val="-"/>
      <w:lvlJc w:val="left"/>
      <w:pPr>
        <w:ind w:left="720"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6"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55E21551"/>
    <w:multiLevelType w:val="hybridMultilevel"/>
    <w:tmpl w:val="134A8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5D7780"/>
    <w:multiLevelType w:val="hybridMultilevel"/>
    <w:tmpl w:val="56DE1402"/>
    <w:lvl w:ilvl="0" w:tplc="E6D29CCC">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39F196C"/>
    <w:multiLevelType w:val="hybridMultilevel"/>
    <w:tmpl w:val="B10C8944"/>
    <w:lvl w:ilvl="0" w:tplc="54801972">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1"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E00754"/>
    <w:multiLevelType w:val="hybridMultilevel"/>
    <w:tmpl w:val="9FF061DE"/>
    <w:lvl w:ilvl="0" w:tplc="D7845C6E">
      <w:start w:val="1"/>
      <w:numFmt w:val="decimal"/>
      <w:lvlText w:val="%1)"/>
      <w:lvlJc w:val="left"/>
      <w:pPr>
        <w:ind w:left="144"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83BADA20">
      <w:numFmt w:val="bullet"/>
      <w:lvlText w:val="•"/>
      <w:lvlJc w:val="left"/>
      <w:pPr>
        <w:ind w:left="144" w:hanging="154"/>
      </w:pPr>
      <w:rPr>
        <w:rFonts w:ascii="Times New Roman" w:eastAsia="Times New Roman" w:hAnsi="Times New Roman" w:cs="Times New Roman" w:hint="default"/>
        <w:b w:val="0"/>
        <w:bCs w:val="0"/>
        <w:i w:val="0"/>
        <w:iCs w:val="0"/>
        <w:spacing w:val="0"/>
        <w:w w:val="100"/>
        <w:sz w:val="24"/>
        <w:szCs w:val="24"/>
        <w:lang w:val="ro-RO" w:eastAsia="en-US" w:bidi="ar-SA"/>
      </w:rPr>
    </w:lvl>
    <w:lvl w:ilvl="2" w:tplc="7D9EBE68">
      <w:numFmt w:val="bullet"/>
      <w:lvlText w:val="•"/>
      <w:lvlJc w:val="left"/>
      <w:pPr>
        <w:ind w:left="2068" w:hanging="154"/>
      </w:pPr>
      <w:rPr>
        <w:rFonts w:hint="default"/>
        <w:lang w:val="ro-RO" w:eastAsia="en-US" w:bidi="ar-SA"/>
      </w:rPr>
    </w:lvl>
    <w:lvl w:ilvl="3" w:tplc="25465C2A">
      <w:numFmt w:val="bullet"/>
      <w:lvlText w:val="•"/>
      <w:lvlJc w:val="left"/>
      <w:pPr>
        <w:ind w:left="3033" w:hanging="154"/>
      </w:pPr>
      <w:rPr>
        <w:rFonts w:hint="default"/>
        <w:lang w:val="ro-RO" w:eastAsia="en-US" w:bidi="ar-SA"/>
      </w:rPr>
    </w:lvl>
    <w:lvl w:ilvl="4" w:tplc="2402AF70">
      <w:numFmt w:val="bullet"/>
      <w:lvlText w:val="•"/>
      <w:lvlJc w:val="left"/>
      <w:pPr>
        <w:ind w:left="3997" w:hanging="154"/>
      </w:pPr>
      <w:rPr>
        <w:rFonts w:hint="default"/>
        <w:lang w:val="ro-RO" w:eastAsia="en-US" w:bidi="ar-SA"/>
      </w:rPr>
    </w:lvl>
    <w:lvl w:ilvl="5" w:tplc="E5F0C4AA">
      <w:numFmt w:val="bullet"/>
      <w:lvlText w:val="•"/>
      <w:lvlJc w:val="left"/>
      <w:pPr>
        <w:ind w:left="4961" w:hanging="154"/>
      </w:pPr>
      <w:rPr>
        <w:rFonts w:hint="default"/>
        <w:lang w:val="ro-RO" w:eastAsia="en-US" w:bidi="ar-SA"/>
      </w:rPr>
    </w:lvl>
    <w:lvl w:ilvl="6" w:tplc="694A921E">
      <w:numFmt w:val="bullet"/>
      <w:lvlText w:val="•"/>
      <w:lvlJc w:val="left"/>
      <w:pPr>
        <w:ind w:left="5926" w:hanging="154"/>
      </w:pPr>
      <w:rPr>
        <w:rFonts w:hint="default"/>
        <w:lang w:val="ro-RO" w:eastAsia="en-US" w:bidi="ar-SA"/>
      </w:rPr>
    </w:lvl>
    <w:lvl w:ilvl="7" w:tplc="27CAD56A">
      <w:numFmt w:val="bullet"/>
      <w:lvlText w:val="•"/>
      <w:lvlJc w:val="left"/>
      <w:pPr>
        <w:ind w:left="6890" w:hanging="154"/>
      </w:pPr>
      <w:rPr>
        <w:rFonts w:hint="default"/>
        <w:lang w:val="ro-RO" w:eastAsia="en-US" w:bidi="ar-SA"/>
      </w:rPr>
    </w:lvl>
    <w:lvl w:ilvl="8" w:tplc="DBF279EC">
      <w:numFmt w:val="bullet"/>
      <w:lvlText w:val="•"/>
      <w:lvlJc w:val="left"/>
      <w:pPr>
        <w:ind w:left="7855" w:hanging="154"/>
      </w:pPr>
      <w:rPr>
        <w:rFonts w:hint="default"/>
        <w:lang w:val="ro-RO" w:eastAsia="en-US" w:bidi="ar-SA"/>
      </w:rPr>
    </w:lvl>
  </w:abstractNum>
  <w:abstractNum w:abstractNumId="33"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912708"/>
    <w:multiLevelType w:val="hybridMultilevel"/>
    <w:tmpl w:val="2ED4037A"/>
    <w:lvl w:ilvl="0" w:tplc="E8549C2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BA79B6"/>
    <w:multiLevelType w:val="hybridMultilevel"/>
    <w:tmpl w:val="169A8D8A"/>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8" w15:restartNumberingAfterBreak="0">
    <w:nsid w:val="7BE96A16"/>
    <w:multiLevelType w:val="hybridMultilevel"/>
    <w:tmpl w:val="6E982540"/>
    <w:lvl w:ilvl="0" w:tplc="C808949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C6C1679"/>
    <w:multiLevelType w:val="hybridMultilevel"/>
    <w:tmpl w:val="CC2A2342"/>
    <w:lvl w:ilvl="0" w:tplc="FB4A11EC">
      <w:numFmt w:val="bullet"/>
      <w:lvlText w:val=""/>
      <w:lvlJc w:val="left"/>
      <w:pPr>
        <w:ind w:left="1569" w:hanging="360"/>
      </w:pPr>
      <w:rPr>
        <w:rFonts w:ascii="Symbol" w:eastAsia="Symbol" w:hAnsi="Symbol" w:cs="Symbol" w:hint="default"/>
        <w:b w:val="0"/>
        <w:bCs w:val="0"/>
        <w:i w:val="0"/>
        <w:iCs w:val="0"/>
        <w:spacing w:val="0"/>
        <w:w w:val="100"/>
        <w:sz w:val="24"/>
        <w:szCs w:val="24"/>
        <w:lang w:val="ro-RO" w:eastAsia="en-US" w:bidi="ar-SA"/>
      </w:rPr>
    </w:lvl>
    <w:lvl w:ilvl="1" w:tplc="08BC75FE">
      <w:numFmt w:val="bullet"/>
      <w:lvlText w:val="•"/>
      <w:lvlJc w:val="left"/>
      <w:pPr>
        <w:ind w:left="2382" w:hanging="360"/>
      </w:pPr>
      <w:rPr>
        <w:rFonts w:hint="default"/>
        <w:lang w:val="ro-RO" w:eastAsia="en-US" w:bidi="ar-SA"/>
      </w:rPr>
    </w:lvl>
    <w:lvl w:ilvl="2" w:tplc="2AE4EB72">
      <w:numFmt w:val="bullet"/>
      <w:lvlText w:val="•"/>
      <w:lvlJc w:val="left"/>
      <w:pPr>
        <w:ind w:left="3204" w:hanging="360"/>
      </w:pPr>
      <w:rPr>
        <w:rFonts w:hint="default"/>
        <w:lang w:val="ro-RO" w:eastAsia="en-US" w:bidi="ar-SA"/>
      </w:rPr>
    </w:lvl>
    <w:lvl w:ilvl="3" w:tplc="F77864FE">
      <w:numFmt w:val="bullet"/>
      <w:lvlText w:val="•"/>
      <w:lvlJc w:val="left"/>
      <w:pPr>
        <w:ind w:left="4027" w:hanging="360"/>
      </w:pPr>
      <w:rPr>
        <w:rFonts w:hint="default"/>
        <w:lang w:val="ro-RO" w:eastAsia="en-US" w:bidi="ar-SA"/>
      </w:rPr>
    </w:lvl>
    <w:lvl w:ilvl="4" w:tplc="022EF3A8">
      <w:numFmt w:val="bullet"/>
      <w:lvlText w:val="•"/>
      <w:lvlJc w:val="left"/>
      <w:pPr>
        <w:ind w:left="4849" w:hanging="360"/>
      </w:pPr>
      <w:rPr>
        <w:rFonts w:hint="default"/>
        <w:lang w:val="ro-RO" w:eastAsia="en-US" w:bidi="ar-SA"/>
      </w:rPr>
    </w:lvl>
    <w:lvl w:ilvl="5" w:tplc="FFFC15A2">
      <w:numFmt w:val="bullet"/>
      <w:lvlText w:val="•"/>
      <w:lvlJc w:val="left"/>
      <w:pPr>
        <w:ind w:left="5671" w:hanging="360"/>
      </w:pPr>
      <w:rPr>
        <w:rFonts w:hint="default"/>
        <w:lang w:val="ro-RO" w:eastAsia="en-US" w:bidi="ar-SA"/>
      </w:rPr>
    </w:lvl>
    <w:lvl w:ilvl="6" w:tplc="2F24F80C">
      <w:numFmt w:val="bullet"/>
      <w:lvlText w:val="•"/>
      <w:lvlJc w:val="left"/>
      <w:pPr>
        <w:ind w:left="6494" w:hanging="360"/>
      </w:pPr>
      <w:rPr>
        <w:rFonts w:hint="default"/>
        <w:lang w:val="ro-RO" w:eastAsia="en-US" w:bidi="ar-SA"/>
      </w:rPr>
    </w:lvl>
    <w:lvl w:ilvl="7" w:tplc="A1967396">
      <w:numFmt w:val="bullet"/>
      <w:lvlText w:val="•"/>
      <w:lvlJc w:val="left"/>
      <w:pPr>
        <w:ind w:left="7316" w:hanging="360"/>
      </w:pPr>
      <w:rPr>
        <w:rFonts w:hint="default"/>
        <w:lang w:val="ro-RO" w:eastAsia="en-US" w:bidi="ar-SA"/>
      </w:rPr>
    </w:lvl>
    <w:lvl w:ilvl="8" w:tplc="C248C640">
      <w:numFmt w:val="bullet"/>
      <w:lvlText w:val="•"/>
      <w:lvlJc w:val="left"/>
      <w:pPr>
        <w:ind w:left="8139" w:hanging="360"/>
      </w:pPr>
      <w:rPr>
        <w:rFonts w:hint="default"/>
        <w:lang w:val="ro-RO" w:eastAsia="en-US" w:bidi="ar-SA"/>
      </w:rPr>
    </w:lvl>
  </w:abstractNum>
  <w:abstractNum w:abstractNumId="40" w15:restartNumberingAfterBreak="0">
    <w:nsid w:val="7C7A380D"/>
    <w:multiLevelType w:val="hybridMultilevel"/>
    <w:tmpl w:val="7FB6F536"/>
    <w:lvl w:ilvl="0" w:tplc="A5EA8C0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861141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787640">
    <w:abstractNumId w:val="34"/>
  </w:num>
  <w:num w:numId="3" w16cid:durableId="808667413">
    <w:abstractNumId w:val="35"/>
  </w:num>
  <w:num w:numId="4" w16cid:durableId="1852185988">
    <w:abstractNumId w:val="0"/>
  </w:num>
  <w:num w:numId="5" w16cid:durableId="2088570223">
    <w:abstractNumId w:val="40"/>
  </w:num>
  <w:num w:numId="6" w16cid:durableId="2133475250">
    <w:abstractNumId w:val="30"/>
  </w:num>
  <w:num w:numId="7" w16cid:durableId="1151945285">
    <w:abstractNumId w:val="3"/>
  </w:num>
  <w:num w:numId="8" w16cid:durableId="74783006">
    <w:abstractNumId w:val="22"/>
  </w:num>
  <w:num w:numId="9" w16cid:durableId="1174106532">
    <w:abstractNumId w:val="6"/>
  </w:num>
  <w:num w:numId="10" w16cid:durableId="1854028888">
    <w:abstractNumId w:val="39"/>
  </w:num>
  <w:num w:numId="11" w16cid:durableId="1101560586">
    <w:abstractNumId w:val="4"/>
  </w:num>
  <w:num w:numId="12" w16cid:durableId="1967271514">
    <w:abstractNumId w:val="10"/>
  </w:num>
  <w:num w:numId="13" w16cid:durableId="1659069203">
    <w:abstractNumId w:val="18"/>
  </w:num>
  <w:num w:numId="14" w16cid:durableId="391081581">
    <w:abstractNumId w:val="25"/>
  </w:num>
  <w:num w:numId="15" w16cid:durableId="649943641">
    <w:abstractNumId w:val="32"/>
  </w:num>
  <w:num w:numId="16" w16cid:durableId="1127503817">
    <w:abstractNumId w:val="1"/>
  </w:num>
  <w:num w:numId="17" w16cid:durableId="291526014">
    <w:abstractNumId w:val="27"/>
  </w:num>
  <w:num w:numId="18" w16cid:durableId="492988924">
    <w:abstractNumId w:val="19"/>
  </w:num>
  <w:num w:numId="19" w16cid:durableId="1066342427">
    <w:abstractNumId w:val="9"/>
  </w:num>
  <w:num w:numId="20" w16cid:durableId="71701704">
    <w:abstractNumId w:val="36"/>
  </w:num>
  <w:num w:numId="21" w16cid:durableId="1974140992">
    <w:abstractNumId w:val="5"/>
  </w:num>
  <w:num w:numId="22" w16cid:durableId="870189332">
    <w:abstractNumId w:val="15"/>
  </w:num>
  <w:num w:numId="23" w16cid:durableId="1883518740">
    <w:abstractNumId w:val="20"/>
  </w:num>
  <w:num w:numId="24" w16cid:durableId="1065566747">
    <w:abstractNumId w:val="7"/>
  </w:num>
  <w:num w:numId="25" w16cid:durableId="1105230624">
    <w:abstractNumId w:val="38"/>
  </w:num>
  <w:num w:numId="26" w16cid:durableId="1016426710">
    <w:abstractNumId w:val="13"/>
  </w:num>
  <w:num w:numId="27" w16cid:durableId="558446819">
    <w:abstractNumId w:val="28"/>
  </w:num>
  <w:num w:numId="28" w16cid:durableId="155460376">
    <w:abstractNumId w:val="23"/>
  </w:num>
  <w:num w:numId="29" w16cid:durableId="280918869">
    <w:abstractNumId w:val="17"/>
  </w:num>
  <w:num w:numId="30" w16cid:durableId="786125360">
    <w:abstractNumId w:val="8"/>
  </w:num>
  <w:num w:numId="31" w16cid:durableId="827525477">
    <w:abstractNumId w:val="26"/>
  </w:num>
  <w:num w:numId="32" w16cid:durableId="648901654">
    <w:abstractNumId w:val="16"/>
  </w:num>
  <w:num w:numId="33" w16cid:durableId="1278413109">
    <w:abstractNumId w:val="2"/>
  </w:num>
  <w:num w:numId="34" w16cid:durableId="1739598153">
    <w:abstractNumId w:val="11"/>
  </w:num>
  <w:num w:numId="35" w16cid:durableId="228266636">
    <w:abstractNumId w:val="12"/>
  </w:num>
  <w:num w:numId="36" w16cid:durableId="1163618423">
    <w:abstractNumId w:val="37"/>
  </w:num>
  <w:num w:numId="37" w16cid:durableId="2042044991">
    <w:abstractNumId w:val="31"/>
  </w:num>
  <w:num w:numId="38" w16cid:durableId="298611529">
    <w:abstractNumId w:val="14"/>
  </w:num>
  <w:num w:numId="39" w16cid:durableId="2033266858">
    <w:abstractNumId w:val="24"/>
  </w:num>
  <w:num w:numId="40" w16cid:durableId="834540162">
    <w:abstractNumId w:val="21"/>
  </w:num>
  <w:num w:numId="41" w16cid:durableId="11944595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20"/>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6BD4"/>
    <w:rsid w:val="00003329"/>
    <w:rsid w:val="00013F6D"/>
    <w:rsid w:val="0001742F"/>
    <w:rsid w:val="00021CA7"/>
    <w:rsid w:val="0003262A"/>
    <w:rsid w:val="00042029"/>
    <w:rsid w:val="00044E0D"/>
    <w:rsid w:val="00054F32"/>
    <w:rsid w:val="00063D5D"/>
    <w:rsid w:val="00065B23"/>
    <w:rsid w:val="000746EA"/>
    <w:rsid w:val="00087ED8"/>
    <w:rsid w:val="000A08BC"/>
    <w:rsid w:val="000B59A4"/>
    <w:rsid w:val="000C0583"/>
    <w:rsid w:val="000D106D"/>
    <w:rsid w:val="000E62F9"/>
    <w:rsid w:val="000F7A7A"/>
    <w:rsid w:val="00117985"/>
    <w:rsid w:val="001206FE"/>
    <w:rsid w:val="00127852"/>
    <w:rsid w:val="00130714"/>
    <w:rsid w:val="001309F1"/>
    <w:rsid w:val="00154051"/>
    <w:rsid w:val="00163EFE"/>
    <w:rsid w:val="00170B4C"/>
    <w:rsid w:val="00177FCB"/>
    <w:rsid w:val="001A3C46"/>
    <w:rsid w:val="001A4254"/>
    <w:rsid w:val="001A7233"/>
    <w:rsid w:val="001B1919"/>
    <w:rsid w:val="001C1D0F"/>
    <w:rsid w:val="001C75AB"/>
    <w:rsid w:val="001F2691"/>
    <w:rsid w:val="0020686F"/>
    <w:rsid w:val="002251EA"/>
    <w:rsid w:val="00230535"/>
    <w:rsid w:val="0023573D"/>
    <w:rsid w:val="002433E7"/>
    <w:rsid w:val="00245522"/>
    <w:rsid w:val="00247154"/>
    <w:rsid w:val="00281912"/>
    <w:rsid w:val="00297759"/>
    <w:rsid w:val="002A071F"/>
    <w:rsid w:val="002A5666"/>
    <w:rsid w:val="002C3A0D"/>
    <w:rsid w:val="002C7185"/>
    <w:rsid w:val="002D3B0F"/>
    <w:rsid w:val="002D52A8"/>
    <w:rsid w:val="002D764A"/>
    <w:rsid w:val="002E1B1B"/>
    <w:rsid w:val="002F06AA"/>
    <w:rsid w:val="00311DA1"/>
    <w:rsid w:val="00313223"/>
    <w:rsid w:val="003369C9"/>
    <w:rsid w:val="003502EB"/>
    <w:rsid w:val="003530E7"/>
    <w:rsid w:val="00365695"/>
    <w:rsid w:val="003920FE"/>
    <w:rsid w:val="0039490F"/>
    <w:rsid w:val="00397FAC"/>
    <w:rsid w:val="003A19E1"/>
    <w:rsid w:val="003A1D86"/>
    <w:rsid w:val="003A4240"/>
    <w:rsid w:val="003A450C"/>
    <w:rsid w:val="003B3F24"/>
    <w:rsid w:val="003C0DB1"/>
    <w:rsid w:val="003D3F53"/>
    <w:rsid w:val="003D7DA7"/>
    <w:rsid w:val="003E12D5"/>
    <w:rsid w:val="003F153D"/>
    <w:rsid w:val="003F486B"/>
    <w:rsid w:val="003F6BB6"/>
    <w:rsid w:val="004027B1"/>
    <w:rsid w:val="00404650"/>
    <w:rsid w:val="004070DC"/>
    <w:rsid w:val="004127A8"/>
    <w:rsid w:val="00422BBB"/>
    <w:rsid w:val="004351E8"/>
    <w:rsid w:val="00462EA3"/>
    <w:rsid w:val="0046398E"/>
    <w:rsid w:val="00471E31"/>
    <w:rsid w:val="00476C3A"/>
    <w:rsid w:val="00477455"/>
    <w:rsid w:val="0048544D"/>
    <w:rsid w:val="00485F52"/>
    <w:rsid w:val="00496F1E"/>
    <w:rsid w:val="004B5E77"/>
    <w:rsid w:val="004C6867"/>
    <w:rsid w:val="004D0263"/>
    <w:rsid w:val="004D0691"/>
    <w:rsid w:val="004D5B06"/>
    <w:rsid w:val="00507357"/>
    <w:rsid w:val="00510591"/>
    <w:rsid w:val="005218A4"/>
    <w:rsid w:val="005349EC"/>
    <w:rsid w:val="00540368"/>
    <w:rsid w:val="0054621F"/>
    <w:rsid w:val="005529A7"/>
    <w:rsid w:val="00563697"/>
    <w:rsid w:val="005669D9"/>
    <w:rsid w:val="0058386B"/>
    <w:rsid w:val="00587D75"/>
    <w:rsid w:val="00593FFC"/>
    <w:rsid w:val="00597918"/>
    <w:rsid w:val="005A3489"/>
    <w:rsid w:val="005C6B6D"/>
    <w:rsid w:val="005E4919"/>
    <w:rsid w:val="005E5D89"/>
    <w:rsid w:val="00605DA5"/>
    <w:rsid w:val="006066ED"/>
    <w:rsid w:val="006109CD"/>
    <w:rsid w:val="00632BFF"/>
    <w:rsid w:val="00632FCD"/>
    <w:rsid w:val="00654F0E"/>
    <w:rsid w:val="0066778C"/>
    <w:rsid w:val="00671C47"/>
    <w:rsid w:val="0068307D"/>
    <w:rsid w:val="00685D92"/>
    <w:rsid w:val="006B3716"/>
    <w:rsid w:val="006C5CF7"/>
    <w:rsid w:val="006C69F4"/>
    <w:rsid w:val="006D5708"/>
    <w:rsid w:val="006D6A8A"/>
    <w:rsid w:val="006D6BD4"/>
    <w:rsid w:val="006E3761"/>
    <w:rsid w:val="006F0194"/>
    <w:rsid w:val="006F65F6"/>
    <w:rsid w:val="00717F92"/>
    <w:rsid w:val="00721A5D"/>
    <w:rsid w:val="007227B0"/>
    <w:rsid w:val="007231BC"/>
    <w:rsid w:val="0072700B"/>
    <w:rsid w:val="00733A3F"/>
    <w:rsid w:val="00743C49"/>
    <w:rsid w:val="00786FF2"/>
    <w:rsid w:val="007935EE"/>
    <w:rsid w:val="00796B97"/>
    <w:rsid w:val="007A3D74"/>
    <w:rsid w:val="007A5D8F"/>
    <w:rsid w:val="007C4B99"/>
    <w:rsid w:val="007C6066"/>
    <w:rsid w:val="007D377D"/>
    <w:rsid w:val="007D620B"/>
    <w:rsid w:val="007E5755"/>
    <w:rsid w:val="007F0903"/>
    <w:rsid w:val="008000E4"/>
    <w:rsid w:val="0080293A"/>
    <w:rsid w:val="00802A8F"/>
    <w:rsid w:val="008062C7"/>
    <w:rsid w:val="00810283"/>
    <w:rsid w:val="0082010D"/>
    <w:rsid w:val="00835FD8"/>
    <w:rsid w:val="00845E7B"/>
    <w:rsid w:val="00863B3B"/>
    <w:rsid w:val="008714D5"/>
    <w:rsid w:val="00885305"/>
    <w:rsid w:val="0088618D"/>
    <w:rsid w:val="00891EA4"/>
    <w:rsid w:val="00892CDB"/>
    <w:rsid w:val="008A5A1E"/>
    <w:rsid w:val="008C143C"/>
    <w:rsid w:val="008D37C8"/>
    <w:rsid w:val="008D730D"/>
    <w:rsid w:val="008E24DA"/>
    <w:rsid w:val="008F76C3"/>
    <w:rsid w:val="0090044A"/>
    <w:rsid w:val="009122CF"/>
    <w:rsid w:val="009311A1"/>
    <w:rsid w:val="00941A45"/>
    <w:rsid w:val="00951D52"/>
    <w:rsid w:val="00952AC2"/>
    <w:rsid w:val="00954CF7"/>
    <w:rsid w:val="009616FD"/>
    <w:rsid w:val="00962DF1"/>
    <w:rsid w:val="009708D1"/>
    <w:rsid w:val="00976DB7"/>
    <w:rsid w:val="00977F18"/>
    <w:rsid w:val="0098205A"/>
    <w:rsid w:val="009825CF"/>
    <w:rsid w:val="00983C0F"/>
    <w:rsid w:val="00994E94"/>
    <w:rsid w:val="0099608D"/>
    <w:rsid w:val="009A1EDC"/>
    <w:rsid w:val="009A4992"/>
    <w:rsid w:val="009B0BFE"/>
    <w:rsid w:val="009B32AF"/>
    <w:rsid w:val="009B3CE6"/>
    <w:rsid w:val="009C4214"/>
    <w:rsid w:val="009C46A7"/>
    <w:rsid w:val="009D538A"/>
    <w:rsid w:val="009E016E"/>
    <w:rsid w:val="009E1769"/>
    <w:rsid w:val="009F49FF"/>
    <w:rsid w:val="00A068A4"/>
    <w:rsid w:val="00A143FF"/>
    <w:rsid w:val="00A31E2F"/>
    <w:rsid w:val="00A70D32"/>
    <w:rsid w:val="00A80384"/>
    <w:rsid w:val="00A95C83"/>
    <w:rsid w:val="00A9612B"/>
    <w:rsid w:val="00A9772E"/>
    <w:rsid w:val="00AC32FF"/>
    <w:rsid w:val="00AD651B"/>
    <w:rsid w:val="00AD7975"/>
    <w:rsid w:val="00AE4A8E"/>
    <w:rsid w:val="00B10B4E"/>
    <w:rsid w:val="00B14914"/>
    <w:rsid w:val="00B21854"/>
    <w:rsid w:val="00B22AE3"/>
    <w:rsid w:val="00B3454E"/>
    <w:rsid w:val="00B35D7C"/>
    <w:rsid w:val="00B378F8"/>
    <w:rsid w:val="00B37F49"/>
    <w:rsid w:val="00B5198C"/>
    <w:rsid w:val="00B64A0E"/>
    <w:rsid w:val="00B8106A"/>
    <w:rsid w:val="00BB257C"/>
    <w:rsid w:val="00BC7252"/>
    <w:rsid w:val="00BF571E"/>
    <w:rsid w:val="00BF74EB"/>
    <w:rsid w:val="00C02D8E"/>
    <w:rsid w:val="00C049B3"/>
    <w:rsid w:val="00C1393B"/>
    <w:rsid w:val="00C23F96"/>
    <w:rsid w:val="00C24FF7"/>
    <w:rsid w:val="00C27E8A"/>
    <w:rsid w:val="00C31267"/>
    <w:rsid w:val="00C34BE8"/>
    <w:rsid w:val="00C36677"/>
    <w:rsid w:val="00C4076A"/>
    <w:rsid w:val="00C63EA8"/>
    <w:rsid w:val="00CB3022"/>
    <w:rsid w:val="00CD2A4D"/>
    <w:rsid w:val="00CF51D2"/>
    <w:rsid w:val="00CF7FCE"/>
    <w:rsid w:val="00D0004B"/>
    <w:rsid w:val="00D1534E"/>
    <w:rsid w:val="00D24510"/>
    <w:rsid w:val="00D2768A"/>
    <w:rsid w:val="00D31ACE"/>
    <w:rsid w:val="00D50D42"/>
    <w:rsid w:val="00D517BE"/>
    <w:rsid w:val="00D55886"/>
    <w:rsid w:val="00D579DB"/>
    <w:rsid w:val="00D66E69"/>
    <w:rsid w:val="00D761D2"/>
    <w:rsid w:val="00D82C3B"/>
    <w:rsid w:val="00D82EDF"/>
    <w:rsid w:val="00DA2900"/>
    <w:rsid w:val="00DC33CA"/>
    <w:rsid w:val="00DD24E3"/>
    <w:rsid w:val="00DD4B3C"/>
    <w:rsid w:val="00DD507A"/>
    <w:rsid w:val="00E046C9"/>
    <w:rsid w:val="00E169BF"/>
    <w:rsid w:val="00E16C47"/>
    <w:rsid w:val="00E24B15"/>
    <w:rsid w:val="00E31147"/>
    <w:rsid w:val="00E444EB"/>
    <w:rsid w:val="00E60A15"/>
    <w:rsid w:val="00E6241B"/>
    <w:rsid w:val="00E64067"/>
    <w:rsid w:val="00E679D3"/>
    <w:rsid w:val="00E828E9"/>
    <w:rsid w:val="00E928F5"/>
    <w:rsid w:val="00E96494"/>
    <w:rsid w:val="00E96DBF"/>
    <w:rsid w:val="00EC01B3"/>
    <w:rsid w:val="00ED312C"/>
    <w:rsid w:val="00EE1B03"/>
    <w:rsid w:val="00EF134F"/>
    <w:rsid w:val="00EF56E7"/>
    <w:rsid w:val="00EF72D5"/>
    <w:rsid w:val="00F07EA5"/>
    <w:rsid w:val="00F14D4B"/>
    <w:rsid w:val="00F15681"/>
    <w:rsid w:val="00F16320"/>
    <w:rsid w:val="00F1711B"/>
    <w:rsid w:val="00F26345"/>
    <w:rsid w:val="00F3103A"/>
    <w:rsid w:val="00F44E4A"/>
    <w:rsid w:val="00F545A1"/>
    <w:rsid w:val="00F57A87"/>
    <w:rsid w:val="00F6515B"/>
    <w:rsid w:val="00F74CDC"/>
    <w:rsid w:val="00F840A5"/>
    <w:rsid w:val="00F90083"/>
    <w:rsid w:val="00FA7B48"/>
    <w:rsid w:val="00FC036F"/>
    <w:rsid w:val="00FE0110"/>
    <w:rsid w:val="00FE5B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506489C"/>
  <w15:chartTrackingRefBased/>
  <w15:docId w15:val="{9B0B9BFF-D89D-499D-8588-7A60AE91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pPr>
      <w:spacing w:after="160" w:line="259" w:lineRule="auto"/>
    </w:pPr>
    <w:rPr>
      <w:rFonts w:ascii="Times New Roman" w:hAnsi="Times New Roman"/>
      <w:noProof/>
      <w:kern w:val="2"/>
      <w:sz w:val="24"/>
      <w:szCs w:val="22"/>
      <w:lang w:eastAsia="en-US"/>
    </w:rPr>
  </w:style>
  <w:style w:type="paragraph" w:styleId="Heading1">
    <w:name w:val="heading 1"/>
    <w:basedOn w:val="Normal"/>
    <w:next w:val="Normal"/>
    <w:link w:val="Heading1Char"/>
    <w:autoRedefine/>
    <w:uiPriority w:val="9"/>
    <w:qFormat/>
    <w:rsid w:val="00F26345"/>
    <w:pPr>
      <w:keepNext/>
      <w:keepLines/>
      <w:spacing w:before="72" w:after="80"/>
      <w:ind w:left="184"/>
      <w:jc w:val="both"/>
      <w:outlineLvl w:val="0"/>
    </w:pPr>
    <w:rPr>
      <w:rFonts w:eastAsia="Times New Roman"/>
      <w:b/>
      <w:spacing w:val="-2"/>
      <w:szCs w:val="16"/>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imes New Roman"/>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26345"/>
    <w:rPr>
      <w:rFonts w:ascii="Times New Roman" w:eastAsia="Times New Roman" w:hAnsi="Times New Roman" w:cs="Times New Roman"/>
      <w:b/>
      <w:noProof/>
      <w:spacing w:val="-2"/>
      <w:sz w:val="24"/>
      <w:szCs w:val="16"/>
      <w:lang w:val="ro-RO"/>
    </w:rPr>
  </w:style>
  <w:style w:type="character" w:customStyle="1" w:styleId="Heading2Char">
    <w:name w:val="Heading 2 Char"/>
    <w:link w:val="Heading2"/>
    <w:uiPriority w:val="9"/>
    <w:rsid w:val="00B14914"/>
    <w:rPr>
      <w:rFonts w:ascii="Times New Roman" w:eastAsia="Times New Roman" w:hAnsi="Times New Roman" w:cs="Times New Roman"/>
      <w:b/>
      <w:noProof/>
      <w:color w:val="214183"/>
      <w:sz w:val="32"/>
      <w:szCs w:val="32"/>
      <w:lang w:val="ro-RO"/>
    </w:rPr>
  </w:style>
  <w:style w:type="character" w:customStyle="1" w:styleId="Heading3Char">
    <w:name w:val="Heading 3 Char"/>
    <w:link w:val="Heading3"/>
    <w:uiPriority w:val="9"/>
    <w:semiHidden/>
    <w:rsid w:val="006D6BD4"/>
    <w:rPr>
      <w:rFonts w:eastAsia="Times New Roman" w:cs="Times New Roman"/>
      <w:noProof/>
      <w:color w:val="0F4761"/>
      <w:sz w:val="28"/>
      <w:szCs w:val="28"/>
      <w:lang w:val="ro-RO"/>
    </w:rPr>
  </w:style>
  <w:style w:type="character" w:customStyle="1" w:styleId="Heading4Char">
    <w:name w:val="Heading 4 Char"/>
    <w:link w:val="Heading4"/>
    <w:uiPriority w:val="9"/>
    <w:semiHidden/>
    <w:rsid w:val="006D6BD4"/>
    <w:rPr>
      <w:rFonts w:eastAsia="Times New Roman" w:cs="Times New Roman"/>
      <w:i/>
      <w:iCs/>
      <w:noProof/>
      <w:color w:val="0F4761"/>
      <w:lang w:val="ro-RO"/>
    </w:rPr>
  </w:style>
  <w:style w:type="character" w:customStyle="1" w:styleId="Heading5Char">
    <w:name w:val="Heading 5 Char"/>
    <w:link w:val="Heading5"/>
    <w:uiPriority w:val="9"/>
    <w:semiHidden/>
    <w:rsid w:val="006D6BD4"/>
    <w:rPr>
      <w:rFonts w:eastAsia="Times New Roman" w:cs="Times New Roman"/>
      <w:noProof/>
      <w:color w:val="0F4761"/>
      <w:lang w:val="ro-RO"/>
    </w:rPr>
  </w:style>
  <w:style w:type="character" w:customStyle="1" w:styleId="Heading6Char">
    <w:name w:val="Heading 6 Char"/>
    <w:link w:val="Heading6"/>
    <w:uiPriority w:val="9"/>
    <w:semiHidden/>
    <w:rsid w:val="006D6BD4"/>
    <w:rPr>
      <w:rFonts w:eastAsia="Times New Roman" w:cs="Times New Roman"/>
      <w:i/>
      <w:iCs/>
      <w:noProof/>
      <w:color w:val="595959"/>
      <w:lang w:val="ro-RO"/>
    </w:rPr>
  </w:style>
  <w:style w:type="character" w:customStyle="1" w:styleId="Heading7Char">
    <w:name w:val="Heading 7 Char"/>
    <w:link w:val="Heading7"/>
    <w:uiPriority w:val="9"/>
    <w:semiHidden/>
    <w:rsid w:val="006D6BD4"/>
    <w:rPr>
      <w:rFonts w:eastAsia="Times New Roman" w:cs="Times New Roman"/>
      <w:noProof/>
      <w:color w:val="595959"/>
      <w:lang w:val="ro-RO"/>
    </w:rPr>
  </w:style>
  <w:style w:type="character" w:customStyle="1" w:styleId="Heading8Char">
    <w:name w:val="Heading 8 Char"/>
    <w:link w:val="Heading8"/>
    <w:uiPriority w:val="9"/>
    <w:semiHidden/>
    <w:rsid w:val="006D6BD4"/>
    <w:rPr>
      <w:rFonts w:eastAsia="Times New Roman" w:cs="Times New Roman"/>
      <w:i/>
      <w:iCs/>
      <w:noProof/>
      <w:color w:val="272727"/>
      <w:lang w:val="ro-RO"/>
    </w:rPr>
  </w:style>
  <w:style w:type="character" w:customStyle="1" w:styleId="Heading9Char">
    <w:name w:val="Heading 9 Char"/>
    <w:link w:val="Heading9"/>
    <w:uiPriority w:val="9"/>
    <w:semiHidden/>
    <w:rsid w:val="006D6BD4"/>
    <w:rPr>
      <w:rFonts w:eastAsia="Times New Roman" w:cs="Times New Roman"/>
      <w:noProof/>
      <w:color w:val="272727"/>
      <w:lang w:val="ro-RO"/>
    </w:rPr>
  </w:style>
  <w:style w:type="paragraph" w:styleId="Title">
    <w:name w:val="Title"/>
    <w:basedOn w:val="Normal"/>
    <w:next w:val="Normal"/>
    <w:link w:val="TitleChar"/>
    <w:uiPriority w:val="10"/>
    <w:qFormat/>
    <w:rsid w:val="006D6BD4"/>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6D6BD4"/>
    <w:rPr>
      <w:rFonts w:ascii="Aptos Display" w:eastAsia="Times New Roman" w:hAnsi="Aptos Display" w:cs="Times New Roman"/>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imes New Roman"/>
      <w:color w:val="595959"/>
      <w:spacing w:val="15"/>
      <w:sz w:val="28"/>
      <w:szCs w:val="28"/>
    </w:rPr>
  </w:style>
  <w:style w:type="character" w:customStyle="1" w:styleId="SubtitleChar">
    <w:name w:val="Subtitle Char"/>
    <w:link w:val="Subtitle"/>
    <w:uiPriority w:val="11"/>
    <w:rsid w:val="006D6BD4"/>
    <w:rPr>
      <w:rFonts w:eastAsia="Times New Roman" w:cs="Times New Roman"/>
      <w:noProof/>
      <w:color w:val="595959"/>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rPr>
  </w:style>
  <w:style w:type="character" w:customStyle="1" w:styleId="QuoteChar">
    <w:name w:val="Quote Char"/>
    <w:link w:val="Quote"/>
    <w:uiPriority w:val="29"/>
    <w:rsid w:val="006D6BD4"/>
    <w:rPr>
      <w:i/>
      <w:iCs/>
      <w:noProof/>
      <w:color w:val="404040"/>
      <w:lang w:val="ro-RO"/>
    </w:rPr>
  </w:style>
  <w:style w:type="paragraph" w:styleId="ListParagraph">
    <w:name w:val="List Paragraph"/>
    <w:basedOn w:val="Normal"/>
    <w:uiPriority w:val="34"/>
    <w:qFormat/>
    <w:rsid w:val="006D6BD4"/>
    <w:pPr>
      <w:ind w:left="720"/>
      <w:contextualSpacing/>
    </w:pPr>
  </w:style>
  <w:style w:type="character" w:styleId="IntenseEmphasis">
    <w:name w:val="Intense Emphasis"/>
    <w:uiPriority w:val="21"/>
    <w:qFormat/>
    <w:rsid w:val="006D6BD4"/>
    <w:rPr>
      <w:i/>
      <w:iCs/>
      <w:color w:val="0F4761"/>
    </w:rPr>
  </w:style>
  <w:style w:type="paragraph" w:styleId="IntenseQuote">
    <w:name w:val="Intense Quote"/>
    <w:basedOn w:val="Normal"/>
    <w:next w:val="Normal"/>
    <w:link w:val="IntenseQuoteChar"/>
    <w:uiPriority w:val="30"/>
    <w:qFormat/>
    <w:rsid w:val="006D6BD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6D6BD4"/>
    <w:rPr>
      <w:i/>
      <w:iCs/>
      <w:noProof/>
      <w:color w:val="0F4761"/>
      <w:lang w:val="ro-RO"/>
    </w:rPr>
  </w:style>
  <w:style w:type="character" w:styleId="IntenseReference">
    <w:name w:val="Intense Reference"/>
    <w:uiPriority w:val="32"/>
    <w:qFormat/>
    <w:rsid w:val="006D6BD4"/>
    <w:rPr>
      <w:b/>
      <w:bCs/>
      <w:smallCaps/>
      <w:color w:val="0F4761"/>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link w:val="Footer"/>
    <w:uiPriority w:val="99"/>
    <w:rsid w:val="006D6BD4"/>
    <w:rPr>
      <w:noProof/>
      <w:lang w:val="ro-RO"/>
    </w:rPr>
  </w:style>
  <w:style w:type="paragraph" w:styleId="NoSpacing">
    <w:name w:val="No Spacing"/>
    <w:uiPriority w:val="1"/>
    <w:qFormat/>
    <w:rsid w:val="00FE0110"/>
    <w:rPr>
      <w:noProof/>
      <w:kern w:val="2"/>
      <w:sz w:val="22"/>
      <w:szCs w:val="22"/>
      <w:lang w:eastAsia="en-US"/>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noProof w:val="0"/>
      <w:kern w:val="0"/>
      <w:szCs w:val="24"/>
    </w:rPr>
  </w:style>
  <w:style w:type="character" w:customStyle="1" w:styleId="BodyTextChar">
    <w:name w:val="Body Text Char"/>
    <w:link w:val="BodyText"/>
    <w:rsid w:val="00B14914"/>
    <w:rPr>
      <w:rFonts w:ascii="Times New Roman" w:eastAsia="Times New Roman" w:hAnsi="Times New Roman" w:cs="Times New Roman"/>
      <w:kern w:val="0"/>
      <w:sz w:val="24"/>
      <w:szCs w:val="24"/>
      <w:lang w:val="ro-RO"/>
    </w:rPr>
  </w:style>
  <w:style w:type="character" w:styleId="Hyperlink">
    <w:name w:val="Hyperlink"/>
    <w:uiPriority w:val="99"/>
    <w:unhideWhenUsed/>
    <w:rsid w:val="00717F92"/>
    <w:rPr>
      <w:color w:val="467886"/>
      <w:u w:val="single"/>
    </w:rPr>
  </w:style>
  <w:style w:type="character" w:styleId="UnresolvedMention">
    <w:name w:val="Unresolved Mention"/>
    <w:uiPriority w:val="99"/>
    <w:semiHidden/>
    <w:unhideWhenUsed/>
    <w:rsid w:val="00717F92"/>
    <w:rPr>
      <w:color w:val="605E5C"/>
      <w:shd w:val="clear" w:color="auto" w:fill="E1DFDD"/>
    </w:rPr>
  </w:style>
  <w:style w:type="paragraph" w:styleId="BodyTextIndent2">
    <w:name w:val="Body Text Indent 2"/>
    <w:basedOn w:val="Normal"/>
    <w:link w:val="BodyTextIndent2Char"/>
    <w:uiPriority w:val="99"/>
    <w:semiHidden/>
    <w:unhideWhenUsed/>
    <w:rsid w:val="00471E31"/>
    <w:pPr>
      <w:spacing w:after="120" w:line="480" w:lineRule="auto"/>
      <w:ind w:left="283"/>
    </w:pPr>
  </w:style>
  <w:style w:type="character" w:customStyle="1" w:styleId="BodyTextIndent2Char">
    <w:name w:val="Body Text Indent 2 Char"/>
    <w:link w:val="BodyTextIndent2"/>
    <w:uiPriority w:val="99"/>
    <w:semiHidden/>
    <w:rsid w:val="00471E31"/>
    <w:rPr>
      <w:rFonts w:ascii="Times New Roman" w:hAnsi="Times New Roman"/>
      <w:noProof/>
      <w:sz w:val="24"/>
      <w:lang w:val="ro-RO"/>
    </w:rPr>
  </w:style>
  <w:style w:type="character" w:styleId="Emphasis">
    <w:name w:val="Emphasis"/>
    <w:uiPriority w:val="20"/>
    <w:qFormat/>
    <w:rsid w:val="00B5198C"/>
    <w:rPr>
      <w:i/>
      <w:iCs/>
    </w:rPr>
  </w:style>
  <w:style w:type="table" w:styleId="TableGrid">
    <w:name w:val="Table Grid"/>
    <w:basedOn w:val="TableNormal"/>
    <w:uiPriority w:val="39"/>
    <w:rsid w:val="004027B1"/>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046C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0">
    <w:name w:val="Heading #1"/>
    <w:rsid w:val="00477455"/>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673754481">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2906</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19722</CharactersWithSpaces>
  <SharedDoc>false</SharedDoc>
  <HLinks>
    <vt:vector size="6" baseType="variant">
      <vt:variant>
        <vt:i4>4456551</vt:i4>
      </vt:variant>
      <vt:variant>
        <vt:i4>0</vt:i4>
      </vt:variant>
      <vt:variant>
        <vt:i4>0</vt:i4>
      </vt:variant>
      <vt:variant>
        <vt:i4>5</vt:i4>
      </vt:variant>
      <vt:variant>
        <vt:lpwstr>mailto:rectorat@ugal.ro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Florin Marius Nicolau</cp:lastModifiedBy>
  <cp:revision>2</cp:revision>
  <cp:lastPrinted>2025-06-18T12:19:00Z</cp:lastPrinted>
  <dcterms:created xsi:type="dcterms:W3CDTF">2025-07-31T09:25:00Z</dcterms:created>
  <dcterms:modified xsi:type="dcterms:W3CDTF">2025-07-31T09:25:00Z</dcterms:modified>
</cp:coreProperties>
</file>