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2213A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08652F44"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proofErr w:type="spellStart"/>
            <w:r w:rsidRPr="009A38CD">
              <w:rPr>
                <w:rFonts w:ascii="Times New Roman" w:hAnsi="Times New Roman"/>
                <w:sz w:val="18"/>
                <w:szCs w:val="18"/>
              </w:rPr>
              <w:t>ing</w:t>
            </w:r>
            <w:proofErr w:type="spellEnd"/>
            <w:r w:rsidRPr="009A38CD">
              <w:rPr>
                <w:rFonts w:ascii="Times New Roman" w:hAnsi="Times New Roman"/>
                <w:sz w:val="18"/>
                <w:szCs w:val="18"/>
              </w:rPr>
              <w:t xml:space="preserve">. </w:t>
            </w:r>
            <w:proofErr w:type="spellStart"/>
            <w:r w:rsidRPr="009A38CD">
              <w:rPr>
                <w:rFonts w:ascii="Times New Roman" w:hAnsi="Times New Roman"/>
                <w:sz w:val="18"/>
                <w:szCs w:val="18"/>
              </w:rPr>
              <w:t>habil</w:t>
            </w:r>
            <w:proofErr w:type="spellEnd"/>
            <w:r w:rsidRPr="009A38CD">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2CD2E8DE"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 xml:space="preserve">Prof.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323C6A16"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r w:rsidRPr="009A38CD">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52BE94E0"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A38CD" w:rsidRDefault="00005FBF" w:rsidP="00005FBF">
            <w:pPr>
              <w:ind w:right="-65"/>
              <w:rPr>
                <w:rFonts w:ascii="Times New Roman" w:hAnsi="Times New Roman"/>
                <w:sz w:val="18"/>
                <w:szCs w:val="18"/>
                <w:lang w:eastAsia="zh-CN"/>
              </w:rPr>
            </w:pPr>
            <w:r w:rsidRPr="009A38CD">
              <w:rPr>
                <w:rFonts w:ascii="Times New Roman" w:hAnsi="Times New Roman"/>
                <w:sz w:val="18"/>
                <w:szCs w:val="18"/>
                <w:lang w:eastAsia="ro-RO"/>
              </w:rPr>
              <w:t xml:space="preserve">Conf.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746228C4"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74C2EDC5"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w:t>
            </w:r>
            <w:proofErr w:type="gramStart"/>
            <w:r w:rsidRPr="009A38CD">
              <w:rPr>
                <w:rFonts w:ascii="Times New Roman" w:hAnsi="Times New Roman"/>
                <w:sz w:val="18"/>
                <w:szCs w:val="18"/>
                <w:lang w:eastAsia="zh-CN"/>
              </w:rPr>
              <w:t>dr</w:t>
            </w:r>
            <w:proofErr w:type="gram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habil</w:t>
            </w:r>
            <w:proofErr w:type="spellEnd"/>
            <w:r w:rsidRPr="009A38CD">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7528A775"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42C03038" w:rsidR="00005FBF" w:rsidRPr="001F1993" w:rsidRDefault="001F1993" w:rsidP="00005FBF">
            <w:pPr>
              <w:ind w:right="-65"/>
              <w:rPr>
                <w:rFonts w:ascii="Times New Roman" w:hAnsi="Times New Roman"/>
                <w:noProof/>
                <w:sz w:val="18"/>
                <w:szCs w:val="18"/>
                <w:lang w:val="ro-RO"/>
              </w:rPr>
            </w:pPr>
            <w:r>
              <w:rPr>
                <w:rFonts w:ascii="Times New Roman" w:hAnsi="Times New Roman"/>
                <w:noProof/>
                <w:sz w:val="18"/>
                <w:szCs w:val="18"/>
              </w:rPr>
              <w:t>Prof. dr. ing. Gabriela RĂPEANU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05FBF"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33AD2E50"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7ABD03A" w:rsidR="00005FBF" w:rsidRPr="009A38CD" w:rsidRDefault="00FF3DB1" w:rsidP="00005FBF">
            <w:pPr>
              <w:ind w:right="-65"/>
              <w:rPr>
                <w:rFonts w:ascii="Times New Roman" w:hAnsi="Times New Roman"/>
                <w:sz w:val="18"/>
                <w:szCs w:val="18"/>
                <w:lang w:eastAsia="ro-RO"/>
              </w:rPr>
            </w:pPr>
            <w:r>
              <w:rPr>
                <w:rFonts w:ascii="Times New Roman" w:hAnsi="Times New Roman"/>
                <w:sz w:val="18"/>
                <w:szCs w:val="18"/>
                <w:lang w:eastAsia="ro-RO"/>
              </w:rPr>
              <w:t>Ec. 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77D2E7BF"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General Adjunct </w:t>
            </w:r>
            <w:proofErr w:type="spellStart"/>
            <w:r w:rsidRPr="000B7B13">
              <w:rPr>
                <w:rFonts w:ascii="Times New Roman" w:hAnsi="Times New Roman"/>
                <w:i/>
                <w:iCs/>
                <w:sz w:val="18"/>
                <w:szCs w:val="18"/>
                <w:lang w:eastAsia="ro-RO"/>
              </w:rPr>
              <w:t>Administrativ</w:t>
            </w:r>
            <w:proofErr w:type="spellEnd"/>
          </w:p>
        </w:tc>
      </w:tr>
      <w:tr w:rsidR="00005FBF"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15D681D1"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005FBF" w:rsidRPr="000B7B13" w:rsidRDefault="00005FBF" w:rsidP="00005FB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005FBF"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3F3816D"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005FBF"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2A91C5AE"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1DD1D91" w:rsidR="00005FBF" w:rsidRPr="009A38CD" w:rsidRDefault="00C0486E" w:rsidP="00005FBF">
            <w:pPr>
              <w:ind w:right="-65"/>
              <w:rPr>
                <w:rFonts w:ascii="Times New Roman" w:hAnsi="Times New Roman"/>
                <w:noProof/>
                <w:sz w:val="18"/>
                <w:szCs w:val="18"/>
              </w:rPr>
            </w:pPr>
            <w:r>
              <w:rPr>
                <w:rFonts w:ascii="Times New Roman" w:hAnsi="Times New Roman"/>
                <w:sz w:val="18"/>
                <w:szCs w:val="18"/>
                <w:lang w:eastAsia="zh-CN"/>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005FBF"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404943D1"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005FBF"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13C2BFD4"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005FBF"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62412894"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005FBF" w:rsidRPr="009A38CD" w:rsidRDefault="00005FBF" w:rsidP="00005FBF">
            <w:pPr>
              <w:ind w:right="-65"/>
              <w:rPr>
                <w:rFonts w:ascii="Times New Roman" w:hAnsi="Times New Roman"/>
                <w:noProof/>
                <w:sz w:val="18"/>
                <w:szCs w:val="18"/>
                <w:lang w:val="ro-RO"/>
              </w:rPr>
            </w:pPr>
            <w:r w:rsidRPr="009A38CD">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005FBF" w:rsidRPr="000B7B13" w:rsidRDefault="00005FBF" w:rsidP="00005F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447D9D9D"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05C0F5F2"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lastRenderedPageBreak/>
              <w:t>16</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005FBF" w:rsidRPr="009A38CD" w:rsidRDefault="00005FBF" w:rsidP="00005FBF">
            <w:pPr>
              <w:ind w:right="-65"/>
              <w:rPr>
                <w:rFonts w:ascii="Times New Roman" w:hAnsi="Times New Roman"/>
                <w:noProof/>
                <w:sz w:val="18"/>
                <w:szCs w:val="18"/>
                <w:lang w:val="nl-NL"/>
              </w:rPr>
            </w:pPr>
            <w:r w:rsidRPr="009A38CD">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04A6295E"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247F5F" w:rsidRPr="003A4444" w14:paraId="20AB6F9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7FA01E4" w14:textId="562F1048" w:rsidR="00247F5F" w:rsidRDefault="00D4748F" w:rsidP="00005FBF">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1D2745F2" w14:textId="0A7DB87A" w:rsidR="00247F5F" w:rsidRPr="009A38CD" w:rsidRDefault="00247F5F" w:rsidP="00005FBF">
            <w:pPr>
              <w:ind w:right="-65"/>
              <w:rPr>
                <w:rFonts w:ascii="Times New Roman" w:hAnsi="Times New Roman"/>
                <w:sz w:val="18"/>
                <w:szCs w:val="18"/>
                <w:lang w:eastAsia="ro-RO"/>
              </w:rPr>
            </w:pPr>
            <w:r>
              <w:rPr>
                <w:rFonts w:ascii="Times New Roman" w:hAnsi="Times New Roman"/>
                <w:sz w:val="18"/>
                <w:szCs w:val="18"/>
                <w:lang w:eastAsia="ro-RO"/>
              </w:rPr>
              <w:t>Cristian Laurentiu DAVID</w:t>
            </w:r>
          </w:p>
        </w:tc>
        <w:tc>
          <w:tcPr>
            <w:tcW w:w="5506" w:type="dxa"/>
            <w:tcBorders>
              <w:top w:val="single" w:sz="4" w:space="0" w:color="auto"/>
              <w:left w:val="single" w:sz="4" w:space="0" w:color="auto"/>
              <w:bottom w:val="single" w:sz="4" w:space="0" w:color="auto"/>
              <w:right w:val="single" w:sz="4" w:space="0" w:color="auto"/>
            </w:tcBorders>
            <w:vAlign w:val="center"/>
          </w:tcPr>
          <w:p w14:paraId="06B31EA6" w14:textId="21E2A8AB" w:rsidR="00247F5F" w:rsidRPr="000B7B13" w:rsidRDefault="00247F5F" w:rsidP="00005FBF">
            <w:pPr>
              <w:ind w:right="-65"/>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4EE14DC2" w:rsidR="00005FBF" w:rsidRPr="003A4444" w:rsidRDefault="00D4748F" w:rsidP="00005FBF">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685F7A03" w:rsidR="00005FBF" w:rsidRDefault="00D4748F" w:rsidP="00005FBF">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6163BEF4" w:rsidR="00005FBF" w:rsidRDefault="00D4748F" w:rsidP="00005FBF">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005FBF" w:rsidRPr="009A38CD" w:rsidRDefault="00005FBF" w:rsidP="00005FBF">
            <w:pPr>
              <w:ind w:right="-65"/>
              <w:rPr>
                <w:rFonts w:ascii="Times New Roman" w:hAnsi="Times New Roman"/>
                <w:noProof/>
                <w:sz w:val="18"/>
                <w:szCs w:val="18"/>
              </w:rPr>
            </w:pPr>
            <w:r w:rsidRPr="009A38CD">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005FBF" w:rsidRPr="003A4444" w:rsidRDefault="00005FBF"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005FBF"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32D17D67" w:rsidR="00005FBF" w:rsidRDefault="00D4748F" w:rsidP="00005FBF">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4D9D7015" w14:textId="058CDDEA" w:rsidR="00005FBF" w:rsidRPr="009A38CD" w:rsidRDefault="002E7302" w:rsidP="002E7302">
            <w:pPr>
              <w:tabs>
                <w:tab w:val="left" w:pos="1485"/>
              </w:tabs>
              <w:ind w:right="-65"/>
              <w:rPr>
                <w:rFonts w:ascii="Times New Roman" w:hAnsi="Times New Roman"/>
                <w:noProof/>
                <w:sz w:val="18"/>
                <w:szCs w:val="18"/>
              </w:rPr>
            </w:pPr>
            <w:r>
              <w:rPr>
                <w:rFonts w:ascii="Times New Roman" w:hAnsi="Times New Roman"/>
                <w:noProof/>
                <w:sz w:val="18"/>
                <w:szCs w:val="18"/>
              </w:rPr>
              <w:t>Daniel CONSTANTIN</w:t>
            </w:r>
          </w:p>
        </w:tc>
        <w:tc>
          <w:tcPr>
            <w:tcW w:w="5506" w:type="dxa"/>
            <w:tcBorders>
              <w:top w:val="single" w:sz="4" w:space="0" w:color="auto"/>
              <w:left w:val="single" w:sz="4" w:space="0" w:color="auto"/>
              <w:bottom w:val="single" w:sz="4" w:space="0" w:color="auto"/>
              <w:right w:val="single" w:sz="4" w:space="0" w:color="auto"/>
            </w:tcBorders>
          </w:tcPr>
          <w:p w14:paraId="2BE1B397" w14:textId="330BDA20" w:rsidR="00005FBF" w:rsidRPr="003A4444" w:rsidRDefault="00CE7630" w:rsidP="00005FBF">
            <w:pPr>
              <w:ind w:right="-65"/>
              <w:rPr>
                <w:rFonts w:ascii="Times New Roman" w:hAnsi="Times New Roman"/>
                <w:i/>
                <w:iCs/>
                <w:sz w:val="18"/>
                <w:szCs w:val="18"/>
                <w:lang w:eastAsia="ar-SA"/>
              </w:rPr>
            </w:pPr>
            <w:proofErr w:type="spellStart"/>
            <w:r w:rsidRPr="00CE7630">
              <w:rPr>
                <w:rFonts w:ascii="Times New Roman" w:hAnsi="Times New Roman"/>
                <w:i/>
                <w:iCs/>
                <w:sz w:val="18"/>
                <w:szCs w:val="18"/>
                <w:lang w:eastAsia="ar-SA"/>
              </w:rPr>
              <w:t>Departamentul</w:t>
            </w:r>
            <w:proofErr w:type="spellEnd"/>
            <w:r w:rsidRPr="00CE7630">
              <w:rPr>
                <w:rFonts w:ascii="Times New Roman" w:hAnsi="Times New Roman"/>
                <w:i/>
                <w:iCs/>
                <w:sz w:val="18"/>
                <w:szCs w:val="18"/>
                <w:lang w:eastAsia="ar-SA"/>
              </w:rPr>
              <w:t xml:space="preserve"> de Chimie, </w:t>
            </w:r>
            <w:proofErr w:type="spellStart"/>
            <w:r w:rsidRPr="00CE7630">
              <w:rPr>
                <w:rFonts w:ascii="Times New Roman" w:hAnsi="Times New Roman"/>
                <w:i/>
                <w:iCs/>
                <w:sz w:val="18"/>
                <w:szCs w:val="18"/>
                <w:lang w:eastAsia="ar-SA"/>
              </w:rPr>
              <w:t>Fizică</w:t>
            </w:r>
            <w:proofErr w:type="spellEnd"/>
            <w:r w:rsidRPr="00CE7630">
              <w:rPr>
                <w:rFonts w:ascii="Times New Roman" w:hAnsi="Times New Roman"/>
                <w:i/>
                <w:iCs/>
                <w:sz w:val="18"/>
                <w:szCs w:val="18"/>
                <w:lang w:eastAsia="ar-SA"/>
              </w:rPr>
              <w:t xml:space="preserve"> </w:t>
            </w:r>
            <w:proofErr w:type="spellStart"/>
            <w:r w:rsidRPr="00CE7630">
              <w:rPr>
                <w:rFonts w:ascii="Times New Roman" w:hAnsi="Times New Roman"/>
                <w:i/>
                <w:iCs/>
                <w:sz w:val="18"/>
                <w:szCs w:val="18"/>
                <w:lang w:eastAsia="ar-SA"/>
              </w:rPr>
              <w:t>și</w:t>
            </w:r>
            <w:proofErr w:type="spellEnd"/>
            <w:r w:rsidRPr="00CE7630">
              <w:rPr>
                <w:rFonts w:ascii="Times New Roman" w:hAnsi="Times New Roman"/>
                <w:i/>
                <w:iCs/>
                <w:sz w:val="18"/>
                <w:szCs w:val="18"/>
                <w:lang w:eastAsia="ar-SA"/>
              </w:rPr>
              <w:t xml:space="preserve"> </w:t>
            </w:r>
            <w:proofErr w:type="spellStart"/>
            <w:r w:rsidRPr="00CE7630">
              <w:rPr>
                <w:rFonts w:ascii="Times New Roman" w:hAnsi="Times New Roman"/>
                <w:i/>
                <w:iCs/>
                <w:sz w:val="18"/>
                <w:szCs w:val="18"/>
                <w:lang w:eastAsia="ar-SA"/>
              </w:rPr>
              <w:t>Mediu</w:t>
            </w:r>
            <w:proofErr w:type="spellEnd"/>
          </w:p>
        </w:tc>
      </w:tr>
      <w:tr w:rsidR="00005FBF"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7808F5E4" w:rsidR="00005FBF" w:rsidRDefault="00D4748F" w:rsidP="00005FBF">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0E41B334" w14:textId="56845EFC" w:rsidR="00005FBF" w:rsidRPr="002E7302" w:rsidRDefault="002E7302" w:rsidP="00005FBF">
            <w:pPr>
              <w:ind w:right="-65"/>
              <w:rPr>
                <w:rFonts w:ascii="Times New Roman" w:hAnsi="Times New Roman"/>
                <w:noProof/>
                <w:sz w:val="18"/>
                <w:szCs w:val="18"/>
                <w:lang w:val="ro-RO"/>
              </w:rPr>
            </w:pPr>
            <w:r>
              <w:rPr>
                <w:rFonts w:ascii="Times New Roman" w:hAnsi="Times New Roman"/>
                <w:noProof/>
                <w:sz w:val="18"/>
                <w:szCs w:val="18"/>
              </w:rPr>
              <w:t>Cătălin NEGOIȚĂ</w:t>
            </w:r>
          </w:p>
        </w:tc>
        <w:tc>
          <w:tcPr>
            <w:tcW w:w="5506" w:type="dxa"/>
            <w:tcBorders>
              <w:top w:val="single" w:sz="4" w:space="0" w:color="auto"/>
              <w:left w:val="single" w:sz="4" w:space="0" w:color="auto"/>
              <w:bottom w:val="single" w:sz="4" w:space="0" w:color="auto"/>
              <w:right w:val="single" w:sz="4" w:space="0" w:color="auto"/>
            </w:tcBorders>
          </w:tcPr>
          <w:p w14:paraId="098494CE" w14:textId="295BC811" w:rsidR="00005FBF" w:rsidRPr="003A4444" w:rsidRDefault="008E2DF5" w:rsidP="00005FBF">
            <w:pPr>
              <w:ind w:right="-65"/>
              <w:rPr>
                <w:rFonts w:ascii="Times New Roman" w:hAnsi="Times New Roman"/>
                <w:i/>
                <w:iCs/>
                <w:sz w:val="18"/>
                <w:szCs w:val="18"/>
                <w:lang w:eastAsia="ar-SA"/>
              </w:rPr>
            </w:pPr>
            <w:proofErr w:type="spellStart"/>
            <w:r w:rsidRPr="008E2DF5">
              <w:rPr>
                <w:rFonts w:ascii="Times New Roman" w:hAnsi="Times New Roman"/>
                <w:i/>
                <w:iCs/>
                <w:sz w:val="18"/>
                <w:szCs w:val="18"/>
                <w:lang w:eastAsia="ar-SA"/>
              </w:rPr>
              <w:t>Departamentul</w:t>
            </w:r>
            <w:proofErr w:type="spellEnd"/>
            <w:r w:rsidRPr="008E2DF5">
              <w:rPr>
                <w:rFonts w:ascii="Times New Roman" w:hAnsi="Times New Roman"/>
                <w:i/>
                <w:iCs/>
                <w:sz w:val="18"/>
                <w:szCs w:val="18"/>
                <w:lang w:eastAsia="ar-SA"/>
              </w:rPr>
              <w:t xml:space="preserve"> de </w:t>
            </w:r>
            <w:proofErr w:type="spellStart"/>
            <w:r w:rsidRPr="008E2DF5">
              <w:rPr>
                <w:rFonts w:ascii="Times New Roman" w:hAnsi="Times New Roman"/>
                <w:i/>
                <w:iCs/>
                <w:sz w:val="18"/>
                <w:szCs w:val="18"/>
                <w:lang w:eastAsia="ar-SA"/>
              </w:rPr>
              <w:t>Matematică-Informatică</w:t>
            </w:r>
            <w:proofErr w:type="spellEnd"/>
          </w:p>
        </w:tc>
      </w:tr>
      <w:tr w:rsidR="00005FBF"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1F686417" w:rsidR="00005FBF" w:rsidRDefault="00D4748F" w:rsidP="00005FBF">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02A90E3F" w14:textId="76CE9ABC" w:rsidR="00005FBF" w:rsidRPr="009A38CD" w:rsidRDefault="002E7302" w:rsidP="00005FBF">
            <w:pPr>
              <w:ind w:right="-65"/>
              <w:rPr>
                <w:rFonts w:ascii="Times New Roman" w:hAnsi="Times New Roman"/>
                <w:noProof/>
                <w:sz w:val="18"/>
                <w:szCs w:val="18"/>
              </w:rPr>
            </w:pPr>
            <w:r>
              <w:rPr>
                <w:rFonts w:ascii="Times New Roman" w:hAnsi="Times New Roman"/>
                <w:noProof/>
                <w:sz w:val="18"/>
                <w:szCs w:val="18"/>
              </w:rPr>
              <w:t>Adrian ROȘU</w:t>
            </w:r>
          </w:p>
        </w:tc>
        <w:tc>
          <w:tcPr>
            <w:tcW w:w="5506" w:type="dxa"/>
            <w:tcBorders>
              <w:top w:val="single" w:sz="4" w:space="0" w:color="auto"/>
              <w:left w:val="single" w:sz="4" w:space="0" w:color="auto"/>
              <w:bottom w:val="single" w:sz="4" w:space="0" w:color="auto"/>
              <w:right w:val="single" w:sz="4" w:space="0" w:color="auto"/>
            </w:tcBorders>
          </w:tcPr>
          <w:p w14:paraId="2A944647" w14:textId="2038FB1C" w:rsidR="00005FBF" w:rsidRPr="003A4444" w:rsidRDefault="00CE7630" w:rsidP="00005FBF">
            <w:pPr>
              <w:ind w:right="-65"/>
              <w:rPr>
                <w:rFonts w:ascii="Times New Roman" w:hAnsi="Times New Roman"/>
                <w:i/>
                <w:iCs/>
                <w:sz w:val="18"/>
                <w:szCs w:val="18"/>
                <w:lang w:eastAsia="ar-SA"/>
              </w:rPr>
            </w:pPr>
            <w:proofErr w:type="spellStart"/>
            <w:r w:rsidRPr="00CE7630">
              <w:rPr>
                <w:rFonts w:ascii="Times New Roman" w:hAnsi="Times New Roman"/>
                <w:i/>
                <w:iCs/>
                <w:sz w:val="18"/>
                <w:szCs w:val="18"/>
                <w:lang w:eastAsia="ar-SA"/>
              </w:rPr>
              <w:t>Departamentul</w:t>
            </w:r>
            <w:proofErr w:type="spellEnd"/>
            <w:r w:rsidRPr="00CE7630">
              <w:rPr>
                <w:rFonts w:ascii="Times New Roman" w:hAnsi="Times New Roman"/>
                <w:i/>
                <w:iCs/>
                <w:sz w:val="18"/>
                <w:szCs w:val="18"/>
                <w:lang w:eastAsia="ar-SA"/>
              </w:rPr>
              <w:t xml:space="preserve"> de Chimie, </w:t>
            </w:r>
            <w:proofErr w:type="spellStart"/>
            <w:r w:rsidRPr="00CE7630">
              <w:rPr>
                <w:rFonts w:ascii="Times New Roman" w:hAnsi="Times New Roman"/>
                <w:i/>
                <w:iCs/>
                <w:sz w:val="18"/>
                <w:szCs w:val="18"/>
                <w:lang w:eastAsia="ar-SA"/>
              </w:rPr>
              <w:t>Fizică</w:t>
            </w:r>
            <w:proofErr w:type="spellEnd"/>
            <w:r w:rsidRPr="00CE7630">
              <w:rPr>
                <w:rFonts w:ascii="Times New Roman" w:hAnsi="Times New Roman"/>
                <w:i/>
                <w:iCs/>
                <w:sz w:val="18"/>
                <w:szCs w:val="18"/>
                <w:lang w:eastAsia="ar-SA"/>
              </w:rPr>
              <w:t xml:space="preserve"> </w:t>
            </w:r>
            <w:proofErr w:type="spellStart"/>
            <w:r w:rsidRPr="00CE7630">
              <w:rPr>
                <w:rFonts w:ascii="Times New Roman" w:hAnsi="Times New Roman"/>
                <w:i/>
                <w:iCs/>
                <w:sz w:val="18"/>
                <w:szCs w:val="18"/>
                <w:lang w:eastAsia="ar-SA"/>
              </w:rPr>
              <w:t>și</w:t>
            </w:r>
            <w:proofErr w:type="spellEnd"/>
            <w:r w:rsidRPr="00CE7630">
              <w:rPr>
                <w:rFonts w:ascii="Times New Roman" w:hAnsi="Times New Roman"/>
                <w:i/>
                <w:iCs/>
                <w:sz w:val="18"/>
                <w:szCs w:val="18"/>
                <w:lang w:eastAsia="ar-SA"/>
              </w:rPr>
              <w:t xml:space="preserve"> </w:t>
            </w:r>
            <w:proofErr w:type="spellStart"/>
            <w:r w:rsidRPr="00CE7630">
              <w:rPr>
                <w:rFonts w:ascii="Times New Roman" w:hAnsi="Times New Roman"/>
                <w:i/>
                <w:iCs/>
                <w:sz w:val="18"/>
                <w:szCs w:val="18"/>
                <w:lang w:eastAsia="ar-SA"/>
              </w:rPr>
              <w:t>Mediu</w:t>
            </w:r>
            <w:proofErr w:type="spellEnd"/>
          </w:p>
        </w:tc>
      </w:tr>
      <w:tr w:rsidR="00FC4BBA" w:rsidRPr="003A4444" w14:paraId="4C2C33D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3F131F3F" w14:textId="2FCAEA17" w:rsidR="00FC4BBA" w:rsidRDefault="00D4748F" w:rsidP="00005FBF">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5BA2949E" w14:textId="33A8E3ED" w:rsidR="00FC4BBA" w:rsidRDefault="002E7302" w:rsidP="00005FBF">
            <w:pPr>
              <w:ind w:right="-65"/>
              <w:rPr>
                <w:rFonts w:ascii="Times New Roman" w:hAnsi="Times New Roman"/>
                <w:noProof/>
                <w:sz w:val="18"/>
                <w:szCs w:val="18"/>
              </w:rPr>
            </w:pPr>
            <w:r>
              <w:rPr>
                <w:rFonts w:ascii="Times New Roman" w:hAnsi="Times New Roman"/>
                <w:noProof/>
                <w:sz w:val="18"/>
                <w:szCs w:val="18"/>
              </w:rPr>
              <w:t>Maxim ARSENI</w:t>
            </w:r>
          </w:p>
        </w:tc>
        <w:tc>
          <w:tcPr>
            <w:tcW w:w="5506" w:type="dxa"/>
            <w:tcBorders>
              <w:top w:val="single" w:sz="4" w:space="0" w:color="auto"/>
              <w:left w:val="single" w:sz="4" w:space="0" w:color="auto"/>
              <w:bottom w:val="single" w:sz="4" w:space="0" w:color="auto"/>
              <w:right w:val="single" w:sz="4" w:space="0" w:color="auto"/>
            </w:tcBorders>
          </w:tcPr>
          <w:p w14:paraId="072C5E59" w14:textId="4BD5CDD4" w:rsidR="00FC4BBA" w:rsidRPr="003A4444" w:rsidRDefault="00CE7630" w:rsidP="00005FBF">
            <w:pPr>
              <w:ind w:right="-65"/>
              <w:rPr>
                <w:rFonts w:ascii="Times New Roman" w:hAnsi="Times New Roman"/>
                <w:i/>
                <w:iCs/>
                <w:sz w:val="18"/>
                <w:szCs w:val="18"/>
                <w:lang w:eastAsia="ar-SA"/>
              </w:rPr>
            </w:pPr>
            <w:proofErr w:type="spellStart"/>
            <w:r w:rsidRPr="00CE7630">
              <w:rPr>
                <w:rFonts w:ascii="Times New Roman" w:hAnsi="Times New Roman"/>
                <w:i/>
                <w:iCs/>
                <w:sz w:val="18"/>
                <w:szCs w:val="18"/>
                <w:lang w:eastAsia="ar-SA"/>
              </w:rPr>
              <w:t>Departamentul</w:t>
            </w:r>
            <w:proofErr w:type="spellEnd"/>
            <w:r w:rsidRPr="00CE7630">
              <w:rPr>
                <w:rFonts w:ascii="Times New Roman" w:hAnsi="Times New Roman"/>
                <w:i/>
                <w:iCs/>
                <w:sz w:val="18"/>
                <w:szCs w:val="18"/>
                <w:lang w:eastAsia="ar-SA"/>
              </w:rPr>
              <w:t xml:space="preserve"> de Chimie, </w:t>
            </w:r>
            <w:proofErr w:type="spellStart"/>
            <w:r w:rsidRPr="00CE7630">
              <w:rPr>
                <w:rFonts w:ascii="Times New Roman" w:hAnsi="Times New Roman"/>
                <w:i/>
                <w:iCs/>
                <w:sz w:val="18"/>
                <w:szCs w:val="18"/>
                <w:lang w:eastAsia="ar-SA"/>
              </w:rPr>
              <w:t>Fizică</w:t>
            </w:r>
            <w:proofErr w:type="spellEnd"/>
            <w:r w:rsidRPr="00CE7630">
              <w:rPr>
                <w:rFonts w:ascii="Times New Roman" w:hAnsi="Times New Roman"/>
                <w:i/>
                <w:iCs/>
                <w:sz w:val="18"/>
                <w:szCs w:val="18"/>
                <w:lang w:eastAsia="ar-SA"/>
              </w:rPr>
              <w:t xml:space="preserve"> </w:t>
            </w:r>
            <w:proofErr w:type="spellStart"/>
            <w:r w:rsidRPr="00CE7630">
              <w:rPr>
                <w:rFonts w:ascii="Times New Roman" w:hAnsi="Times New Roman"/>
                <w:i/>
                <w:iCs/>
                <w:sz w:val="18"/>
                <w:szCs w:val="18"/>
                <w:lang w:eastAsia="ar-SA"/>
              </w:rPr>
              <w:t>și</w:t>
            </w:r>
            <w:proofErr w:type="spellEnd"/>
            <w:r w:rsidRPr="00CE7630">
              <w:rPr>
                <w:rFonts w:ascii="Times New Roman" w:hAnsi="Times New Roman"/>
                <w:i/>
                <w:iCs/>
                <w:sz w:val="18"/>
                <w:szCs w:val="18"/>
                <w:lang w:eastAsia="ar-SA"/>
              </w:rPr>
              <w:t xml:space="preserve"> </w:t>
            </w:r>
            <w:proofErr w:type="spellStart"/>
            <w:r w:rsidRPr="00CE7630">
              <w:rPr>
                <w:rFonts w:ascii="Times New Roman" w:hAnsi="Times New Roman"/>
                <w:i/>
                <w:iCs/>
                <w:sz w:val="18"/>
                <w:szCs w:val="18"/>
                <w:lang w:eastAsia="ar-SA"/>
              </w:rPr>
              <w:t>Mediu</w:t>
            </w:r>
            <w:proofErr w:type="spellEnd"/>
          </w:p>
        </w:tc>
      </w:tr>
      <w:tr w:rsidR="00005FBF"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452DEA6B" w:rsidR="00005FBF" w:rsidRDefault="00D4748F" w:rsidP="00005FBF">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70F7AC99" w14:textId="7398278A" w:rsidR="00005FBF" w:rsidRPr="009A38CD" w:rsidRDefault="004F43A6" w:rsidP="00005FBF">
            <w:pPr>
              <w:ind w:right="-65"/>
              <w:rPr>
                <w:rFonts w:ascii="Times New Roman" w:hAnsi="Times New Roman"/>
                <w:noProof/>
                <w:sz w:val="18"/>
                <w:szCs w:val="18"/>
              </w:rPr>
            </w:pPr>
            <w:r w:rsidRPr="009A38CD">
              <w:rPr>
                <w:rFonts w:ascii="Times New Roman" w:hAnsi="Times New Roman"/>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68A56C68" w14:textId="33BDA8FB" w:rsidR="00005FBF" w:rsidRPr="003A4444" w:rsidRDefault="004F43A6"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40AC5693" w14:textId="77777777" w:rsidR="00A4300D" w:rsidRDefault="00A4300D" w:rsidP="00285ADF">
      <w:pPr>
        <w:jc w:val="right"/>
        <w:rPr>
          <w:rStyle w:val="PageNumber"/>
          <w:rFonts w:ascii="Arial Narrow" w:hAnsi="Arial Narrow"/>
          <w:b/>
          <w:i/>
          <w:sz w:val="24"/>
          <w:szCs w:val="24"/>
          <w:lang w:val="pt-BR"/>
        </w:rPr>
      </w:pPr>
    </w:p>
    <w:p w14:paraId="52B5CB05" w14:textId="77777777" w:rsidR="00A4300D" w:rsidRDefault="00A4300D" w:rsidP="00285ADF">
      <w:pPr>
        <w:jc w:val="right"/>
        <w:rPr>
          <w:rStyle w:val="PageNumber"/>
          <w:rFonts w:ascii="Arial Narrow" w:hAnsi="Arial Narrow"/>
          <w:b/>
          <w:i/>
          <w:sz w:val="24"/>
          <w:szCs w:val="24"/>
          <w:lang w:val="pt-BR"/>
        </w:rPr>
      </w:pPr>
    </w:p>
    <w:p w14:paraId="3FE385A7" w14:textId="77777777" w:rsidR="00280E1B" w:rsidRDefault="00280E1B" w:rsidP="00285ADF">
      <w:pPr>
        <w:jc w:val="right"/>
        <w:rPr>
          <w:rStyle w:val="PageNumber"/>
          <w:rFonts w:ascii="Arial Narrow" w:hAnsi="Arial Narrow"/>
          <w:b/>
          <w:i/>
          <w:sz w:val="24"/>
          <w:szCs w:val="24"/>
          <w:lang w:val="pt-BR"/>
        </w:rPr>
      </w:pPr>
    </w:p>
    <w:p w14:paraId="5FBAEA14" w14:textId="2E822AEE"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44C9193E"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4D25F3">
              <w:rPr>
                <w:rFonts w:ascii="Times New Roman" w:hAnsi="Times New Roman"/>
                <w:b/>
                <w:i/>
                <w:iCs/>
                <w:sz w:val="24"/>
                <w:szCs w:val="24"/>
              </w:rPr>
              <w:t>21</w:t>
            </w:r>
            <w:r w:rsidRPr="00137E32">
              <w:rPr>
                <w:rFonts w:ascii="Times New Roman" w:hAnsi="Times New Roman"/>
                <w:b/>
                <w:i/>
                <w:iCs/>
                <w:sz w:val="24"/>
                <w:szCs w:val="24"/>
              </w:rPr>
              <w:t>%</w:t>
            </w:r>
          </w:p>
        </w:tc>
      </w:tr>
      <w:tr w:rsidR="00A4300D" w:rsidRPr="00FD0BCD" w14:paraId="2C9DCCAE" w14:textId="77777777" w:rsidTr="00A95F70">
        <w:trPr>
          <w:trHeight w:val="249"/>
        </w:trPr>
        <w:tc>
          <w:tcPr>
            <w:tcW w:w="795" w:type="dxa"/>
            <w:vAlign w:val="center"/>
          </w:tcPr>
          <w:p w14:paraId="7F9F6555" w14:textId="77777777" w:rsidR="00A4300D" w:rsidRPr="00FD0BCD" w:rsidRDefault="00A4300D" w:rsidP="00A4300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4F20E6A8" w:rsidR="00A4300D" w:rsidRPr="00A4300D" w:rsidRDefault="00E81819" w:rsidP="00A4300D">
            <w:pPr>
              <w:tabs>
                <w:tab w:val="left" w:pos="8931"/>
              </w:tabs>
              <w:jc w:val="both"/>
              <w:rPr>
                <w:rFonts w:ascii="Times New Roman" w:hAnsi="Times New Roman"/>
                <w:sz w:val="24"/>
                <w:szCs w:val="24"/>
                <w:lang w:val="ro-RO"/>
              </w:rPr>
            </w:pPr>
            <w:r w:rsidRPr="00E81819">
              <w:rPr>
                <w:rFonts w:ascii="Times New Roman" w:hAnsi="Times New Roman"/>
                <w:sz w:val="24"/>
                <w:szCs w:val="24"/>
                <w:lang w:val="ro-RO"/>
              </w:rPr>
              <w:t>Servicii mentenanț</w:t>
            </w:r>
            <w:r w:rsidRPr="00E81819">
              <w:rPr>
                <w:rFonts w:ascii="Times New Roman" w:hAnsi="Times New Roman" w:hint="cs"/>
                <w:sz w:val="24"/>
                <w:szCs w:val="24"/>
                <w:lang w:val="ro-RO"/>
              </w:rPr>
              <w:t>ă</w:t>
            </w:r>
            <w:r w:rsidRPr="00E81819">
              <w:rPr>
                <w:rFonts w:ascii="Times New Roman" w:hAnsi="Times New Roman"/>
                <w:sz w:val="24"/>
                <w:szCs w:val="24"/>
                <w:lang w:val="ro-RO"/>
              </w:rPr>
              <w:t xml:space="preserve"> infrastructur</w:t>
            </w:r>
            <w:r w:rsidRPr="00E81819">
              <w:rPr>
                <w:rFonts w:ascii="Times New Roman" w:hAnsi="Times New Roman" w:hint="cs"/>
                <w:sz w:val="24"/>
                <w:szCs w:val="24"/>
                <w:lang w:val="ro-RO"/>
              </w:rPr>
              <w:t>ă</w:t>
            </w:r>
            <w:r w:rsidRPr="00E81819">
              <w:rPr>
                <w:rFonts w:ascii="Times New Roman" w:hAnsi="Times New Roman"/>
                <w:sz w:val="24"/>
                <w:szCs w:val="24"/>
                <w:lang w:val="ro-RO"/>
              </w:rPr>
              <w:t xml:space="preserve"> IT (servere)</w:t>
            </w:r>
          </w:p>
        </w:tc>
        <w:tc>
          <w:tcPr>
            <w:tcW w:w="708" w:type="dxa"/>
          </w:tcPr>
          <w:p w14:paraId="006751EA" w14:textId="399A0269" w:rsidR="00A4300D" w:rsidRPr="00A4300D" w:rsidRDefault="0066274F" w:rsidP="00A4300D">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16BE3C80" w14:textId="64DA371B" w:rsidR="00A4300D" w:rsidRPr="00A4300D" w:rsidRDefault="0066274F" w:rsidP="00A4300D">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B23C0B6" w14:textId="77777777" w:rsidR="00A4300D" w:rsidRPr="00FD0BCD" w:rsidRDefault="00A4300D" w:rsidP="00A4300D">
            <w:pPr>
              <w:jc w:val="center"/>
              <w:rPr>
                <w:rFonts w:ascii="Times New Roman" w:hAnsi="Times New Roman"/>
                <w:i/>
                <w:sz w:val="24"/>
                <w:szCs w:val="24"/>
              </w:rPr>
            </w:pPr>
          </w:p>
        </w:tc>
        <w:tc>
          <w:tcPr>
            <w:tcW w:w="1134" w:type="dxa"/>
            <w:vAlign w:val="center"/>
          </w:tcPr>
          <w:p w14:paraId="45A4CF87" w14:textId="77777777" w:rsidR="00A4300D" w:rsidRPr="00FD0BCD" w:rsidRDefault="00A4300D" w:rsidP="00A4300D">
            <w:pPr>
              <w:jc w:val="center"/>
              <w:rPr>
                <w:rFonts w:ascii="Times New Roman" w:hAnsi="Times New Roman"/>
                <w:b/>
                <w:i/>
                <w:iCs/>
                <w:sz w:val="24"/>
                <w:szCs w:val="24"/>
              </w:rPr>
            </w:pPr>
          </w:p>
        </w:tc>
        <w:tc>
          <w:tcPr>
            <w:tcW w:w="1134" w:type="dxa"/>
            <w:vAlign w:val="center"/>
          </w:tcPr>
          <w:p w14:paraId="5EBA500C" w14:textId="77777777" w:rsidR="00A4300D" w:rsidRPr="00FD0BCD" w:rsidRDefault="00A4300D" w:rsidP="00A4300D">
            <w:pPr>
              <w:jc w:val="center"/>
              <w:rPr>
                <w:rFonts w:ascii="Times New Roman" w:hAnsi="Times New Roman"/>
                <w:b/>
                <w:i/>
                <w:iCs/>
                <w:sz w:val="24"/>
                <w:szCs w:val="24"/>
              </w:rPr>
            </w:pPr>
          </w:p>
        </w:tc>
      </w:tr>
      <w:tr w:rsidR="00B20549" w:rsidRPr="00FD0BCD" w14:paraId="61ABE1C9" w14:textId="77777777" w:rsidTr="00A95F70">
        <w:trPr>
          <w:trHeight w:val="231"/>
        </w:trPr>
        <w:tc>
          <w:tcPr>
            <w:tcW w:w="795" w:type="dxa"/>
            <w:vAlign w:val="center"/>
          </w:tcPr>
          <w:p w14:paraId="4C69490F" w14:textId="5E2526DF" w:rsidR="00B20549" w:rsidRPr="00FD0BCD" w:rsidRDefault="00B20549" w:rsidP="00B20549">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27B4BA36" w:rsidR="00B20549" w:rsidRPr="00A4300D" w:rsidRDefault="00E81819" w:rsidP="00B20549">
            <w:pPr>
              <w:tabs>
                <w:tab w:val="left" w:pos="8931"/>
              </w:tabs>
              <w:jc w:val="both"/>
              <w:rPr>
                <w:rFonts w:ascii="Times New Roman" w:hAnsi="Times New Roman"/>
                <w:sz w:val="24"/>
                <w:szCs w:val="24"/>
                <w:lang w:val="ro-RO"/>
              </w:rPr>
            </w:pPr>
            <w:r w:rsidRPr="00E81819">
              <w:rPr>
                <w:rFonts w:ascii="Times New Roman" w:hAnsi="Times New Roman"/>
                <w:sz w:val="24"/>
                <w:szCs w:val="24"/>
                <w:lang w:val="ro-RO"/>
              </w:rPr>
              <w:t>Servicii mentenanț</w:t>
            </w:r>
            <w:r w:rsidRPr="00E81819">
              <w:rPr>
                <w:rFonts w:ascii="Times New Roman" w:hAnsi="Times New Roman" w:hint="cs"/>
                <w:sz w:val="24"/>
                <w:szCs w:val="24"/>
                <w:lang w:val="ro-RO"/>
              </w:rPr>
              <w:t>ă</w:t>
            </w:r>
            <w:r w:rsidRPr="00E81819">
              <w:rPr>
                <w:rFonts w:ascii="Times New Roman" w:hAnsi="Times New Roman"/>
                <w:sz w:val="24"/>
                <w:szCs w:val="24"/>
                <w:lang w:val="ro-RO"/>
              </w:rPr>
              <w:t xml:space="preserve"> UPS infrastructur</w:t>
            </w:r>
            <w:r w:rsidRPr="00E81819">
              <w:rPr>
                <w:rFonts w:ascii="Times New Roman" w:hAnsi="Times New Roman" w:hint="cs"/>
                <w:sz w:val="24"/>
                <w:szCs w:val="24"/>
                <w:lang w:val="ro-RO"/>
              </w:rPr>
              <w:t>ă</w:t>
            </w:r>
            <w:r w:rsidRPr="00E81819">
              <w:rPr>
                <w:rFonts w:ascii="Times New Roman" w:hAnsi="Times New Roman"/>
                <w:sz w:val="24"/>
                <w:szCs w:val="24"/>
                <w:lang w:val="ro-RO"/>
              </w:rPr>
              <w:t xml:space="preserve"> IT</w:t>
            </w:r>
          </w:p>
        </w:tc>
        <w:tc>
          <w:tcPr>
            <w:tcW w:w="708" w:type="dxa"/>
          </w:tcPr>
          <w:p w14:paraId="611DC8EB" w14:textId="221398D0" w:rsidR="00B20549" w:rsidRPr="00A4300D" w:rsidRDefault="0066274F" w:rsidP="00B20549">
            <w:pPr>
              <w:spacing w:line="240" w:lineRule="exact"/>
              <w:jc w:val="center"/>
              <w:rPr>
                <w:rFonts w:ascii="Times New Roman" w:hAnsi="Times New Roman"/>
                <w:bCs/>
                <w:sz w:val="24"/>
                <w:szCs w:val="24"/>
              </w:rPr>
            </w:pPr>
            <w:r>
              <w:rPr>
                <w:rFonts w:ascii="Times New Roman" w:hAnsi="Times New Roman"/>
                <w:bCs/>
                <w:sz w:val="24"/>
                <w:szCs w:val="24"/>
              </w:rPr>
              <w:t>serv</w:t>
            </w:r>
          </w:p>
        </w:tc>
        <w:tc>
          <w:tcPr>
            <w:tcW w:w="1276" w:type="dxa"/>
            <w:vAlign w:val="center"/>
          </w:tcPr>
          <w:p w14:paraId="4EB1D53C" w14:textId="2280F4F5" w:rsidR="00B20549" w:rsidRPr="00A4300D" w:rsidRDefault="0066274F" w:rsidP="00B20549">
            <w:pPr>
              <w:spacing w:line="240" w:lineRule="exact"/>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74E2DED" w14:textId="77777777" w:rsidR="00B20549" w:rsidRPr="00FD0BCD" w:rsidRDefault="00B20549" w:rsidP="00B20549">
            <w:pPr>
              <w:jc w:val="center"/>
              <w:rPr>
                <w:rFonts w:ascii="Times New Roman" w:hAnsi="Times New Roman"/>
                <w:i/>
                <w:sz w:val="24"/>
                <w:szCs w:val="24"/>
              </w:rPr>
            </w:pPr>
          </w:p>
        </w:tc>
        <w:tc>
          <w:tcPr>
            <w:tcW w:w="1134" w:type="dxa"/>
            <w:vAlign w:val="center"/>
          </w:tcPr>
          <w:p w14:paraId="2D448962"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3957357D" w14:textId="77777777" w:rsidR="00B20549" w:rsidRPr="00FD0BCD" w:rsidRDefault="00B20549" w:rsidP="00B20549">
            <w:pPr>
              <w:jc w:val="center"/>
              <w:rPr>
                <w:rFonts w:ascii="Times New Roman" w:hAnsi="Times New Roman"/>
                <w:b/>
                <w:i/>
                <w:iCs/>
                <w:sz w:val="24"/>
                <w:szCs w:val="24"/>
              </w:rPr>
            </w:pPr>
          </w:p>
        </w:tc>
      </w:tr>
      <w:tr w:rsidR="00A4300D" w:rsidRPr="00FD0BCD" w14:paraId="7D1A81A0" w14:textId="77777777" w:rsidTr="00FD0BCD">
        <w:tc>
          <w:tcPr>
            <w:tcW w:w="795" w:type="dxa"/>
          </w:tcPr>
          <w:p w14:paraId="3CC1ED67" w14:textId="77777777" w:rsidR="00A4300D" w:rsidRPr="00E6321F" w:rsidRDefault="00A4300D" w:rsidP="00A4300D">
            <w:pPr>
              <w:rPr>
                <w:rFonts w:ascii="Times New Roman" w:hAnsi="Times New Roman"/>
                <w:b/>
                <w:i/>
                <w:iCs/>
                <w:sz w:val="24"/>
                <w:szCs w:val="24"/>
              </w:rPr>
            </w:pPr>
          </w:p>
        </w:tc>
        <w:tc>
          <w:tcPr>
            <w:tcW w:w="4253" w:type="dxa"/>
          </w:tcPr>
          <w:p w14:paraId="76BD591D" w14:textId="77777777" w:rsidR="00A4300D" w:rsidRPr="00EB3907" w:rsidRDefault="00A4300D" w:rsidP="00A4300D">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A4300D" w:rsidRPr="00FD0BCD" w:rsidRDefault="00A4300D" w:rsidP="00A4300D">
            <w:pPr>
              <w:rPr>
                <w:rFonts w:ascii="Times New Roman" w:hAnsi="Times New Roman"/>
                <w:b/>
                <w:i/>
                <w:iCs/>
                <w:sz w:val="24"/>
                <w:szCs w:val="24"/>
              </w:rPr>
            </w:pPr>
          </w:p>
        </w:tc>
        <w:tc>
          <w:tcPr>
            <w:tcW w:w="1276" w:type="dxa"/>
            <w:vAlign w:val="center"/>
          </w:tcPr>
          <w:p w14:paraId="6DC0F608" w14:textId="77777777" w:rsidR="00A4300D" w:rsidRPr="00FD0BCD" w:rsidRDefault="00A4300D" w:rsidP="00A4300D">
            <w:pPr>
              <w:jc w:val="center"/>
              <w:rPr>
                <w:rFonts w:ascii="Times New Roman" w:hAnsi="Times New Roman"/>
                <w:b/>
                <w:i/>
                <w:iCs/>
                <w:sz w:val="24"/>
                <w:szCs w:val="24"/>
              </w:rPr>
            </w:pPr>
          </w:p>
        </w:tc>
        <w:tc>
          <w:tcPr>
            <w:tcW w:w="1134" w:type="dxa"/>
          </w:tcPr>
          <w:p w14:paraId="1EAB7E27" w14:textId="77777777" w:rsidR="00A4300D" w:rsidRPr="00FD0BCD" w:rsidRDefault="00A4300D" w:rsidP="00A4300D">
            <w:pPr>
              <w:rPr>
                <w:rFonts w:ascii="Times New Roman" w:hAnsi="Times New Roman"/>
                <w:b/>
                <w:i/>
                <w:iCs/>
                <w:sz w:val="24"/>
                <w:szCs w:val="24"/>
              </w:rPr>
            </w:pPr>
          </w:p>
        </w:tc>
        <w:tc>
          <w:tcPr>
            <w:tcW w:w="1134" w:type="dxa"/>
          </w:tcPr>
          <w:p w14:paraId="341371B7" w14:textId="77777777" w:rsidR="00A4300D" w:rsidRPr="00FD0BCD" w:rsidRDefault="00A4300D" w:rsidP="00A4300D">
            <w:pPr>
              <w:rPr>
                <w:rFonts w:ascii="Times New Roman" w:hAnsi="Times New Roman"/>
                <w:b/>
                <w:i/>
                <w:iCs/>
                <w:sz w:val="24"/>
                <w:szCs w:val="24"/>
              </w:rPr>
            </w:pPr>
          </w:p>
        </w:tc>
        <w:tc>
          <w:tcPr>
            <w:tcW w:w="1134" w:type="dxa"/>
          </w:tcPr>
          <w:p w14:paraId="68FE4142" w14:textId="77777777" w:rsidR="00A4300D" w:rsidRPr="00FD0BCD" w:rsidRDefault="00A4300D" w:rsidP="00A4300D">
            <w:pPr>
              <w:rPr>
                <w:rFonts w:ascii="Times New Roman" w:hAnsi="Times New Roman"/>
                <w:b/>
                <w:i/>
                <w:iCs/>
                <w:sz w:val="24"/>
                <w:szCs w:val="24"/>
              </w:rPr>
            </w:pPr>
          </w:p>
        </w:tc>
      </w:tr>
    </w:tbl>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0A0A3174" w14:textId="77777777" w:rsidR="002A6948" w:rsidRDefault="002A6948" w:rsidP="00B27ACD">
      <w:pPr>
        <w:spacing w:after="120"/>
        <w:jc w:val="both"/>
        <w:rPr>
          <w:rFonts w:ascii="Arial Narrow" w:hAnsi="Arial Narrow"/>
          <w:i/>
          <w:sz w:val="24"/>
          <w:szCs w:val="24"/>
          <w:lang w:val="pt-BR"/>
        </w:rPr>
      </w:pPr>
    </w:p>
    <w:p w14:paraId="47A19594" w14:textId="77777777" w:rsidR="00692F0B" w:rsidRDefault="00692F0B" w:rsidP="00B27ACD">
      <w:pPr>
        <w:spacing w:after="120"/>
        <w:jc w:val="both"/>
        <w:rPr>
          <w:rFonts w:ascii="Arial Narrow" w:hAnsi="Arial Narrow"/>
          <w:i/>
          <w:sz w:val="24"/>
          <w:szCs w:val="24"/>
          <w:lang w:val="pt-BR"/>
        </w:rPr>
      </w:pPr>
    </w:p>
    <w:p w14:paraId="5CCF6A91" w14:textId="77777777" w:rsidR="00692F0B" w:rsidRDefault="00692F0B" w:rsidP="00B27ACD">
      <w:pPr>
        <w:spacing w:after="120"/>
        <w:jc w:val="both"/>
        <w:rPr>
          <w:rFonts w:ascii="Arial Narrow" w:hAnsi="Arial Narrow"/>
          <w:i/>
          <w:sz w:val="24"/>
          <w:szCs w:val="24"/>
          <w:lang w:val="pt-BR"/>
        </w:rPr>
      </w:pPr>
    </w:p>
    <w:p w14:paraId="2EDE7676" w14:textId="77777777" w:rsidR="00692F0B" w:rsidRDefault="00692F0B" w:rsidP="00B27ACD">
      <w:pPr>
        <w:spacing w:after="120"/>
        <w:jc w:val="both"/>
        <w:rPr>
          <w:rFonts w:ascii="Arial Narrow" w:hAnsi="Arial Narrow"/>
          <w:i/>
          <w:sz w:val="24"/>
          <w:szCs w:val="24"/>
          <w:lang w:val="pt-BR"/>
        </w:rPr>
      </w:pPr>
    </w:p>
    <w:p w14:paraId="11579E02" w14:textId="77777777" w:rsidR="00692F0B" w:rsidRDefault="00692F0B" w:rsidP="00B27ACD">
      <w:pPr>
        <w:spacing w:after="120"/>
        <w:jc w:val="both"/>
        <w:rPr>
          <w:rFonts w:ascii="Arial Narrow" w:hAnsi="Arial Narrow"/>
          <w:i/>
          <w:sz w:val="24"/>
          <w:szCs w:val="24"/>
          <w:lang w:val="pt-BR"/>
        </w:rPr>
      </w:pPr>
    </w:p>
    <w:p w14:paraId="0B22175F" w14:textId="77777777" w:rsidR="00692F0B" w:rsidRDefault="00692F0B" w:rsidP="00B27ACD">
      <w:pPr>
        <w:spacing w:after="120"/>
        <w:jc w:val="both"/>
        <w:rPr>
          <w:rFonts w:ascii="Arial Narrow" w:hAnsi="Arial Narrow"/>
          <w:i/>
          <w:sz w:val="24"/>
          <w:szCs w:val="24"/>
          <w:lang w:val="pt-BR"/>
        </w:rPr>
      </w:pPr>
    </w:p>
    <w:p w14:paraId="0309D68C" w14:textId="77777777" w:rsidR="00692F0B" w:rsidRDefault="00692F0B"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BE4C75" w14:paraId="03483659" w14:textId="77777777" w:rsidTr="009F608B">
        <w:trPr>
          <w:jc w:val="center"/>
        </w:trPr>
        <w:tc>
          <w:tcPr>
            <w:tcW w:w="641" w:type="dxa"/>
            <w:tcMar>
              <w:left w:w="57" w:type="dxa"/>
              <w:right w:w="57" w:type="dxa"/>
            </w:tcMar>
            <w:vAlign w:val="center"/>
          </w:tcPr>
          <w:p w14:paraId="44AF126D" w14:textId="77777777" w:rsidR="00CD3BF8" w:rsidRPr="00BE4C75" w:rsidRDefault="00CD3BF8" w:rsidP="00BE4C75">
            <w:pPr>
              <w:jc w:val="center"/>
              <w:rPr>
                <w:rFonts w:ascii="Times New Roman" w:hAnsi="Times New Roman"/>
                <w:b/>
                <w:i/>
                <w:sz w:val="22"/>
                <w:szCs w:val="22"/>
              </w:rPr>
            </w:pPr>
            <w:r w:rsidRPr="00BE4C75">
              <w:rPr>
                <w:rFonts w:ascii="Times New Roman" w:hAnsi="Times New Roman"/>
                <w:b/>
                <w:i/>
                <w:sz w:val="22"/>
                <w:szCs w:val="22"/>
              </w:rPr>
              <w:t>NR.</w:t>
            </w:r>
          </w:p>
          <w:p w14:paraId="0B62BDB6" w14:textId="572E72D3" w:rsidR="00CD3BF8" w:rsidRPr="00BE4C75" w:rsidRDefault="0003071C" w:rsidP="00BE4C75">
            <w:pPr>
              <w:jc w:val="center"/>
              <w:rPr>
                <w:rFonts w:ascii="Times New Roman" w:hAnsi="Times New Roman"/>
                <w:sz w:val="22"/>
                <w:szCs w:val="22"/>
              </w:rPr>
            </w:pPr>
            <w:r w:rsidRPr="00BE4C75">
              <w:rPr>
                <w:rFonts w:ascii="Times New Roman" w:hAnsi="Times New Roman"/>
                <w:b/>
                <w:i/>
                <w:sz w:val="22"/>
                <w:szCs w:val="22"/>
              </w:rPr>
              <w:t>CRT</w:t>
            </w:r>
            <w:r w:rsidR="00CD3BF8" w:rsidRPr="00BE4C75">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BE4C75" w:rsidRDefault="00CD3BF8" w:rsidP="00BE4C75">
            <w:pPr>
              <w:pStyle w:val="Heading2"/>
              <w:numPr>
                <w:ilvl w:val="0"/>
                <w:numId w:val="0"/>
              </w:numPr>
              <w:jc w:val="center"/>
              <w:rPr>
                <w:rFonts w:ascii="Times New Roman" w:hAnsi="Times New Roman"/>
                <w:i/>
                <w:iCs/>
                <w:caps/>
                <w:sz w:val="22"/>
              </w:rPr>
            </w:pPr>
            <w:r w:rsidRPr="00BE4C75">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BE4C75" w:rsidRDefault="00CD3BF8" w:rsidP="00BE4C75">
            <w:pPr>
              <w:pStyle w:val="Heading2"/>
              <w:numPr>
                <w:ilvl w:val="0"/>
                <w:numId w:val="0"/>
              </w:numPr>
              <w:jc w:val="center"/>
              <w:rPr>
                <w:rFonts w:ascii="Times New Roman" w:hAnsi="Times New Roman"/>
                <w:i/>
                <w:iCs/>
                <w:caps/>
                <w:sz w:val="22"/>
              </w:rPr>
            </w:pPr>
            <w:r w:rsidRPr="00BE4C75">
              <w:rPr>
                <w:rFonts w:ascii="Times New Roman" w:hAnsi="Times New Roman"/>
                <w:i/>
                <w:iCs/>
                <w:caps/>
                <w:sz w:val="22"/>
              </w:rPr>
              <w:t>Ofertă CONTRACTANT</w:t>
            </w:r>
          </w:p>
        </w:tc>
      </w:tr>
      <w:tr w:rsidR="00E130C1" w:rsidRPr="00BE4C75" w14:paraId="00825DBA" w14:textId="77777777" w:rsidTr="00603821">
        <w:trPr>
          <w:trHeight w:val="492"/>
          <w:jc w:val="center"/>
        </w:trPr>
        <w:tc>
          <w:tcPr>
            <w:tcW w:w="641" w:type="dxa"/>
            <w:tcMar>
              <w:left w:w="57" w:type="dxa"/>
              <w:right w:w="57" w:type="dxa"/>
            </w:tcMar>
            <w:vAlign w:val="center"/>
          </w:tcPr>
          <w:p w14:paraId="0459B72C" w14:textId="0E3D3D3A" w:rsidR="00E130C1" w:rsidRPr="00BE4C75" w:rsidRDefault="005D05F1" w:rsidP="00BE4C75">
            <w:pPr>
              <w:jc w:val="center"/>
              <w:rPr>
                <w:rFonts w:ascii="Times New Roman" w:hAnsi="Times New Roman"/>
                <w:sz w:val="22"/>
                <w:szCs w:val="22"/>
              </w:rPr>
            </w:pPr>
            <w:r w:rsidRPr="00BE4C75">
              <w:rPr>
                <w:rFonts w:ascii="Times New Roman" w:hAnsi="Times New Roman"/>
                <w:sz w:val="22"/>
                <w:szCs w:val="22"/>
              </w:rPr>
              <w:t>1</w:t>
            </w:r>
          </w:p>
        </w:tc>
        <w:tc>
          <w:tcPr>
            <w:tcW w:w="6104" w:type="dxa"/>
            <w:tcMar>
              <w:left w:w="57" w:type="dxa"/>
              <w:right w:w="57" w:type="dxa"/>
            </w:tcMar>
            <w:vAlign w:val="center"/>
          </w:tcPr>
          <w:p w14:paraId="188460D5" w14:textId="77777777" w:rsidR="002A6948" w:rsidRPr="00BE4C75" w:rsidRDefault="00692F0B" w:rsidP="00BE4C75">
            <w:pPr>
              <w:ind w:right="282"/>
              <w:jc w:val="both"/>
              <w:rPr>
                <w:rFonts w:ascii="Times New Roman" w:hAnsi="Times New Roman"/>
                <w:b/>
                <w:kern w:val="1"/>
                <w:sz w:val="22"/>
                <w:szCs w:val="22"/>
                <w:lang w:val="ro-RO"/>
              </w:rPr>
            </w:pPr>
            <w:r w:rsidRPr="00BE4C75">
              <w:rPr>
                <w:rFonts w:ascii="Times New Roman" w:hAnsi="Times New Roman"/>
                <w:b/>
                <w:kern w:val="1"/>
                <w:sz w:val="22"/>
                <w:szCs w:val="22"/>
                <w:lang w:val="ro-RO"/>
              </w:rPr>
              <w:t>Servicii de mentenanță servere</w:t>
            </w:r>
          </w:p>
          <w:p w14:paraId="047F6BE2" w14:textId="77777777" w:rsidR="00692F0B" w:rsidRPr="00BE4C75" w:rsidRDefault="00692F0B" w:rsidP="00BE4C75">
            <w:pPr>
              <w:pStyle w:val="NormalWeb"/>
              <w:spacing w:before="0" w:beforeAutospacing="0" w:after="0" w:afterAutospacing="0"/>
              <w:rPr>
                <w:rFonts w:ascii="Times New Roman" w:hAnsi="Times New Roman"/>
                <w:sz w:val="22"/>
                <w:szCs w:val="22"/>
                <w:lang w:val="it-IT"/>
              </w:rPr>
            </w:pPr>
            <w:r w:rsidRPr="00BE4C75">
              <w:rPr>
                <w:rFonts w:ascii="Times New Roman" w:hAnsi="Times New Roman"/>
                <w:sz w:val="22"/>
                <w:szCs w:val="22"/>
                <w:lang w:val="it-IT"/>
              </w:rPr>
              <w:t>Serviciile de mentenanță pentru servere trebuie să includă cel puțin următoarele operațiuni:</w:t>
            </w:r>
          </w:p>
          <w:p w14:paraId="275A78AC"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rPr>
            </w:pPr>
            <w:r w:rsidRPr="00BE4C75">
              <w:rPr>
                <w:rFonts w:ascii="Times New Roman" w:hAnsi="Times New Roman"/>
                <w:sz w:val="22"/>
                <w:szCs w:val="22"/>
              </w:rPr>
              <w:t>diagnosticarea completă a sistemelor server (hardware și componente electronice);</w:t>
            </w:r>
          </w:p>
          <w:p w14:paraId="54D42178"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rPr>
            </w:pPr>
            <w:r w:rsidRPr="00BE4C75">
              <w:rPr>
                <w:rFonts w:ascii="Times New Roman" w:hAnsi="Times New Roman"/>
                <w:sz w:val="22"/>
                <w:szCs w:val="22"/>
              </w:rPr>
              <w:t>verificarea funcționării componentelor interne;</w:t>
            </w:r>
          </w:p>
          <w:p w14:paraId="6914E144"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lang w:val="it-IT"/>
              </w:rPr>
            </w:pPr>
            <w:r w:rsidRPr="00BE4C75">
              <w:rPr>
                <w:rFonts w:ascii="Times New Roman" w:hAnsi="Times New Roman"/>
                <w:sz w:val="22"/>
                <w:szCs w:val="22"/>
                <w:lang w:val="it-IT"/>
              </w:rPr>
              <w:t>curățarea profesională a componentelor și a sistemelor de răcire;</w:t>
            </w:r>
          </w:p>
          <w:p w14:paraId="6112E463"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rPr>
            </w:pPr>
            <w:r w:rsidRPr="00BE4C75">
              <w:rPr>
                <w:rFonts w:ascii="Times New Roman" w:hAnsi="Times New Roman"/>
                <w:sz w:val="22"/>
                <w:szCs w:val="22"/>
              </w:rPr>
              <w:t>verificarea conexiunilor electrice și a cablajului;</w:t>
            </w:r>
          </w:p>
          <w:p w14:paraId="2CD09F61"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lang w:val="it-IT"/>
              </w:rPr>
            </w:pPr>
            <w:r w:rsidRPr="00BE4C75">
              <w:rPr>
                <w:rFonts w:ascii="Times New Roman" w:hAnsi="Times New Roman"/>
                <w:sz w:val="22"/>
                <w:szCs w:val="22"/>
                <w:lang w:val="it-IT"/>
              </w:rPr>
              <w:t>înlocuirea pastei termoconductoare pentru optimizarea transferului termic;</w:t>
            </w:r>
          </w:p>
          <w:p w14:paraId="5A7F17EA"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lang w:val="it-IT"/>
              </w:rPr>
            </w:pPr>
            <w:r w:rsidRPr="00BE4C75">
              <w:rPr>
                <w:rFonts w:ascii="Times New Roman" w:hAnsi="Times New Roman"/>
                <w:sz w:val="22"/>
                <w:szCs w:val="22"/>
                <w:lang w:val="it-IT"/>
              </w:rPr>
              <w:t>identificarea defectelor componentelor hardware (plăci electronice, ventilatoare, surse de alimentare, condensatori etc.);</w:t>
            </w:r>
          </w:p>
          <w:p w14:paraId="58C55761" w14:textId="77777777" w:rsidR="00692F0B" w:rsidRPr="00BE4C75" w:rsidRDefault="00692F0B" w:rsidP="00BE4C75">
            <w:pPr>
              <w:pStyle w:val="NormalWeb"/>
              <w:numPr>
                <w:ilvl w:val="0"/>
                <w:numId w:val="51"/>
              </w:numPr>
              <w:spacing w:before="0" w:beforeAutospacing="0" w:after="0" w:afterAutospacing="0"/>
              <w:rPr>
                <w:rFonts w:ascii="Times New Roman" w:hAnsi="Times New Roman"/>
                <w:sz w:val="22"/>
                <w:szCs w:val="22"/>
              </w:rPr>
            </w:pPr>
            <w:r w:rsidRPr="00BE4C75">
              <w:rPr>
                <w:rFonts w:ascii="Times New Roman" w:hAnsi="Times New Roman"/>
                <w:sz w:val="22"/>
                <w:szCs w:val="22"/>
              </w:rPr>
              <w:t>efectuarea operațiunilor de mentenanță preventivă;</w:t>
            </w:r>
          </w:p>
          <w:p w14:paraId="6E96718A" w14:textId="25B6093E" w:rsidR="00692F0B" w:rsidRPr="00BE4C75" w:rsidRDefault="00692F0B" w:rsidP="00BE4C75">
            <w:pPr>
              <w:ind w:right="282"/>
              <w:jc w:val="both"/>
              <w:rPr>
                <w:rFonts w:ascii="Times New Roman" w:hAnsi="Times New Roman"/>
                <w:bCs/>
                <w:kern w:val="1"/>
                <w:sz w:val="22"/>
                <w:szCs w:val="22"/>
                <w:lang w:val="ro-RO"/>
              </w:rPr>
            </w:pPr>
            <w:proofErr w:type="spellStart"/>
            <w:r w:rsidRPr="00BE4C75">
              <w:rPr>
                <w:rFonts w:ascii="Times New Roman" w:hAnsi="Times New Roman"/>
                <w:sz w:val="22"/>
                <w:szCs w:val="22"/>
              </w:rPr>
              <w:t>recomandări</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tehnice</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pentru</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prevenirea</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defectelor</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și</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optimizarea</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funcționării</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echipamentelor</w:t>
            </w:r>
            <w:proofErr w:type="spellEnd"/>
            <w:r w:rsidRPr="00BE4C75">
              <w:rPr>
                <w:rFonts w:ascii="Times New Roman" w:hAnsi="Times New Roman"/>
                <w:sz w:val="22"/>
                <w:szCs w:val="22"/>
              </w:rPr>
              <w:t>.</w:t>
            </w:r>
          </w:p>
        </w:tc>
        <w:tc>
          <w:tcPr>
            <w:tcW w:w="2972" w:type="dxa"/>
            <w:tcMar>
              <w:left w:w="57" w:type="dxa"/>
              <w:right w:w="57" w:type="dxa"/>
            </w:tcMar>
          </w:tcPr>
          <w:p w14:paraId="47115F50" w14:textId="77777777" w:rsidR="00E130C1" w:rsidRPr="00BE4C75" w:rsidRDefault="00E130C1" w:rsidP="00BE4C75">
            <w:pPr>
              <w:jc w:val="both"/>
              <w:rPr>
                <w:rFonts w:ascii="Times New Roman" w:hAnsi="Times New Roman"/>
                <w:sz w:val="22"/>
                <w:szCs w:val="22"/>
                <w:lang w:val="fr-FR"/>
              </w:rPr>
            </w:pPr>
          </w:p>
        </w:tc>
      </w:tr>
      <w:tr w:rsidR="00E130C1" w:rsidRPr="00BE4C75" w14:paraId="3813284B" w14:textId="77777777" w:rsidTr="00603821">
        <w:trPr>
          <w:trHeight w:val="566"/>
          <w:jc w:val="center"/>
        </w:trPr>
        <w:tc>
          <w:tcPr>
            <w:tcW w:w="641" w:type="dxa"/>
            <w:tcMar>
              <w:left w:w="57" w:type="dxa"/>
              <w:right w:w="57" w:type="dxa"/>
            </w:tcMar>
            <w:vAlign w:val="center"/>
          </w:tcPr>
          <w:p w14:paraId="2630148D" w14:textId="5E629197" w:rsidR="00E130C1" w:rsidRPr="00BE4C75" w:rsidRDefault="005D05F1" w:rsidP="00BE4C75">
            <w:pPr>
              <w:jc w:val="center"/>
              <w:rPr>
                <w:rFonts w:ascii="Times New Roman" w:hAnsi="Times New Roman"/>
                <w:sz w:val="22"/>
                <w:szCs w:val="22"/>
              </w:rPr>
            </w:pPr>
            <w:r w:rsidRPr="00BE4C75">
              <w:rPr>
                <w:rFonts w:ascii="Times New Roman" w:hAnsi="Times New Roman"/>
                <w:sz w:val="22"/>
                <w:szCs w:val="22"/>
              </w:rPr>
              <w:t>2</w:t>
            </w:r>
          </w:p>
        </w:tc>
        <w:tc>
          <w:tcPr>
            <w:tcW w:w="6104" w:type="dxa"/>
            <w:tcMar>
              <w:left w:w="57" w:type="dxa"/>
              <w:right w:w="57" w:type="dxa"/>
            </w:tcMar>
            <w:vAlign w:val="center"/>
          </w:tcPr>
          <w:p w14:paraId="3B7247C9" w14:textId="77777777" w:rsidR="002A6948" w:rsidRPr="00BE4C75" w:rsidRDefault="00692F0B" w:rsidP="00BE4C75">
            <w:pPr>
              <w:widowControl w:val="0"/>
              <w:ind w:right="282"/>
              <w:jc w:val="both"/>
              <w:rPr>
                <w:rFonts w:ascii="Times New Roman" w:hAnsi="Times New Roman"/>
                <w:b/>
                <w:bCs/>
                <w:sz w:val="22"/>
                <w:szCs w:val="22"/>
              </w:rPr>
            </w:pPr>
            <w:proofErr w:type="spellStart"/>
            <w:r w:rsidRPr="00BE4C75">
              <w:rPr>
                <w:rFonts w:ascii="Times New Roman" w:hAnsi="Times New Roman"/>
                <w:b/>
                <w:bCs/>
                <w:sz w:val="22"/>
                <w:szCs w:val="22"/>
              </w:rPr>
              <w:t>Servicii</w:t>
            </w:r>
            <w:proofErr w:type="spellEnd"/>
            <w:r w:rsidRPr="00BE4C75">
              <w:rPr>
                <w:rFonts w:ascii="Times New Roman" w:hAnsi="Times New Roman"/>
                <w:b/>
                <w:bCs/>
                <w:sz w:val="22"/>
                <w:szCs w:val="22"/>
              </w:rPr>
              <w:t xml:space="preserve"> de </w:t>
            </w:r>
            <w:proofErr w:type="spellStart"/>
            <w:r w:rsidRPr="00BE4C75">
              <w:rPr>
                <w:rFonts w:ascii="Times New Roman" w:hAnsi="Times New Roman"/>
                <w:b/>
                <w:bCs/>
                <w:sz w:val="22"/>
                <w:szCs w:val="22"/>
              </w:rPr>
              <w:t>mentenanță</w:t>
            </w:r>
            <w:proofErr w:type="spellEnd"/>
            <w:r w:rsidRPr="00BE4C75">
              <w:rPr>
                <w:rFonts w:ascii="Times New Roman" w:hAnsi="Times New Roman"/>
                <w:b/>
                <w:bCs/>
                <w:sz w:val="22"/>
                <w:szCs w:val="22"/>
              </w:rPr>
              <w:t xml:space="preserve"> UPS</w:t>
            </w:r>
          </w:p>
          <w:p w14:paraId="2A38C0F0" w14:textId="77777777" w:rsidR="00692F0B" w:rsidRPr="00BE4C75" w:rsidRDefault="00692F0B" w:rsidP="00BE4C75">
            <w:pPr>
              <w:suppressAutoHyphens/>
              <w:jc w:val="both"/>
              <w:rPr>
                <w:rFonts w:ascii="Times New Roman" w:hAnsi="Times New Roman"/>
                <w:sz w:val="22"/>
                <w:szCs w:val="22"/>
              </w:rPr>
            </w:pPr>
            <w:proofErr w:type="spellStart"/>
            <w:r w:rsidRPr="00BE4C75">
              <w:rPr>
                <w:rFonts w:ascii="Times New Roman" w:hAnsi="Times New Roman"/>
                <w:sz w:val="22"/>
                <w:szCs w:val="22"/>
              </w:rPr>
              <w:t>Serviciile</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pentru</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sistemele</w:t>
            </w:r>
            <w:proofErr w:type="spellEnd"/>
            <w:r w:rsidRPr="00BE4C75">
              <w:rPr>
                <w:rFonts w:ascii="Times New Roman" w:hAnsi="Times New Roman"/>
                <w:sz w:val="22"/>
                <w:szCs w:val="22"/>
              </w:rPr>
              <w:t xml:space="preserve"> UPS </w:t>
            </w:r>
            <w:proofErr w:type="spellStart"/>
            <w:r w:rsidRPr="00BE4C75">
              <w:rPr>
                <w:rFonts w:ascii="Times New Roman" w:hAnsi="Times New Roman"/>
                <w:sz w:val="22"/>
                <w:szCs w:val="22"/>
              </w:rPr>
              <w:t>utilizate</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pentru</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alimentarea</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serverelor</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vor</w:t>
            </w:r>
            <w:proofErr w:type="spellEnd"/>
            <w:r w:rsidRPr="00BE4C75">
              <w:rPr>
                <w:rFonts w:ascii="Times New Roman" w:hAnsi="Times New Roman"/>
                <w:sz w:val="22"/>
                <w:szCs w:val="22"/>
              </w:rPr>
              <w:t xml:space="preserve"> include cel </w:t>
            </w:r>
            <w:proofErr w:type="spellStart"/>
            <w:r w:rsidRPr="00BE4C75">
              <w:rPr>
                <w:rFonts w:ascii="Times New Roman" w:hAnsi="Times New Roman"/>
                <w:sz w:val="22"/>
                <w:szCs w:val="22"/>
              </w:rPr>
              <w:t>puțin</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următoarele</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operațiuni</w:t>
            </w:r>
            <w:proofErr w:type="spellEnd"/>
            <w:r w:rsidRPr="00BE4C75">
              <w:rPr>
                <w:rFonts w:ascii="Times New Roman" w:hAnsi="Times New Roman"/>
                <w:sz w:val="22"/>
                <w:szCs w:val="22"/>
              </w:rPr>
              <w:t>:</w:t>
            </w:r>
          </w:p>
          <w:p w14:paraId="5E4E85A3"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diagnosticarea</w:t>
            </w:r>
            <w:proofErr w:type="spellEnd"/>
            <w:r w:rsidRPr="00BE4C75">
              <w:rPr>
                <w:sz w:val="22"/>
                <w:szCs w:val="22"/>
              </w:rPr>
              <w:t xml:space="preserve"> </w:t>
            </w:r>
            <w:proofErr w:type="spellStart"/>
            <w:r w:rsidRPr="00BE4C75">
              <w:rPr>
                <w:sz w:val="22"/>
                <w:szCs w:val="22"/>
              </w:rPr>
              <w:t>completă</w:t>
            </w:r>
            <w:proofErr w:type="spellEnd"/>
            <w:r w:rsidRPr="00BE4C75">
              <w:rPr>
                <w:sz w:val="22"/>
                <w:szCs w:val="22"/>
              </w:rPr>
              <w:t xml:space="preserve"> a </w:t>
            </w:r>
            <w:proofErr w:type="spellStart"/>
            <w:r w:rsidRPr="00BE4C75">
              <w:rPr>
                <w:sz w:val="22"/>
                <w:szCs w:val="22"/>
              </w:rPr>
              <w:t>sistemelor</w:t>
            </w:r>
            <w:proofErr w:type="spellEnd"/>
            <w:r w:rsidRPr="00BE4C75">
              <w:rPr>
                <w:sz w:val="22"/>
                <w:szCs w:val="22"/>
              </w:rPr>
              <w:t xml:space="preserve"> UPS (hardware </w:t>
            </w:r>
            <w:proofErr w:type="spellStart"/>
            <w:r w:rsidRPr="00BE4C75">
              <w:rPr>
                <w:sz w:val="22"/>
                <w:szCs w:val="22"/>
              </w:rPr>
              <w:t>și</w:t>
            </w:r>
            <w:proofErr w:type="spellEnd"/>
            <w:r w:rsidRPr="00BE4C75">
              <w:rPr>
                <w:sz w:val="22"/>
                <w:szCs w:val="22"/>
              </w:rPr>
              <w:t xml:space="preserve"> </w:t>
            </w:r>
            <w:proofErr w:type="spellStart"/>
            <w:r w:rsidRPr="00BE4C75">
              <w:rPr>
                <w:sz w:val="22"/>
                <w:szCs w:val="22"/>
              </w:rPr>
              <w:t>electronică</w:t>
            </w:r>
            <w:proofErr w:type="spellEnd"/>
            <w:r w:rsidRPr="00BE4C75">
              <w:rPr>
                <w:sz w:val="22"/>
                <w:szCs w:val="22"/>
              </w:rPr>
              <w:t xml:space="preserve"> de </w:t>
            </w:r>
            <w:proofErr w:type="spellStart"/>
            <w:r w:rsidRPr="00BE4C75">
              <w:rPr>
                <w:sz w:val="22"/>
                <w:szCs w:val="22"/>
              </w:rPr>
              <w:t>putere</w:t>
            </w:r>
            <w:proofErr w:type="spellEnd"/>
            <w:proofErr w:type="gramStart"/>
            <w:r w:rsidRPr="00BE4C75">
              <w:rPr>
                <w:sz w:val="22"/>
                <w:szCs w:val="22"/>
              </w:rPr>
              <w:t>);</w:t>
            </w:r>
            <w:proofErr w:type="gramEnd"/>
          </w:p>
          <w:p w14:paraId="05699EE0"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curățarea</w:t>
            </w:r>
            <w:proofErr w:type="spellEnd"/>
            <w:r w:rsidRPr="00BE4C75">
              <w:rPr>
                <w:sz w:val="22"/>
                <w:szCs w:val="22"/>
              </w:rPr>
              <w:t xml:space="preserve"> </w:t>
            </w:r>
            <w:proofErr w:type="spellStart"/>
            <w:r w:rsidRPr="00BE4C75">
              <w:rPr>
                <w:sz w:val="22"/>
                <w:szCs w:val="22"/>
              </w:rPr>
              <w:t>profesională</w:t>
            </w:r>
            <w:proofErr w:type="spellEnd"/>
            <w:r w:rsidRPr="00BE4C75">
              <w:rPr>
                <w:sz w:val="22"/>
                <w:szCs w:val="22"/>
              </w:rPr>
              <w:t xml:space="preserve"> </w:t>
            </w:r>
            <w:proofErr w:type="spellStart"/>
            <w:r w:rsidRPr="00BE4C75">
              <w:rPr>
                <w:sz w:val="22"/>
                <w:szCs w:val="22"/>
              </w:rPr>
              <w:t>și</w:t>
            </w:r>
            <w:proofErr w:type="spellEnd"/>
            <w:r w:rsidRPr="00BE4C75">
              <w:rPr>
                <w:sz w:val="22"/>
                <w:szCs w:val="22"/>
              </w:rPr>
              <w:t xml:space="preserve"> </w:t>
            </w:r>
            <w:proofErr w:type="spellStart"/>
            <w:r w:rsidRPr="00BE4C75">
              <w:rPr>
                <w:sz w:val="22"/>
                <w:szCs w:val="22"/>
              </w:rPr>
              <w:t>verificarea</w:t>
            </w:r>
            <w:proofErr w:type="spellEnd"/>
            <w:r w:rsidRPr="00BE4C75">
              <w:rPr>
                <w:sz w:val="22"/>
                <w:szCs w:val="22"/>
              </w:rPr>
              <w:t xml:space="preserve"> </w:t>
            </w:r>
            <w:proofErr w:type="spellStart"/>
            <w:proofErr w:type="gramStart"/>
            <w:r w:rsidRPr="00BE4C75">
              <w:rPr>
                <w:sz w:val="22"/>
                <w:szCs w:val="22"/>
              </w:rPr>
              <w:t>conexiunilor</w:t>
            </w:r>
            <w:proofErr w:type="spellEnd"/>
            <w:r w:rsidRPr="00BE4C75">
              <w:rPr>
                <w:sz w:val="22"/>
                <w:szCs w:val="22"/>
              </w:rPr>
              <w:t>;</w:t>
            </w:r>
            <w:proofErr w:type="gramEnd"/>
          </w:p>
          <w:p w14:paraId="4000B6FD"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identificarea</w:t>
            </w:r>
            <w:proofErr w:type="spellEnd"/>
            <w:r w:rsidRPr="00BE4C75">
              <w:rPr>
                <w:sz w:val="22"/>
                <w:szCs w:val="22"/>
              </w:rPr>
              <w:t xml:space="preserve"> </w:t>
            </w:r>
            <w:proofErr w:type="spellStart"/>
            <w:r w:rsidRPr="00BE4C75">
              <w:rPr>
                <w:sz w:val="22"/>
                <w:szCs w:val="22"/>
              </w:rPr>
              <w:t>defectelor</w:t>
            </w:r>
            <w:proofErr w:type="spellEnd"/>
            <w:r w:rsidRPr="00BE4C75">
              <w:rPr>
                <w:sz w:val="22"/>
                <w:szCs w:val="22"/>
              </w:rPr>
              <w:t xml:space="preserve"> </w:t>
            </w:r>
            <w:proofErr w:type="spellStart"/>
            <w:r w:rsidRPr="00BE4C75">
              <w:rPr>
                <w:sz w:val="22"/>
                <w:szCs w:val="22"/>
              </w:rPr>
              <w:t>componentelor</w:t>
            </w:r>
            <w:proofErr w:type="spellEnd"/>
            <w:r w:rsidRPr="00BE4C75">
              <w:rPr>
                <w:sz w:val="22"/>
                <w:szCs w:val="22"/>
              </w:rPr>
              <w:t xml:space="preserve"> </w:t>
            </w:r>
            <w:proofErr w:type="spellStart"/>
            <w:r w:rsidRPr="00BE4C75">
              <w:rPr>
                <w:sz w:val="22"/>
                <w:szCs w:val="22"/>
              </w:rPr>
              <w:t>electronice</w:t>
            </w:r>
            <w:proofErr w:type="spellEnd"/>
            <w:r w:rsidRPr="00BE4C75">
              <w:rPr>
                <w:sz w:val="22"/>
                <w:szCs w:val="22"/>
              </w:rPr>
              <w:t xml:space="preserve"> (</w:t>
            </w:r>
            <w:proofErr w:type="spellStart"/>
            <w:r w:rsidRPr="00BE4C75">
              <w:rPr>
                <w:sz w:val="22"/>
                <w:szCs w:val="22"/>
              </w:rPr>
              <w:t>plăci</w:t>
            </w:r>
            <w:proofErr w:type="spellEnd"/>
            <w:r w:rsidRPr="00BE4C75">
              <w:rPr>
                <w:sz w:val="22"/>
                <w:szCs w:val="22"/>
              </w:rPr>
              <w:t xml:space="preserve"> </w:t>
            </w:r>
            <w:proofErr w:type="spellStart"/>
            <w:r w:rsidRPr="00BE4C75">
              <w:rPr>
                <w:sz w:val="22"/>
                <w:szCs w:val="22"/>
              </w:rPr>
              <w:t>electronice</w:t>
            </w:r>
            <w:proofErr w:type="spellEnd"/>
            <w:r w:rsidRPr="00BE4C75">
              <w:rPr>
                <w:sz w:val="22"/>
                <w:szCs w:val="22"/>
              </w:rPr>
              <w:t xml:space="preserve">, invertor, </w:t>
            </w:r>
            <w:proofErr w:type="spellStart"/>
            <w:r w:rsidRPr="00BE4C75">
              <w:rPr>
                <w:sz w:val="22"/>
                <w:szCs w:val="22"/>
              </w:rPr>
              <w:t>redresor</w:t>
            </w:r>
            <w:proofErr w:type="spellEnd"/>
            <w:r w:rsidRPr="00BE4C75">
              <w:rPr>
                <w:sz w:val="22"/>
                <w:szCs w:val="22"/>
              </w:rPr>
              <w:t xml:space="preserve">, </w:t>
            </w:r>
            <w:proofErr w:type="spellStart"/>
            <w:r w:rsidRPr="00BE4C75">
              <w:rPr>
                <w:sz w:val="22"/>
                <w:szCs w:val="22"/>
              </w:rPr>
              <w:t>ventilatoare</w:t>
            </w:r>
            <w:proofErr w:type="spellEnd"/>
            <w:r w:rsidRPr="00BE4C75">
              <w:rPr>
                <w:sz w:val="22"/>
                <w:szCs w:val="22"/>
              </w:rPr>
              <w:t xml:space="preserve">, </w:t>
            </w:r>
            <w:proofErr w:type="spellStart"/>
            <w:r w:rsidRPr="00BE4C75">
              <w:rPr>
                <w:sz w:val="22"/>
                <w:szCs w:val="22"/>
              </w:rPr>
              <w:t>condensatori</w:t>
            </w:r>
            <w:proofErr w:type="spellEnd"/>
            <w:proofErr w:type="gramStart"/>
            <w:r w:rsidRPr="00BE4C75">
              <w:rPr>
                <w:sz w:val="22"/>
                <w:szCs w:val="22"/>
              </w:rPr>
              <w:t>);</w:t>
            </w:r>
            <w:proofErr w:type="gramEnd"/>
          </w:p>
          <w:p w14:paraId="7678E9EA"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recalibrarea</w:t>
            </w:r>
            <w:proofErr w:type="spellEnd"/>
            <w:r w:rsidRPr="00BE4C75">
              <w:rPr>
                <w:sz w:val="22"/>
                <w:szCs w:val="22"/>
              </w:rPr>
              <w:t xml:space="preserve"> </w:t>
            </w:r>
            <w:proofErr w:type="spellStart"/>
            <w:r w:rsidRPr="00BE4C75">
              <w:rPr>
                <w:sz w:val="22"/>
                <w:szCs w:val="22"/>
              </w:rPr>
              <w:t>modulelor</w:t>
            </w:r>
            <w:proofErr w:type="spellEnd"/>
            <w:r w:rsidRPr="00BE4C75">
              <w:rPr>
                <w:sz w:val="22"/>
                <w:szCs w:val="22"/>
              </w:rPr>
              <w:t xml:space="preserve"> </w:t>
            </w:r>
            <w:proofErr w:type="gramStart"/>
            <w:r w:rsidRPr="00BE4C75">
              <w:rPr>
                <w:sz w:val="22"/>
                <w:szCs w:val="22"/>
              </w:rPr>
              <w:t>UPS;</w:t>
            </w:r>
            <w:proofErr w:type="gramEnd"/>
          </w:p>
          <w:p w14:paraId="17B2A654"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testarea</w:t>
            </w:r>
            <w:proofErr w:type="spellEnd"/>
            <w:r w:rsidRPr="00BE4C75">
              <w:rPr>
                <w:sz w:val="22"/>
                <w:szCs w:val="22"/>
              </w:rPr>
              <w:t xml:space="preserve"> </w:t>
            </w:r>
            <w:proofErr w:type="spellStart"/>
            <w:r w:rsidRPr="00BE4C75">
              <w:rPr>
                <w:sz w:val="22"/>
                <w:szCs w:val="22"/>
              </w:rPr>
              <w:t>sistemului</w:t>
            </w:r>
            <w:proofErr w:type="spellEnd"/>
            <w:r w:rsidRPr="00BE4C75">
              <w:rPr>
                <w:sz w:val="22"/>
                <w:szCs w:val="22"/>
              </w:rPr>
              <w:t xml:space="preserve"> UPS sub </w:t>
            </w:r>
            <w:proofErr w:type="spellStart"/>
            <w:proofErr w:type="gramStart"/>
            <w:r w:rsidRPr="00BE4C75">
              <w:rPr>
                <w:sz w:val="22"/>
                <w:szCs w:val="22"/>
              </w:rPr>
              <w:t>sarcină</w:t>
            </w:r>
            <w:proofErr w:type="spellEnd"/>
            <w:r w:rsidRPr="00BE4C75">
              <w:rPr>
                <w:sz w:val="22"/>
                <w:szCs w:val="22"/>
              </w:rPr>
              <w:t>;</w:t>
            </w:r>
            <w:proofErr w:type="gramEnd"/>
          </w:p>
          <w:p w14:paraId="3BA3A2C8"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verificarea</w:t>
            </w:r>
            <w:proofErr w:type="spellEnd"/>
            <w:r w:rsidRPr="00BE4C75">
              <w:rPr>
                <w:sz w:val="22"/>
                <w:szCs w:val="22"/>
              </w:rPr>
              <w:t xml:space="preserve"> </w:t>
            </w:r>
            <w:proofErr w:type="spellStart"/>
            <w:r w:rsidRPr="00BE4C75">
              <w:rPr>
                <w:sz w:val="22"/>
                <w:szCs w:val="22"/>
              </w:rPr>
              <w:t>funcționării</w:t>
            </w:r>
            <w:proofErr w:type="spellEnd"/>
            <w:r w:rsidRPr="00BE4C75">
              <w:rPr>
                <w:sz w:val="22"/>
                <w:szCs w:val="22"/>
              </w:rPr>
              <w:t xml:space="preserve"> </w:t>
            </w:r>
            <w:proofErr w:type="spellStart"/>
            <w:r w:rsidRPr="00BE4C75">
              <w:rPr>
                <w:sz w:val="22"/>
                <w:szCs w:val="22"/>
              </w:rPr>
              <w:t>sistemelor</w:t>
            </w:r>
            <w:proofErr w:type="spellEnd"/>
            <w:r w:rsidRPr="00BE4C75">
              <w:rPr>
                <w:sz w:val="22"/>
                <w:szCs w:val="22"/>
              </w:rPr>
              <w:t xml:space="preserve"> de </w:t>
            </w:r>
            <w:proofErr w:type="spellStart"/>
            <w:proofErr w:type="gramStart"/>
            <w:r w:rsidRPr="00BE4C75">
              <w:rPr>
                <w:sz w:val="22"/>
                <w:szCs w:val="22"/>
              </w:rPr>
              <w:t>protecție</w:t>
            </w:r>
            <w:proofErr w:type="spellEnd"/>
            <w:r w:rsidRPr="00BE4C75">
              <w:rPr>
                <w:sz w:val="22"/>
                <w:szCs w:val="22"/>
              </w:rPr>
              <w:t>;</w:t>
            </w:r>
            <w:proofErr w:type="gramEnd"/>
          </w:p>
          <w:p w14:paraId="0FA8AA53" w14:textId="77777777" w:rsidR="00692F0B" w:rsidRPr="00BE4C75" w:rsidRDefault="00692F0B" w:rsidP="00BE4C75">
            <w:pPr>
              <w:pStyle w:val="ListParagraph"/>
              <w:numPr>
                <w:ilvl w:val="0"/>
                <w:numId w:val="51"/>
              </w:numPr>
              <w:suppressAutoHyphens/>
              <w:jc w:val="both"/>
              <w:rPr>
                <w:sz w:val="22"/>
                <w:szCs w:val="22"/>
              </w:rPr>
            </w:pPr>
            <w:proofErr w:type="spellStart"/>
            <w:r w:rsidRPr="00BE4C75">
              <w:rPr>
                <w:sz w:val="22"/>
                <w:szCs w:val="22"/>
              </w:rPr>
              <w:t>mentenanță</w:t>
            </w:r>
            <w:proofErr w:type="spellEnd"/>
            <w:r w:rsidRPr="00BE4C75">
              <w:rPr>
                <w:sz w:val="22"/>
                <w:szCs w:val="22"/>
              </w:rPr>
              <w:t xml:space="preserve"> </w:t>
            </w:r>
            <w:proofErr w:type="spellStart"/>
            <w:r w:rsidRPr="00BE4C75">
              <w:rPr>
                <w:sz w:val="22"/>
                <w:szCs w:val="22"/>
              </w:rPr>
              <w:t>preventivă</w:t>
            </w:r>
            <w:proofErr w:type="spellEnd"/>
            <w:r w:rsidRPr="00BE4C75">
              <w:rPr>
                <w:sz w:val="22"/>
                <w:szCs w:val="22"/>
              </w:rPr>
              <w:t xml:space="preserve"> </w:t>
            </w:r>
            <w:proofErr w:type="spellStart"/>
            <w:r w:rsidRPr="00BE4C75">
              <w:rPr>
                <w:sz w:val="22"/>
                <w:szCs w:val="22"/>
              </w:rPr>
              <w:t>pentru</w:t>
            </w:r>
            <w:proofErr w:type="spellEnd"/>
            <w:r w:rsidRPr="00BE4C75">
              <w:rPr>
                <w:sz w:val="22"/>
                <w:szCs w:val="22"/>
              </w:rPr>
              <w:t xml:space="preserve"> </w:t>
            </w:r>
            <w:proofErr w:type="spellStart"/>
            <w:r w:rsidRPr="00BE4C75">
              <w:rPr>
                <w:sz w:val="22"/>
                <w:szCs w:val="22"/>
              </w:rPr>
              <w:t>creșterea</w:t>
            </w:r>
            <w:proofErr w:type="spellEnd"/>
            <w:r w:rsidRPr="00BE4C75">
              <w:rPr>
                <w:sz w:val="22"/>
                <w:szCs w:val="22"/>
              </w:rPr>
              <w:t xml:space="preserve"> </w:t>
            </w:r>
            <w:proofErr w:type="spellStart"/>
            <w:r w:rsidRPr="00BE4C75">
              <w:rPr>
                <w:sz w:val="22"/>
                <w:szCs w:val="22"/>
              </w:rPr>
              <w:t>duratei</w:t>
            </w:r>
            <w:proofErr w:type="spellEnd"/>
            <w:r w:rsidRPr="00BE4C75">
              <w:rPr>
                <w:sz w:val="22"/>
                <w:szCs w:val="22"/>
              </w:rPr>
              <w:t xml:space="preserve"> de </w:t>
            </w:r>
            <w:proofErr w:type="spellStart"/>
            <w:r w:rsidRPr="00BE4C75">
              <w:rPr>
                <w:sz w:val="22"/>
                <w:szCs w:val="22"/>
              </w:rPr>
              <w:t>viață</w:t>
            </w:r>
            <w:proofErr w:type="spellEnd"/>
            <w:r w:rsidRPr="00BE4C75">
              <w:rPr>
                <w:sz w:val="22"/>
                <w:szCs w:val="22"/>
              </w:rPr>
              <w:t xml:space="preserve"> a </w:t>
            </w:r>
            <w:proofErr w:type="spellStart"/>
            <w:proofErr w:type="gramStart"/>
            <w:r w:rsidRPr="00BE4C75">
              <w:rPr>
                <w:sz w:val="22"/>
                <w:szCs w:val="22"/>
              </w:rPr>
              <w:t>echipamentelor</w:t>
            </w:r>
            <w:proofErr w:type="spellEnd"/>
            <w:r w:rsidRPr="00BE4C75">
              <w:rPr>
                <w:sz w:val="22"/>
                <w:szCs w:val="22"/>
              </w:rPr>
              <w:t>;</w:t>
            </w:r>
            <w:proofErr w:type="gramEnd"/>
          </w:p>
          <w:p w14:paraId="1D911F12" w14:textId="549AF98F" w:rsidR="00692F0B" w:rsidRPr="00BE4C75" w:rsidRDefault="00692F0B" w:rsidP="00BE4C75">
            <w:pPr>
              <w:widowControl w:val="0"/>
              <w:ind w:right="282"/>
              <w:jc w:val="both"/>
              <w:rPr>
                <w:rFonts w:ascii="Times New Roman" w:hAnsi="Times New Roman"/>
                <w:b/>
                <w:sz w:val="22"/>
                <w:szCs w:val="22"/>
              </w:rPr>
            </w:pPr>
            <w:proofErr w:type="spellStart"/>
            <w:r w:rsidRPr="00BE4C75">
              <w:rPr>
                <w:rFonts w:ascii="Times New Roman" w:hAnsi="Times New Roman"/>
                <w:sz w:val="22"/>
                <w:szCs w:val="22"/>
              </w:rPr>
              <w:t>verificarea</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și</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înlocuirea</w:t>
            </w:r>
            <w:proofErr w:type="spellEnd"/>
            <w:r w:rsidRPr="00BE4C75">
              <w:rPr>
                <w:rFonts w:ascii="Times New Roman" w:hAnsi="Times New Roman"/>
                <w:sz w:val="22"/>
                <w:szCs w:val="22"/>
              </w:rPr>
              <w:t xml:space="preserve"> </w:t>
            </w:r>
            <w:proofErr w:type="spellStart"/>
            <w:r w:rsidRPr="00BE4C75">
              <w:rPr>
                <w:rFonts w:ascii="Times New Roman" w:hAnsi="Times New Roman"/>
                <w:sz w:val="22"/>
                <w:szCs w:val="22"/>
              </w:rPr>
              <w:t>bateriilor</w:t>
            </w:r>
            <w:proofErr w:type="spellEnd"/>
            <w:r w:rsidRPr="00BE4C75">
              <w:rPr>
                <w:rFonts w:ascii="Times New Roman" w:hAnsi="Times New Roman"/>
                <w:sz w:val="22"/>
                <w:szCs w:val="22"/>
              </w:rPr>
              <w:t>.</w:t>
            </w:r>
          </w:p>
        </w:tc>
        <w:tc>
          <w:tcPr>
            <w:tcW w:w="2972" w:type="dxa"/>
            <w:tcMar>
              <w:left w:w="57" w:type="dxa"/>
              <w:right w:w="57" w:type="dxa"/>
            </w:tcMar>
          </w:tcPr>
          <w:p w14:paraId="6361C017" w14:textId="77777777" w:rsidR="00E130C1" w:rsidRPr="00BE4C75" w:rsidRDefault="00E130C1" w:rsidP="00BE4C75">
            <w:pPr>
              <w:jc w:val="both"/>
              <w:rPr>
                <w:rFonts w:ascii="Times New Roman" w:hAnsi="Times New Roman"/>
                <w:sz w:val="22"/>
                <w:szCs w:val="22"/>
                <w:lang w:val="ro-RO"/>
              </w:rPr>
            </w:pPr>
          </w:p>
        </w:tc>
      </w:tr>
      <w:tr w:rsidR="00E130C1" w:rsidRPr="00BE4C75" w14:paraId="72BD8302" w14:textId="77777777" w:rsidTr="00603821">
        <w:trPr>
          <w:trHeight w:val="566"/>
          <w:jc w:val="center"/>
        </w:trPr>
        <w:tc>
          <w:tcPr>
            <w:tcW w:w="641" w:type="dxa"/>
            <w:tcMar>
              <w:left w:w="57" w:type="dxa"/>
              <w:right w:w="57" w:type="dxa"/>
            </w:tcMar>
            <w:vAlign w:val="center"/>
          </w:tcPr>
          <w:p w14:paraId="5BDA349D" w14:textId="06783E8D" w:rsidR="00E130C1" w:rsidRPr="00BE4C75" w:rsidRDefault="005D05F1" w:rsidP="00BE4C75">
            <w:pPr>
              <w:jc w:val="center"/>
              <w:rPr>
                <w:rFonts w:ascii="Times New Roman" w:hAnsi="Times New Roman"/>
                <w:sz w:val="22"/>
                <w:szCs w:val="22"/>
              </w:rPr>
            </w:pPr>
            <w:r w:rsidRPr="00BE4C75">
              <w:rPr>
                <w:rFonts w:ascii="Times New Roman" w:hAnsi="Times New Roman"/>
                <w:sz w:val="22"/>
                <w:szCs w:val="22"/>
              </w:rPr>
              <w:t>3</w:t>
            </w:r>
          </w:p>
        </w:tc>
        <w:tc>
          <w:tcPr>
            <w:tcW w:w="6104" w:type="dxa"/>
            <w:tcMar>
              <w:left w:w="57" w:type="dxa"/>
              <w:right w:w="57" w:type="dxa"/>
            </w:tcMar>
            <w:vAlign w:val="center"/>
          </w:tcPr>
          <w:p w14:paraId="5D215941" w14:textId="020B2F0F" w:rsidR="00E130C1" w:rsidRPr="00BE4C75" w:rsidRDefault="00692F0B" w:rsidP="00BE4C75">
            <w:pPr>
              <w:jc w:val="both"/>
              <w:rPr>
                <w:rFonts w:ascii="Times New Roman" w:hAnsi="Times New Roman"/>
                <w:b/>
                <w:sz w:val="22"/>
                <w:szCs w:val="22"/>
              </w:rPr>
            </w:pPr>
            <w:r w:rsidRPr="00BE4C75">
              <w:rPr>
                <w:rFonts w:ascii="Times New Roman" w:hAnsi="Times New Roman"/>
                <w:b/>
                <w:sz w:val="22"/>
                <w:szCs w:val="22"/>
                <w:lang w:val="pt-BR"/>
              </w:rPr>
              <w:t xml:space="preserve">TERMEN DE PRESTARE </w:t>
            </w:r>
            <w:r w:rsidRPr="00BE4C75">
              <w:rPr>
                <w:rFonts w:ascii="Times New Roman" w:eastAsia="Aptos" w:hAnsi="Times New Roman"/>
                <w:b/>
                <w:sz w:val="22"/>
                <w:szCs w:val="22"/>
              </w:rPr>
              <w:t>–</w:t>
            </w:r>
            <w:r w:rsidRPr="00BE4C75">
              <w:rPr>
                <w:rFonts w:ascii="Times New Roman" w:eastAsia="Aptos" w:hAnsi="Times New Roman"/>
                <w:sz w:val="22"/>
                <w:szCs w:val="22"/>
              </w:rPr>
              <w:t xml:space="preserve"> Maxim 30 de </w:t>
            </w:r>
            <w:proofErr w:type="spellStart"/>
            <w:r w:rsidRPr="00BE4C75">
              <w:rPr>
                <w:rFonts w:ascii="Times New Roman" w:eastAsia="Aptos" w:hAnsi="Times New Roman"/>
                <w:sz w:val="22"/>
                <w:szCs w:val="22"/>
              </w:rPr>
              <w:t>zile</w:t>
            </w:r>
            <w:proofErr w:type="spellEnd"/>
            <w:r w:rsidRPr="00BE4C75">
              <w:rPr>
                <w:rFonts w:ascii="Times New Roman" w:eastAsia="Aptos" w:hAnsi="Times New Roman"/>
                <w:sz w:val="22"/>
                <w:szCs w:val="22"/>
              </w:rPr>
              <w:t xml:space="preserve"> </w:t>
            </w:r>
            <w:proofErr w:type="spellStart"/>
            <w:r w:rsidRPr="00BE4C75">
              <w:rPr>
                <w:rFonts w:ascii="Times New Roman" w:eastAsia="Aptos" w:hAnsi="Times New Roman"/>
                <w:sz w:val="22"/>
                <w:szCs w:val="22"/>
              </w:rPr>
              <w:t>calendaristice</w:t>
            </w:r>
            <w:proofErr w:type="spellEnd"/>
            <w:r w:rsidRPr="00BE4C75">
              <w:rPr>
                <w:rFonts w:ascii="Times New Roman" w:eastAsia="Aptos" w:hAnsi="Times New Roman"/>
                <w:sz w:val="22"/>
                <w:szCs w:val="22"/>
              </w:rPr>
              <w:t xml:space="preserve"> de la </w:t>
            </w:r>
            <w:proofErr w:type="spellStart"/>
            <w:r w:rsidRPr="00BE4C75">
              <w:rPr>
                <w:rFonts w:ascii="Times New Roman" w:eastAsia="Aptos" w:hAnsi="Times New Roman"/>
                <w:sz w:val="22"/>
                <w:szCs w:val="22"/>
              </w:rPr>
              <w:t>semnarea</w:t>
            </w:r>
            <w:proofErr w:type="spellEnd"/>
            <w:r w:rsidRPr="00BE4C75">
              <w:rPr>
                <w:rFonts w:ascii="Times New Roman" w:eastAsia="Aptos" w:hAnsi="Times New Roman"/>
                <w:sz w:val="22"/>
                <w:szCs w:val="22"/>
              </w:rPr>
              <w:t xml:space="preserve"> </w:t>
            </w:r>
            <w:proofErr w:type="spellStart"/>
            <w:r w:rsidRPr="00BE4C75">
              <w:rPr>
                <w:rFonts w:ascii="Times New Roman" w:eastAsia="Aptos" w:hAnsi="Times New Roman"/>
                <w:sz w:val="22"/>
                <w:szCs w:val="22"/>
              </w:rPr>
              <w:t>contractului</w:t>
            </w:r>
            <w:proofErr w:type="spellEnd"/>
            <w:r w:rsidRPr="00BE4C75">
              <w:rPr>
                <w:rFonts w:ascii="Times New Roman" w:eastAsia="Aptos" w:hAnsi="Times New Roman"/>
                <w:sz w:val="22"/>
                <w:szCs w:val="22"/>
              </w:rPr>
              <w:t xml:space="preserve"> de </w:t>
            </w:r>
            <w:proofErr w:type="spellStart"/>
            <w:r w:rsidRPr="00BE4C75">
              <w:rPr>
                <w:rFonts w:ascii="Times New Roman" w:eastAsia="Aptos" w:hAnsi="Times New Roman"/>
                <w:sz w:val="22"/>
                <w:szCs w:val="22"/>
              </w:rPr>
              <w:t>ambele</w:t>
            </w:r>
            <w:proofErr w:type="spellEnd"/>
            <w:r w:rsidRPr="00BE4C75">
              <w:rPr>
                <w:rFonts w:ascii="Times New Roman" w:eastAsia="Aptos" w:hAnsi="Times New Roman"/>
                <w:sz w:val="22"/>
                <w:szCs w:val="22"/>
              </w:rPr>
              <w:t xml:space="preserve"> </w:t>
            </w:r>
            <w:proofErr w:type="spellStart"/>
            <w:r w:rsidRPr="00BE4C75">
              <w:rPr>
                <w:rFonts w:ascii="Times New Roman" w:eastAsia="Aptos" w:hAnsi="Times New Roman"/>
                <w:sz w:val="22"/>
                <w:szCs w:val="22"/>
              </w:rPr>
              <w:t>părți</w:t>
            </w:r>
            <w:proofErr w:type="spellEnd"/>
            <w:r w:rsidRPr="00BE4C75">
              <w:rPr>
                <w:rFonts w:ascii="Times New Roman" w:eastAsia="Aptos" w:hAnsi="Times New Roman"/>
                <w:sz w:val="22"/>
                <w:szCs w:val="22"/>
              </w:rPr>
              <w:t>.</w:t>
            </w:r>
          </w:p>
        </w:tc>
        <w:tc>
          <w:tcPr>
            <w:tcW w:w="2972" w:type="dxa"/>
            <w:tcMar>
              <w:left w:w="57" w:type="dxa"/>
              <w:right w:w="57" w:type="dxa"/>
            </w:tcMar>
          </w:tcPr>
          <w:p w14:paraId="6369F3DE" w14:textId="77777777" w:rsidR="00E130C1" w:rsidRPr="00BE4C75" w:rsidRDefault="00E130C1" w:rsidP="00BE4C75">
            <w:pPr>
              <w:jc w:val="both"/>
              <w:rPr>
                <w:rFonts w:ascii="Times New Roman" w:hAnsi="Times New Roman"/>
                <w:sz w:val="22"/>
                <w:szCs w:val="22"/>
                <w:lang w:val="ro-RO"/>
              </w:rPr>
            </w:pPr>
          </w:p>
        </w:tc>
      </w:tr>
      <w:tr w:rsidR="00E130C1" w:rsidRPr="00BE4C75" w14:paraId="060C0EBC" w14:textId="77777777" w:rsidTr="00603821">
        <w:trPr>
          <w:trHeight w:val="566"/>
          <w:jc w:val="center"/>
        </w:trPr>
        <w:tc>
          <w:tcPr>
            <w:tcW w:w="641" w:type="dxa"/>
            <w:tcMar>
              <w:left w:w="57" w:type="dxa"/>
              <w:right w:w="57" w:type="dxa"/>
            </w:tcMar>
            <w:vAlign w:val="center"/>
          </w:tcPr>
          <w:p w14:paraId="5A77CC01" w14:textId="4E0461E4" w:rsidR="00E130C1" w:rsidRPr="00BE4C75" w:rsidRDefault="005D05F1" w:rsidP="00BE4C75">
            <w:pPr>
              <w:jc w:val="center"/>
              <w:rPr>
                <w:rFonts w:ascii="Times New Roman" w:hAnsi="Times New Roman"/>
                <w:sz w:val="22"/>
                <w:szCs w:val="22"/>
              </w:rPr>
            </w:pPr>
            <w:r w:rsidRPr="00BE4C75">
              <w:rPr>
                <w:rFonts w:ascii="Times New Roman" w:hAnsi="Times New Roman"/>
                <w:sz w:val="22"/>
                <w:szCs w:val="22"/>
              </w:rPr>
              <w:t>4</w:t>
            </w:r>
          </w:p>
        </w:tc>
        <w:tc>
          <w:tcPr>
            <w:tcW w:w="6104" w:type="dxa"/>
            <w:tcMar>
              <w:left w:w="57" w:type="dxa"/>
              <w:right w:w="57" w:type="dxa"/>
            </w:tcMar>
            <w:vAlign w:val="center"/>
          </w:tcPr>
          <w:p w14:paraId="64DCCC37" w14:textId="77777777" w:rsidR="00692F0B" w:rsidRPr="00BE4C75" w:rsidRDefault="00692F0B" w:rsidP="00BE4C75">
            <w:pPr>
              <w:pStyle w:val="ListParagraph"/>
              <w:numPr>
                <w:ilvl w:val="0"/>
                <w:numId w:val="52"/>
              </w:numPr>
              <w:ind w:left="426" w:hanging="426"/>
              <w:jc w:val="both"/>
              <w:rPr>
                <w:rFonts w:eastAsia="Aptos"/>
                <w:sz w:val="22"/>
                <w:szCs w:val="22"/>
              </w:rPr>
            </w:pPr>
            <w:r w:rsidRPr="00BE4C75">
              <w:rPr>
                <w:b/>
                <w:bCs/>
                <w:kern w:val="1"/>
                <w:sz w:val="22"/>
                <w:szCs w:val="22"/>
              </w:rPr>
              <w:t>LOCUL DE PRESTARE</w:t>
            </w:r>
            <w:r w:rsidRPr="00BE4C75">
              <w:rPr>
                <w:rFonts w:eastAsia="Aptos"/>
                <w:b/>
                <w:bCs/>
                <w:sz w:val="22"/>
                <w:szCs w:val="22"/>
              </w:rPr>
              <w:t>:</w:t>
            </w:r>
            <w:r w:rsidRPr="00BE4C75">
              <w:rPr>
                <w:rFonts w:eastAsia="Aptos"/>
                <w:sz w:val="22"/>
                <w:szCs w:val="22"/>
              </w:rPr>
              <w:t xml:space="preserve"> </w:t>
            </w:r>
            <w:proofErr w:type="spellStart"/>
            <w:r w:rsidRPr="00BE4C75">
              <w:rPr>
                <w:rFonts w:eastAsia="Aptos"/>
                <w:sz w:val="22"/>
                <w:szCs w:val="22"/>
              </w:rPr>
              <w:t>Infrastuctura</w:t>
            </w:r>
            <w:proofErr w:type="spellEnd"/>
            <w:r w:rsidRPr="00BE4C75">
              <w:rPr>
                <w:rFonts w:eastAsia="Aptos"/>
                <w:sz w:val="22"/>
                <w:szCs w:val="22"/>
              </w:rPr>
              <w:t xml:space="preserve"> de </w:t>
            </w:r>
            <w:proofErr w:type="spellStart"/>
            <w:r w:rsidRPr="00BE4C75">
              <w:rPr>
                <w:rFonts w:eastAsia="Aptos"/>
                <w:sz w:val="22"/>
                <w:szCs w:val="22"/>
              </w:rPr>
              <w:t>cercetare</w:t>
            </w:r>
            <w:proofErr w:type="spellEnd"/>
            <w:r w:rsidRPr="00BE4C75">
              <w:rPr>
                <w:rFonts w:eastAsia="Aptos"/>
                <w:sz w:val="22"/>
                <w:szCs w:val="22"/>
              </w:rPr>
              <w:t xml:space="preserve"> REXDAN, Bld. George Coșbuc, nr. 98 </w:t>
            </w:r>
            <w:proofErr w:type="spellStart"/>
            <w:r w:rsidRPr="00BE4C75">
              <w:rPr>
                <w:rFonts w:eastAsia="Aptos"/>
                <w:sz w:val="22"/>
                <w:szCs w:val="22"/>
              </w:rPr>
              <w:t>Galați</w:t>
            </w:r>
            <w:proofErr w:type="spellEnd"/>
            <w:r w:rsidRPr="00BE4C75">
              <w:rPr>
                <w:rFonts w:eastAsia="Aptos"/>
                <w:sz w:val="22"/>
                <w:szCs w:val="22"/>
              </w:rPr>
              <w:t>.</w:t>
            </w:r>
          </w:p>
          <w:p w14:paraId="40DA18C2" w14:textId="42DE3495" w:rsidR="002A6948" w:rsidRPr="00BE4C75" w:rsidRDefault="002A6948" w:rsidP="00BE4C75">
            <w:pPr>
              <w:rPr>
                <w:rFonts w:ascii="Times New Roman" w:hAnsi="Times New Roman"/>
                <w:color w:val="000000"/>
                <w:sz w:val="22"/>
                <w:szCs w:val="22"/>
              </w:rPr>
            </w:pPr>
          </w:p>
        </w:tc>
        <w:tc>
          <w:tcPr>
            <w:tcW w:w="2972" w:type="dxa"/>
            <w:tcMar>
              <w:left w:w="57" w:type="dxa"/>
              <w:right w:w="57" w:type="dxa"/>
            </w:tcMar>
          </w:tcPr>
          <w:p w14:paraId="09F48E84" w14:textId="77777777" w:rsidR="00E130C1" w:rsidRPr="00BE4C75" w:rsidRDefault="00E130C1" w:rsidP="00BE4C75">
            <w:pPr>
              <w:jc w:val="both"/>
              <w:rPr>
                <w:rFonts w:ascii="Times New Roman" w:hAnsi="Times New Roman"/>
                <w:sz w:val="22"/>
                <w:szCs w:val="22"/>
                <w:lang w:val="ro-RO"/>
              </w:rPr>
            </w:pPr>
          </w:p>
        </w:tc>
      </w:tr>
      <w:tr w:rsidR="00BE4C75" w:rsidRPr="00BE4C75" w14:paraId="592B5BDE" w14:textId="77777777" w:rsidTr="00603821">
        <w:trPr>
          <w:trHeight w:val="566"/>
          <w:jc w:val="center"/>
        </w:trPr>
        <w:tc>
          <w:tcPr>
            <w:tcW w:w="641" w:type="dxa"/>
            <w:tcMar>
              <w:left w:w="57" w:type="dxa"/>
              <w:right w:w="57" w:type="dxa"/>
            </w:tcMar>
            <w:vAlign w:val="center"/>
          </w:tcPr>
          <w:p w14:paraId="1F8501DA" w14:textId="3874E927" w:rsidR="00BE4C75" w:rsidRPr="00BE4C75" w:rsidRDefault="00BE4C75" w:rsidP="00BE4C75">
            <w:pPr>
              <w:jc w:val="center"/>
              <w:rPr>
                <w:rFonts w:ascii="Times New Roman" w:hAnsi="Times New Roman"/>
                <w:sz w:val="22"/>
                <w:szCs w:val="22"/>
              </w:rPr>
            </w:pPr>
            <w:r>
              <w:rPr>
                <w:rFonts w:ascii="Times New Roman" w:hAnsi="Times New Roman"/>
                <w:sz w:val="22"/>
                <w:szCs w:val="22"/>
              </w:rPr>
              <w:t>5</w:t>
            </w:r>
          </w:p>
        </w:tc>
        <w:tc>
          <w:tcPr>
            <w:tcW w:w="6104" w:type="dxa"/>
            <w:tcMar>
              <w:left w:w="57" w:type="dxa"/>
              <w:right w:w="57" w:type="dxa"/>
            </w:tcMar>
            <w:vAlign w:val="center"/>
          </w:tcPr>
          <w:p w14:paraId="14FC87A7" w14:textId="77777777" w:rsidR="00BE4C75" w:rsidRPr="00BE4C75" w:rsidRDefault="00BE4C75" w:rsidP="00BE4C75">
            <w:pPr>
              <w:jc w:val="both"/>
              <w:rPr>
                <w:rFonts w:ascii="Times New Roman" w:hAnsi="Times New Roman"/>
                <w:sz w:val="22"/>
                <w:szCs w:val="22"/>
                <w:lang w:val="pt-BR"/>
              </w:rPr>
            </w:pPr>
            <w:r w:rsidRPr="00BE4C75">
              <w:rPr>
                <w:rFonts w:ascii="Times New Roman" w:hAnsi="Times New Roman"/>
                <w:b/>
                <w:bCs/>
                <w:sz w:val="22"/>
                <w:szCs w:val="22"/>
                <w:lang w:val="pt-BR"/>
              </w:rPr>
              <w:t>VII. MODALITATEA DE DERULARE A CONTRACTULUI</w:t>
            </w:r>
          </w:p>
          <w:p w14:paraId="36ECC55F" w14:textId="77777777" w:rsidR="00BE4C75" w:rsidRPr="00BE4C75" w:rsidRDefault="00BE4C75" w:rsidP="00BE4C75">
            <w:pPr>
              <w:widowControl w:val="0"/>
              <w:numPr>
                <w:ilvl w:val="0"/>
                <w:numId w:val="54"/>
              </w:numPr>
              <w:tabs>
                <w:tab w:val="left" w:pos="323"/>
              </w:tabs>
              <w:overflowPunct/>
              <w:autoSpaceDE/>
              <w:autoSpaceDN/>
              <w:adjustRightInd/>
              <w:jc w:val="both"/>
              <w:textAlignment w:val="auto"/>
              <w:rPr>
                <w:rFonts w:ascii="Times New Roman" w:hAnsi="Times New Roman"/>
                <w:sz w:val="22"/>
                <w:szCs w:val="22"/>
                <w:lang w:val="pt-BR"/>
              </w:rPr>
            </w:pPr>
            <w:r w:rsidRPr="00BE4C75">
              <w:rPr>
                <w:rFonts w:ascii="Times New Roman" w:hAnsi="Times New Roman"/>
                <w:sz w:val="22"/>
                <w:szCs w:val="22"/>
                <w:lang w:val="pt-BR"/>
              </w:rPr>
              <w:t>Prestarea serviciilor se va face în strânsă colaborare cu compartimentul de specialitate al achizitorului.</w:t>
            </w:r>
          </w:p>
          <w:p w14:paraId="345C8DBA" w14:textId="77777777" w:rsidR="00BE4C75" w:rsidRPr="00BE4C75" w:rsidRDefault="00BE4C75" w:rsidP="00BE4C75">
            <w:pPr>
              <w:widowControl w:val="0"/>
              <w:numPr>
                <w:ilvl w:val="0"/>
                <w:numId w:val="54"/>
              </w:numPr>
              <w:tabs>
                <w:tab w:val="left" w:pos="330"/>
              </w:tabs>
              <w:overflowPunct/>
              <w:autoSpaceDE/>
              <w:autoSpaceDN/>
              <w:adjustRightInd/>
              <w:jc w:val="both"/>
              <w:textAlignment w:val="auto"/>
              <w:rPr>
                <w:rFonts w:ascii="Times New Roman" w:hAnsi="Times New Roman"/>
                <w:sz w:val="22"/>
                <w:szCs w:val="22"/>
                <w:lang w:val="pt-BR"/>
              </w:rPr>
            </w:pPr>
            <w:r w:rsidRPr="00BE4C75">
              <w:rPr>
                <w:rFonts w:ascii="Times New Roman" w:hAnsi="Times New Roman"/>
                <w:sz w:val="22"/>
                <w:szCs w:val="22"/>
                <w:lang w:val="pt-BR"/>
              </w:rPr>
              <w:t>Plata pentru serviciile prestate se va face în termen de maxim 30 de zile de la recepţia şi înregistrarea facturii în original de către contractant, la sediul achizitorului.</w:t>
            </w:r>
          </w:p>
          <w:p w14:paraId="4CA4D0F3" w14:textId="5A700152" w:rsidR="00BE4C75" w:rsidRPr="00BE4C75" w:rsidRDefault="00BE4C75" w:rsidP="00BE4C75">
            <w:pPr>
              <w:jc w:val="both"/>
              <w:rPr>
                <w:rFonts w:ascii="Times New Roman" w:hAnsi="Times New Roman"/>
                <w:sz w:val="22"/>
                <w:szCs w:val="22"/>
                <w:lang w:val="pt-BR"/>
              </w:rPr>
            </w:pPr>
          </w:p>
        </w:tc>
        <w:tc>
          <w:tcPr>
            <w:tcW w:w="2972" w:type="dxa"/>
            <w:tcMar>
              <w:left w:w="57" w:type="dxa"/>
              <w:right w:w="57" w:type="dxa"/>
            </w:tcMar>
          </w:tcPr>
          <w:p w14:paraId="69F0E26D" w14:textId="77777777" w:rsidR="00BE4C75" w:rsidRPr="00BE4C75" w:rsidRDefault="00BE4C75" w:rsidP="00BE4C75">
            <w:pPr>
              <w:jc w:val="both"/>
              <w:rPr>
                <w:rFonts w:ascii="Times New Roman" w:hAnsi="Times New Roman"/>
                <w:sz w:val="22"/>
                <w:szCs w:val="22"/>
                <w:lang w:val="ro-RO"/>
              </w:rPr>
            </w:pPr>
          </w:p>
        </w:tc>
      </w:tr>
      <w:tr w:rsidR="00BE4C75" w:rsidRPr="00BE4C75" w14:paraId="7D2E2D46" w14:textId="77777777" w:rsidTr="00603821">
        <w:trPr>
          <w:trHeight w:val="566"/>
          <w:jc w:val="center"/>
        </w:trPr>
        <w:tc>
          <w:tcPr>
            <w:tcW w:w="641" w:type="dxa"/>
            <w:tcMar>
              <w:left w:w="57" w:type="dxa"/>
              <w:right w:w="57" w:type="dxa"/>
            </w:tcMar>
            <w:vAlign w:val="center"/>
          </w:tcPr>
          <w:p w14:paraId="6038CAFD" w14:textId="78215761" w:rsidR="00BE4C75" w:rsidRPr="00BE4C75" w:rsidRDefault="00BE4C75" w:rsidP="00BE4C75">
            <w:pPr>
              <w:jc w:val="center"/>
              <w:rPr>
                <w:rFonts w:ascii="Times New Roman" w:hAnsi="Times New Roman"/>
                <w:sz w:val="22"/>
                <w:szCs w:val="22"/>
              </w:rPr>
            </w:pPr>
            <w:r>
              <w:rPr>
                <w:rFonts w:ascii="Times New Roman" w:hAnsi="Times New Roman"/>
                <w:sz w:val="22"/>
                <w:szCs w:val="22"/>
              </w:rPr>
              <w:t>6</w:t>
            </w:r>
          </w:p>
        </w:tc>
        <w:tc>
          <w:tcPr>
            <w:tcW w:w="6104" w:type="dxa"/>
            <w:tcMar>
              <w:left w:w="57" w:type="dxa"/>
              <w:right w:w="57" w:type="dxa"/>
            </w:tcMar>
            <w:vAlign w:val="center"/>
          </w:tcPr>
          <w:p w14:paraId="42A25646" w14:textId="77777777" w:rsidR="00BE4C75" w:rsidRPr="00BE4C75" w:rsidRDefault="00BE4C75" w:rsidP="00BE4C75">
            <w:pPr>
              <w:jc w:val="both"/>
              <w:rPr>
                <w:rFonts w:ascii="Times New Roman" w:hAnsi="Times New Roman"/>
                <w:b/>
                <w:bCs/>
                <w:sz w:val="22"/>
                <w:szCs w:val="22"/>
                <w:lang w:val="pt-BR"/>
              </w:rPr>
            </w:pPr>
            <w:r w:rsidRPr="00BE4C75">
              <w:rPr>
                <w:rFonts w:ascii="Times New Roman" w:hAnsi="Times New Roman"/>
                <w:b/>
                <w:bCs/>
                <w:sz w:val="22"/>
                <w:szCs w:val="22"/>
                <w:lang w:val="pt-BR"/>
              </w:rPr>
              <w:t>VII. RECEPȚIA SERVICIILOR ȘI</w:t>
            </w:r>
            <w:r w:rsidRPr="00BE4C75">
              <w:rPr>
                <w:rFonts w:ascii="Times New Roman" w:hAnsi="Times New Roman"/>
                <w:b/>
                <w:bCs/>
                <w:smallCaps/>
                <w:sz w:val="22"/>
                <w:szCs w:val="22"/>
                <w:lang w:val="pt-BR"/>
              </w:rPr>
              <w:t xml:space="preserve"> MODALITATEA DE PLATĂ</w:t>
            </w:r>
          </w:p>
          <w:p w14:paraId="68D48F6C" w14:textId="77777777" w:rsidR="00BE4C75" w:rsidRPr="00BE4C75" w:rsidRDefault="00BE4C75" w:rsidP="00BE4C75">
            <w:pPr>
              <w:suppressAutoHyphens/>
              <w:jc w:val="both"/>
              <w:outlineLvl w:val="0"/>
              <w:rPr>
                <w:rFonts w:ascii="Times New Roman" w:hAnsi="Times New Roman"/>
                <w:snapToGrid w:val="0"/>
                <w:sz w:val="22"/>
                <w:szCs w:val="22"/>
                <w:lang w:val="pt-BR"/>
              </w:rPr>
            </w:pPr>
            <w:r w:rsidRPr="00BE4C75">
              <w:rPr>
                <w:rFonts w:ascii="Times New Roman" w:hAnsi="Times New Roman"/>
                <w:snapToGrid w:val="0"/>
                <w:sz w:val="22"/>
                <w:szCs w:val="22"/>
                <w:lang w:val="pt-BR"/>
              </w:rPr>
              <w:t>Prestarea serviciilor se consideră finalizată, după semnarea procesului verbal de ambele părți, fără obiecțiuni.</w:t>
            </w:r>
          </w:p>
          <w:p w14:paraId="3D8F13D3" w14:textId="77777777" w:rsidR="00BE4C75" w:rsidRPr="00BE4C75" w:rsidRDefault="00BE4C75" w:rsidP="00BE4C75">
            <w:pPr>
              <w:suppressAutoHyphens/>
              <w:jc w:val="both"/>
              <w:outlineLvl w:val="0"/>
              <w:rPr>
                <w:rFonts w:ascii="Times New Roman" w:hAnsi="Times New Roman"/>
                <w:sz w:val="22"/>
                <w:szCs w:val="22"/>
                <w:lang w:val="pt-BR"/>
              </w:rPr>
            </w:pPr>
            <w:r w:rsidRPr="00BE4C75">
              <w:rPr>
                <w:rFonts w:ascii="Times New Roman" w:hAnsi="Times New Roman"/>
                <w:sz w:val="22"/>
                <w:szCs w:val="22"/>
                <w:lang w:val="pt-BR"/>
              </w:rPr>
              <w:t xml:space="preserve">Achizitorul va face plata serviciilor realizate de către contractant după recepţionarea facturii şi a documentele justificative pentru </w:t>
            </w:r>
            <w:r w:rsidRPr="00BE4C75">
              <w:rPr>
                <w:rFonts w:ascii="Times New Roman" w:hAnsi="Times New Roman"/>
                <w:b/>
                <w:bCs/>
                <w:sz w:val="22"/>
                <w:szCs w:val="22"/>
                <w:lang w:val="pt-BR"/>
              </w:rPr>
              <w:t>serviciile efectiv prestate și confirmate</w:t>
            </w:r>
            <w:r w:rsidRPr="00BE4C75">
              <w:rPr>
                <w:rFonts w:ascii="Times New Roman" w:hAnsi="Times New Roman"/>
                <w:sz w:val="22"/>
                <w:szCs w:val="22"/>
                <w:lang w:val="pt-BR"/>
              </w:rPr>
              <w:t>. Menţionăm că documentele justificative aferente unei facturi se vor depune la sediul Achizitorului în format hârtie.</w:t>
            </w:r>
          </w:p>
          <w:p w14:paraId="34F86D94" w14:textId="77777777" w:rsidR="00BE4C75" w:rsidRPr="00BE4C75" w:rsidRDefault="00BE4C75" w:rsidP="00BE4C75">
            <w:pPr>
              <w:suppressAutoHyphens/>
              <w:jc w:val="both"/>
              <w:outlineLvl w:val="0"/>
              <w:rPr>
                <w:rFonts w:ascii="Times New Roman" w:hAnsi="Times New Roman"/>
                <w:i/>
                <w:iCs/>
                <w:snapToGrid w:val="0"/>
                <w:sz w:val="22"/>
                <w:szCs w:val="22"/>
                <w:lang w:val="pt-BR"/>
              </w:rPr>
            </w:pPr>
            <w:r w:rsidRPr="00BE4C75">
              <w:rPr>
                <w:rFonts w:ascii="Times New Roman" w:hAnsi="Times New Roman"/>
                <w:i/>
                <w:iCs/>
                <w:snapToGrid w:val="0"/>
                <w:sz w:val="22"/>
                <w:szCs w:val="22"/>
                <w:lang w:val="pt-BR"/>
              </w:rPr>
              <w:lastRenderedPageBreak/>
              <w:t>În facturile emise pentru operaţiunile realizate în baza unor contracte de achiziţii publice,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p w14:paraId="39909E22" w14:textId="77777777" w:rsidR="00BE4C75" w:rsidRPr="00BE4C75" w:rsidRDefault="00BE4C75" w:rsidP="00BE4C75">
            <w:pPr>
              <w:suppressAutoHyphens/>
              <w:jc w:val="both"/>
              <w:outlineLvl w:val="0"/>
              <w:rPr>
                <w:rFonts w:ascii="Times New Roman" w:hAnsi="Times New Roman"/>
                <w:snapToGrid w:val="0"/>
                <w:sz w:val="22"/>
                <w:szCs w:val="22"/>
                <w:lang w:val="pt-BR"/>
              </w:rPr>
            </w:pPr>
            <w:r w:rsidRPr="00BE4C75">
              <w:rPr>
                <w:rFonts w:ascii="Times New Roman" w:hAnsi="Times New Roman"/>
                <w:snapToGrid w:val="0"/>
                <w:sz w:val="22"/>
                <w:szCs w:val="22"/>
                <w:lang w:val="pt-BR"/>
              </w:rPr>
              <w:t>Plata se va efectua în conturile deschise la Direcţiile de Trezorerie ale statului. Universitatea „Dunărea de Jos” din Galaţi, va efectua plata către contractant prin ordin de plată în termen de maxim 30 (treizeci) zile de la facturare și semnare a procesului verbal de recepție a serviciilor.</w:t>
            </w:r>
          </w:p>
          <w:p w14:paraId="7C0F503F" w14:textId="77777777" w:rsidR="00BE4C75" w:rsidRPr="00BE4C75" w:rsidRDefault="00BE4C75" w:rsidP="00BE4C75">
            <w:pPr>
              <w:suppressAutoHyphens/>
              <w:jc w:val="both"/>
              <w:outlineLvl w:val="0"/>
              <w:rPr>
                <w:rFonts w:ascii="Times New Roman" w:hAnsi="Times New Roman"/>
                <w:snapToGrid w:val="0"/>
                <w:sz w:val="22"/>
                <w:szCs w:val="22"/>
                <w:lang w:val="pt-BR"/>
              </w:rPr>
            </w:pPr>
            <w:r w:rsidRPr="00BE4C75">
              <w:rPr>
                <w:rFonts w:ascii="Times New Roman" w:hAnsi="Times New Roman"/>
                <w:snapToGrid w:val="0"/>
                <w:sz w:val="22"/>
                <w:szCs w:val="22"/>
                <w:lang w:val="pt-BR"/>
              </w:rPr>
              <w:t>Documentele justificative care trebuie să însoţească factura:</w:t>
            </w:r>
          </w:p>
          <w:p w14:paraId="72866F2E" w14:textId="77777777" w:rsidR="00BE4C75" w:rsidRPr="00BE4C75" w:rsidRDefault="00BE4C75" w:rsidP="00BE4C75">
            <w:pPr>
              <w:pStyle w:val="ListParagraph"/>
              <w:tabs>
                <w:tab w:val="left" w:pos="993"/>
              </w:tabs>
              <w:suppressAutoHyphens/>
              <w:jc w:val="both"/>
              <w:outlineLvl w:val="0"/>
              <w:rPr>
                <w:snapToGrid w:val="0"/>
                <w:sz w:val="22"/>
                <w:szCs w:val="22"/>
                <w:lang w:val="pt-BR"/>
              </w:rPr>
            </w:pPr>
            <w:r w:rsidRPr="00BE4C75">
              <w:rPr>
                <w:snapToGrid w:val="0"/>
                <w:sz w:val="22"/>
                <w:szCs w:val="22"/>
                <w:lang w:val="pt-BR"/>
              </w:rPr>
              <w:t>-</w:t>
            </w:r>
            <w:r w:rsidRPr="00BE4C75">
              <w:rPr>
                <w:snapToGrid w:val="0"/>
                <w:sz w:val="22"/>
                <w:szCs w:val="22"/>
                <w:lang w:val="pt-BR"/>
              </w:rPr>
              <w:tab/>
              <w:t>proces verbal de prestare a serviciilor;</w:t>
            </w:r>
          </w:p>
          <w:p w14:paraId="2A641FF0" w14:textId="77777777" w:rsidR="00BE4C75" w:rsidRPr="00BE4C75" w:rsidRDefault="00BE4C75" w:rsidP="00BE4C75">
            <w:pPr>
              <w:pStyle w:val="ListParagraph"/>
              <w:tabs>
                <w:tab w:val="left" w:pos="993"/>
              </w:tabs>
              <w:suppressAutoHyphens/>
              <w:jc w:val="both"/>
              <w:outlineLvl w:val="0"/>
              <w:rPr>
                <w:snapToGrid w:val="0"/>
                <w:sz w:val="22"/>
                <w:szCs w:val="22"/>
                <w:lang w:val="pt-BR"/>
              </w:rPr>
            </w:pPr>
            <w:r w:rsidRPr="00BE4C75">
              <w:rPr>
                <w:snapToGrid w:val="0"/>
                <w:sz w:val="22"/>
                <w:szCs w:val="22"/>
                <w:lang w:val="pt-BR"/>
              </w:rPr>
              <w:t>-</w:t>
            </w:r>
            <w:r w:rsidRPr="00BE4C75">
              <w:rPr>
                <w:snapToGrid w:val="0"/>
                <w:sz w:val="22"/>
                <w:szCs w:val="22"/>
                <w:lang w:val="pt-BR"/>
              </w:rPr>
              <w:tab/>
              <w:t>alte documente relevante.</w:t>
            </w:r>
          </w:p>
          <w:p w14:paraId="5E2A0723" w14:textId="77777777" w:rsidR="00BE4C75" w:rsidRPr="00BE4C75" w:rsidRDefault="00BE4C75" w:rsidP="00BE4C75">
            <w:pPr>
              <w:suppressAutoHyphens/>
              <w:jc w:val="both"/>
              <w:outlineLvl w:val="0"/>
              <w:rPr>
                <w:rFonts w:ascii="Times New Roman" w:hAnsi="Times New Roman"/>
                <w:snapToGrid w:val="0"/>
                <w:sz w:val="22"/>
                <w:szCs w:val="22"/>
                <w:lang w:val="pt-BR"/>
              </w:rPr>
            </w:pPr>
            <w:r w:rsidRPr="00BE4C75">
              <w:rPr>
                <w:rFonts w:ascii="Times New Roman" w:hAnsi="Times New Roman"/>
                <w:snapToGrid w:val="0"/>
                <w:sz w:val="22"/>
                <w:szCs w:val="22"/>
                <w:lang w:val="pt-BR"/>
              </w:rPr>
              <w:t xml:space="preserve">Pentru derularea contractului este necesar ca prestatorul să dețină un cont la trezoreria statului.     </w:t>
            </w:r>
          </w:p>
          <w:p w14:paraId="7DD02825" w14:textId="3897C0B0" w:rsidR="00BE4C75" w:rsidRPr="00BE4C75" w:rsidRDefault="00BE4C75" w:rsidP="00BE4C75">
            <w:pPr>
              <w:suppressAutoHyphens/>
              <w:jc w:val="both"/>
              <w:outlineLvl w:val="0"/>
              <w:rPr>
                <w:rFonts w:ascii="Times New Roman" w:hAnsi="Times New Roman"/>
                <w:snapToGrid w:val="0"/>
                <w:sz w:val="22"/>
                <w:szCs w:val="22"/>
                <w:lang w:val="pt-BR"/>
              </w:rPr>
            </w:pPr>
            <w:r w:rsidRPr="00BE4C75">
              <w:rPr>
                <w:rFonts w:ascii="Times New Roman" w:hAnsi="Times New Roman"/>
                <w:snapToGrid w:val="0"/>
                <w:sz w:val="22"/>
                <w:szCs w:val="22"/>
                <w:lang w:val="pt-BR"/>
              </w:rPr>
              <w:t>Nu se acceptă actualizarea preţului contractului. Se vor oferta toate serviciile. Nu se acceptă oferte parțiale în cadrul pachetului și nici oferte alternative.</w:t>
            </w:r>
          </w:p>
        </w:tc>
        <w:tc>
          <w:tcPr>
            <w:tcW w:w="2972" w:type="dxa"/>
            <w:tcMar>
              <w:left w:w="57" w:type="dxa"/>
              <w:right w:w="57" w:type="dxa"/>
            </w:tcMar>
          </w:tcPr>
          <w:p w14:paraId="35A10449" w14:textId="77777777" w:rsidR="00BE4C75" w:rsidRPr="00BE4C75" w:rsidRDefault="00BE4C75" w:rsidP="00BE4C75">
            <w:pPr>
              <w:jc w:val="both"/>
              <w:rPr>
                <w:rFonts w:ascii="Times New Roman" w:hAnsi="Times New Roman"/>
                <w:sz w:val="22"/>
                <w:szCs w:val="22"/>
                <w:lang w:val="ro-RO"/>
              </w:rPr>
            </w:pPr>
          </w:p>
        </w:tc>
      </w:tr>
      <w:tr w:rsidR="00BE4C75" w:rsidRPr="00BE4C75" w14:paraId="154A28BF" w14:textId="77777777" w:rsidTr="00603821">
        <w:trPr>
          <w:trHeight w:val="566"/>
          <w:jc w:val="center"/>
        </w:trPr>
        <w:tc>
          <w:tcPr>
            <w:tcW w:w="641" w:type="dxa"/>
            <w:tcMar>
              <w:left w:w="57" w:type="dxa"/>
              <w:right w:w="57" w:type="dxa"/>
            </w:tcMar>
            <w:vAlign w:val="center"/>
          </w:tcPr>
          <w:p w14:paraId="3B0EC96E" w14:textId="322218C1" w:rsidR="00BE4C75" w:rsidRPr="00BE4C75" w:rsidRDefault="00BE4C75" w:rsidP="00BE4C75">
            <w:pPr>
              <w:jc w:val="center"/>
              <w:rPr>
                <w:rFonts w:ascii="Times New Roman" w:hAnsi="Times New Roman"/>
                <w:sz w:val="22"/>
                <w:szCs w:val="22"/>
              </w:rPr>
            </w:pPr>
            <w:r>
              <w:rPr>
                <w:rFonts w:ascii="Times New Roman" w:hAnsi="Times New Roman"/>
                <w:sz w:val="22"/>
                <w:szCs w:val="22"/>
              </w:rPr>
              <w:t>7</w:t>
            </w:r>
          </w:p>
        </w:tc>
        <w:tc>
          <w:tcPr>
            <w:tcW w:w="6104" w:type="dxa"/>
            <w:tcMar>
              <w:left w:w="57" w:type="dxa"/>
              <w:right w:w="57" w:type="dxa"/>
            </w:tcMar>
            <w:vAlign w:val="center"/>
          </w:tcPr>
          <w:p w14:paraId="07C2600D" w14:textId="77777777" w:rsidR="00BE4C75" w:rsidRPr="00BE4C75" w:rsidRDefault="00BE4C75" w:rsidP="00BE4C75">
            <w:pPr>
              <w:pStyle w:val="ListParagraph"/>
              <w:numPr>
                <w:ilvl w:val="0"/>
                <w:numId w:val="53"/>
              </w:numPr>
              <w:ind w:left="0" w:firstLine="0"/>
              <w:jc w:val="both"/>
              <w:rPr>
                <w:rFonts w:eastAsia="Aptos"/>
                <w:b/>
                <w:bCs/>
                <w:sz w:val="22"/>
                <w:szCs w:val="22"/>
              </w:rPr>
            </w:pPr>
            <w:r w:rsidRPr="00BE4C75">
              <w:rPr>
                <w:rFonts w:eastAsia="Aptos"/>
                <w:b/>
                <w:bCs/>
                <w:sz w:val="22"/>
                <w:szCs w:val="22"/>
              </w:rPr>
              <w:t xml:space="preserve">CONDIȚII IMPUSE PENTRU SECURITATEA ȘI SĂNĂTATEA ÎN MUNCĂ ȘI PROTECȚIA MUNCII </w:t>
            </w:r>
          </w:p>
          <w:p w14:paraId="46EB8AC5" w14:textId="77777777" w:rsidR="00BE4C75" w:rsidRPr="00BE4C75" w:rsidRDefault="00BE4C75" w:rsidP="00BE4C75">
            <w:pPr>
              <w:widowControl w:val="0"/>
              <w:jc w:val="both"/>
              <w:rPr>
                <w:rFonts w:ascii="Times New Roman" w:eastAsia="Calibri" w:hAnsi="Times New Roman"/>
                <w:color w:val="000000"/>
                <w:sz w:val="22"/>
                <w:szCs w:val="22"/>
              </w:rPr>
            </w:pPr>
            <w:proofErr w:type="spellStart"/>
            <w:r w:rsidRPr="00BE4C75">
              <w:rPr>
                <w:rFonts w:ascii="Times New Roman" w:eastAsia="Calibri" w:hAnsi="Times New Roman"/>
                <w:color w:val="000000"/>
                <w:sz w:val="22"/>
                <w:szCs w:val="22"/>
              </w:rPr>
              <w:t>Prestatorul</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trebuie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să</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respecte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cerinţele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legale</w:t>
            </w:r>
            <w:proofErr w:type="spellEnd"/>
            <w:r w:rsidRPr="00BE4C75">
              <w:rPr>
                <w:rFonts w:ascii="Times New Roman" w:eastAsia="Calibri" w:hAnsi="Times New Roman"/>
                <w:color w:val="000000"/>
                <w:sz w:val="22"/>
                <w:szCs w:val="22"/>
              </w:rPr>
              <w:t xml:space="preserve"> de </w:t>
            </w:r>
            <w:proofErr w:type="spellStart"/>
            <w:r w:rsidRPr="00BE4C75">
              <w:rPr>
                <w:rFonts w:ascii="Times New Roman" w:eastAsia="Calibri" w:hAnsi="Times New Roman"/>
                <w:color w:val="000000"/>
                <w:sz w:val="22"/>
                <w:szCs w:val="22"/>
              </w:rPr>
              <w:t>securitate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şi</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sănătate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în</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muncă</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respectiv</w:t>
            </w:r>
            <w:proofErr w:type="spellEnd"/>
            <w:r w:rsidRPr="00BE4C75">
              <w:rPr>
                <w:rFonts w:ascii="Times New Roman" w:eastAsia="Calibri" w:hAnsi="Times New Roman"/>
                <w:color w:val="000000"/>
                <w:sz w:val="22"/>
                <w:szCs w:val="22"/>
              </w:rPr>
              <w:t xml:space="preserve"> de </w:t>
            </w:r>
            <w:proofErr w:type="spellStart"/>
            <w:r w:rsidRPr="00BE4C75">
              <w:rPr>
                <w:rFonts w:ascii="Times New Roman" w:eastAsia="Calibri" w:hAnsi="Times New Roman"/>
                <w:color w:val="000000"/>
                <w:sz w:val="22"/>
                <w:szCs w:val="22"/>
              </w:rPr>
              <w:t>protecţie</w:t>
            </w:r>
            <w:proofErr w:type="spellEnd"/>
            <w:r w:rsidRPr="00BE4C75">
              <w:rPr>
                <w:rFonts w:ascii="Times New Roman" w:eastAsia="Calibri" w:hAnsi="Times New Roman"/>
                <w:color w:val="000000"/>
                <w:sz w:val="22"/>
                <w:szCs w:val="22"/>
              </w:rPr>
              <w:t xml:space="preserve"> a </w:t>
            </w:r>
            <w:proofErr w:type="spellStart"/>
            <w:r w:rsidRPr="00BE4C75">
              <w:rPr>
                <w:rFonts w:ascii="Times New Roman" w:eastAsia="Calibri" w:hAnsi="Times New Roman"/>
                <w:color w:val="000000"/>
                <w:sz w:val="22"/>
                <w:szCs w:val="22"/>
              </w:rPr>
              <w:t>mediului</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prevăzute</w:t>
            </w:r>
            <w:proofErr w:type="spellEnd"/>
            <w:r w:rsidRPr="00BE4C75">
              <w:rPr>
                <w:rFonts w:ascii="Times New Roman" w:eastAsia="Calibri" w:hAnsi="Times New Roman"/>
                <w:color w:val="000000"/>
                <w:sz w:val="22"/>
                <w:szCs w:val="22"/>
              </w:rPr>
              <w:t xml:space="preserve"> de </w:t>
            </w:r>
            <w:proofErr w:type="spellStart"/>
            <w:r w:rsidRPr="00BE4C75">
              <w:rPr>
                <w:rFonts w:ascii="Times New Roman" w:eastAsia="Calibri" w:hAnsi="Times New Roman"/>
                <w:color w:val="000000"/>
                <w:sz w:val="22"/>
                <w:szCs w:val="22"/>
              </w:rPr>
              <w:t>legislaţia</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în</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vigoare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aplicabilă</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fiind</w:t>
            </w:r>
            <w:proofErr w:type="spellEnd"/>
            <w:r w:rsidRPr="00BE4C75">
              <w:rPr>
                <w:rFonts w:ascii="Times New Roman" w:eastAsia="Calibri" w:hAnsi="Times New Roman"/>
                <w:color w:val="000000"/>
                <w:sz w:val="22"/>
                <w:szCs w:val="22"/>
              </w:rPr>
              <w:t xml:space="preserve"> direct </w:t>
            </w:r>
            <w:proofErr w:type="spellStart"/>
            <w:r w:rsidRPr="00BE4C75">
              <w:rPr>
                <w:rFonts w:ascii="Times New Roman" w:eastAsia="Calibri" w:hAnsi="Times New Roman"/>
                <w:color w:val="000000"/>
                <w:sz w:val="22"/>
                <w:szCs w:val="22"/>
              </w:rPr>
              <w:t>responsabil</w:t>
            </w:r>
            <w:proofErr w:type="spellEnd"/>
            <w:r w:rsidRPr="00BE4C75">
              <w:rPr>
                <w:rFonts w:ascii="Times New Roman" w:eastAsia="Calibri" w:hAnsi="Times New Roman"/>
                <w:color w:val="000000"/>
                <w:sz w:val="22"/>
                <w:szCs w:val="22"/>
              </w:rPr>
              <w:t xml:space="preserve"> de </w:t>
            </w:r>
            <w:proofErr w:type="spellStart"/>
            <w:r w:rsidRPr="00BE4C75">
              <w:rPr>
                <w:rFonts w:ascii="Times New Roman" w:eastAsia="Calibri" w:hAnsi="Times New Roman"/>
                <w:color w:val="000000"/>
                <w:sz w:val="22"/>
                <w:szCs w:val="22"/>
              </w:rPr>
              <w:t>consecinţele</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nerespectării</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acestei</w:t>
            </w:r>
            <w:proofErr w:type="spellEnd"/>
            <w:r w:rsidRPr="00BE4C75">
              <w:rPr>
                <w:rFonts w:ascii="Times New Roman" w:eastAsia="Calibri" w:hAnsi="Times New Roman"/>
                <w:color w:val="000000"/>
                <w:sz w:val="22"/>
                <w:szCs w:val="22"/>
              </w:rPr>
              <w:t xml:space="preserve"> </w:t>
            </w:r>
            <w:proofErr w:type="spellStart"/>
            <w:r w:rsidRPr="00BE4C75">
              <w:rPr>
                <w:rFonts w:ascii="Times New Roman" w:eastAsia="Calibri" w:hAnsi="Times New Roman"/>
                <w:color w:val="000000"/>
                <w:sz w:val="22"/>
                <w:szCs w:val="22"/>
              </w:rPr>
              <w:t>legislaţii</w:t>
            </w:r>
            <w:proofErr w:type="spellEnd"/>
            <w:r w:rsidRPr="00BE4C75">
              <w:rPr>
                <w:rFonts w:ascii="Times New Roman" w:eastAsia="Calibri" w:hAnsi="Times New Roman"/>
                <w:color w:val="000000"/>
                <w:sz w:val="22"/>
                <w:szCs w:val="22"/>
              </w:rPr>
              <w:t xml:space="preserve">. (se </w:t>
            </w:r>
            <w:proofErr w:type="spellStart"/>
            <w:r w:rsidRPr="00BE4C75">
              <w:rPr>
                <w:rFonts w:ascii="Times New Roman" w:eastAsia="Calibri" w:hAnsi="Times New Roman"/>
                <w:color w:val="000000"/>
                <w:sz w:val="22"/>
                <w:szCs w:val="22"/>
              </w:rPr>
              <w:t>va</w:t>
            </w:r>
            <w:proofErr w:type="spellEnd"/>
            <w:r w:rsidRPr="00BE4C75">
              <w:rPr>
                <w:rFonts w:ascii="Times New Roman" w:eastAsia="Calibri" w:hAnsi="Times New Roman"/>
                <w:color w:val="000000"/>
                <w:sz w:val="22"/>
                <w:szCs w:val="22"/>
              </w:rPr>
              <w:t xml:space="preserve"> completa </w:t>
            </w:r>
            <w:proofErr w:type="spellStart"/>
            <w:r w:rsidRPr="00BE4C75">
              <w:rPr>
                <w:rFonts w:ascii="Times New Roman" w:eastAsia="Calibri" w:hAnsi="Times New Roman"/>
                <w:color w:val="000000"/>
                <w:sz w:val="22"/>
                <w:szCs w:val="22"/>
              </w:rPr>
              <w:t>Formularul</w:t>
            </w:r>
            <w:proofErr w:type="spellEnd"/>
            <w:r w:rsidRPr="00BE4C75">
              <w:rPr>
                <w:rFonts w:ascii="Times New Roman" w:eastAsia="Calibri" w:hAnsi="Times New Roman"/>
                <w:color w:val="000000"/>
                <w:sz w:val="22"/>
                <w:szCs w:val="22"/>
              </w:rPr>
              <w:t xml:space="preserve"> </w:t>
            </w:r>
            <w:r w:rsidRPr="00BE4C75">
              <w:rPr>
                <w:rFonts w:ascii="Times New Roman" w:eastAsia="Calibri" w:hAnsi="Times New Roman"/>
                <w:b/>
                <w:color w:val="000000"/>
                <w:sz w:val="22"/>
                <w:szCs w:val="22"/>
              </w:rPr>
              <w:t>DECLARAȚIE PRIVIND SĂNATATEA ȘI SECURITATEA ÎN MUNCĂ</w:t>
            </w:r>
            <w:r w:rsidRPr="00BE4C75">
              <w:rPr>
                <w:rFonts w:ascii="Times New Roman" w:eastAsia="Calibri" w:hAnsi="Times New Roman"/>
                <w:color w:val="000000"/>
                <w:sz w:val="22"/>
                <w:szCs w:val="22"/>
              </w:rPr>
              <w:t>).</w:t>
            </w:r>
          </w:p>
          <w:p w14:paraId="4152490B" w14:textId="77777777" w:rsidR="00BE4C75" w:rsidRPr="00BE4C75" w:rsidRDefault="00BE4C75" w:rsidP="00BE4C75">
            <w:pPr>
              <w:pStyle w:val="ListParagraph"/>
              <w:ind w:left="426"/>
              <w:jc w:val="both"/>
              <w:rPr>
                <w:b/>
                <w:bCs/>
                <w:kern w:val="1"/>
                <w:sz w:val="22"/>
                <w:szCs w:val="22"/>
              </w:rPr>
            </w:pPr>
          </w:p>
        </w:tc>
        <w:tc>
          <w:tcPr>
            <w:tcW w:w="2972" w:type="dxa"/>
            <w:tcMar>
              <w:left w:w="57" w:type="dxa"/>
              <w:right w:w="57" w:type="dxa"/>
            </w:tcMar>
          </w:tcPr>
          <w:p w14:paraId="0CC8FACC" w14:textId="77777777" w:rsidR="00BE4C75" w:rsidRPr="00BE4C75" w:rsidRDefault="00BE4C75" w:rsidP="00BE4C75">
            <w:pPr>
              <w:jc w:val="both"/>
              <w:rPr>
                <w:rFonts w:ascii="Times New Roman" w:hAnsi="Times New Roman"/>
                <w:sz w:val="22"/>
                <w:szCs w:val="22"/>
                <w:lang w:val="ro-RO"/>
              </w:rPr>
            </w:pPr>
          </w:p>
        </w:tc>
      </w:tr>
      <w:tr w:rsidR="00BE4C75" w:rsidRPr="00BE4C75" w14:paraId="6F9D664D" w14:textId="77777777" w:rsidTr="00603821">
        <w:trPr>
          <w:trHeight w:val="566"/>
          <w:jc w:val="center"/>
        </w:trPr>
        <w:tc>
          <w:tcPr>
            <w:tcW w:w="641" w:type="dxa"/>
            <w:tcMar>
              <w:left w:w="57" w:type="dxa"/>
              <w:right w:w="57" w:type="dxa"/>
            </w:tcMar>
            <w:vAlign w:val="center"/>
          </w:tcPr>
          <w:p w14:paraId="0CEF91BD" w14:textId="611C68F8" w:rsidR="00BE4C75" w:rsidRPr="00BE4C75" w:rsidRDefault="00BE4C75" w:rsidP="00BE4C75">
            <w:pPr>
              <w:jc w:val="center"/>
              <w:rPr>
                <w:rFonts w:ascii="Times New Roman" w:hAnsi="Times New Roman"/>
                <w:sz w:val="22"/>
                <w:szCs w:val="22"/>
              </w:rPr>
            </w:pPr>
            <w:r>
              <w:rPr>
                <w:rFonts w:ascii="Times New Roman" w:hAnsi="Times New Roman"/>
                <w:sz w:val="22"/>
                <w:szCs w:val="22"/>
              </w:rPr>
              <w:t>8</w:t>
            </w:r>
          </w:p>
        </w:tc>
        <w:tc>
          <w:tcPr>
            <w:tcW w:w="6104" w:type="dxa"/>
            <w:tcMar>
              <w:left w:w="57" w:type="dxa"/>
              <w:right w:w="57" w:type="dxa"/>
            </w:tcMar>
            <w:vAlign w:val="center"/>
          </w:tcPr>
          <w:p w14:paraId="1467D6F2" w14:textId="77777777" w:rsidR="00BE4C75" w:rsidRPr="00BE4C75" w:rsidRDefault="00BE4C75" w:rsidP="00BE4C75">
            <w:pPr>
              <w:pStyle w:val="ListParagraph"/>
              <w:numPr>
                <w:ilvl w:val="0"/>
                <w:numId w:val="53"/>
              </w:numPr>
              <w:ind w:left="426" w:hanging="426"/>
              <w:jc w:val="both"/>
              <w:rPr>
                <w:rFonts w:eastAsia="Aptos"/>
                <w:b/>
                <w:bCs/>
                <w:sz w:val="22"/>
                <w:szCs w:val="22"/>
              </w:rPr>
            </w:pPr>
            <w:r w:rsidRPr="00BE4C75">
              <w:rPr>
                <w:rFonts w:eastAsia="Aptos"/>
                <w:b/>
                <w:bCs/>
                <w:sz w:val="22"/>
                <w:szCs w:val="22"/>
              </w:rPr>
              <w:t>VALABILITATEA OFERTEI</w:t>
            </w:r>
          </w:p>
          <w:p w14:paraId="5DB6AC51" w14:textId="6EADC665" w:rsidR="00BE4C75" w:rsidRPr="00BE4C75" w:rsidRDefault="00BE4C75" w:rsidP="00BE4C75">
            <w:pPr>
              <w:pStyle w:val="ListParagraph"/>
              <w:ind w:left="426"/>
              <w:jc w:val="both"/>
              <w:rPr>
                <w:b/>
                <w:bCs/>
                <w:kern w:val="1"/>
                <w:sz w:val="22"/>
                <w:szCs w:val="22"/>
              </w:rPr>
            </w:pPr>
            <w:proofErr w:type="spellStart"/>
            <w:r w:rsidRPr="00BE4C75">
              <w:rPr>
                <w:rFonts w:eastAsia="Aptos"/>
                <w:color w:val="000000"/>
                <w:kern w:val="3"/>
                <w:sz w:val="22"/>
                <w:szCs w:val="22"/>
                <w:lang w:eastAsia="zh-CN"/>
              </w:rPr>
              <w:t>Oferta</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va</w:t>
            </w:r>
            <w:proofErr w:type="spellEnd"/>
            <w:r w:rsidRPr="00BE4C75">
              <w:rPr>
                <w:rFonts w:eastAsia="Aptos"/>
                <w:color w:val="000000"/>
                <w:kern w:val="3"/>
                <w:sz w:val="22"/>
                <w:szCs w:val="22"/>
                <w:lang w:eastAsia="zh-CN"/>
              </w:rPr>
              <w:t xml:space="preserve"> fi </w:t>
            </w:r>
            <w:proofErr w:type="spellStart"/>
            <w:r w:rsidRPr="00BE4C75">
              <w:rPr>
                <w:rFonts w:eastAsia="Aptos"/>
                <w:color w:val="000000"/>
                <w:kern w:val="3"/>
                <w:sz w:val="22"/>
                <w:szCs w:val="22"/>
                <w:lang w:eastAsia="zh-CN"/>
              </w:rPr>
              <w:t>valabilă</w:t>
            </w:r>
            <w:proofErr w:type="spellEnd"/>
            <w:r w:rsidRPr="00BE4C75">
              <w:rPr>
                <w:rFonts w:eastAsia="Aptos"/>
                <w:color w:val="000000"/>
                <w:kern w:val="3"/>
                <w:sz w:val="22"/>
                <w:szCs w:val="22"/>
                <w:lang w:eastAsia="zh-CN"/>
              </w:rPr>
              <w:t xml:space="preserve"> pe o </w:t>
            </w:r>
            <w:proofErr w:type="spellStart"/>
            <w:r w:rsidRPr="00BE4C75">
              <w:rPr>
                <w:rFonts w:eastAsia="Aptos"/>
                <w:color w:val="000000"/>
                <w:kern w:val="3"/>
                <w:sz w:val="22"/>
                <w:szCs w:val="22"/>
                <w:lang w:eastAsia="zh-CN"/>
              </w:rPr>
              <w:t>perioadă</w:t>
            </w:r>
            <w:proofErr w:type="spellEnd"/>
            <w:r w:rsidRPr="00BE4C75">
              <w:rPr>
                <w:rFonts w:eastAsia="Aptos"/>
                <w:color w:val="000000"/>
                <w:kern w:val="3"/>
                <w:sz w:val="22"/>
                <w:szCs w:val="22"/>
                <w:lang w:eastAsia="zh-CN"/>
              </w:rPr>
              <w:t xml:space="preserve"> de minim 30 de </w:t>
            </w:r>
            <w:proofErr w:type="spellStart"/>
            <w:r w:rsidRPr="00BE4C75">
              <w:rPr>
                <w:rFonts w:eastAsia="Aptos"/>
                <w:color w:val="000000"/>
                <w:kern w:val="3"/>
                <w:sz w:val="22"/>
                <w:szCs w:val="22"/>
                <w:lang w:eastAsia="zh-CN"/>
              </w:rPr>
              <w:t>zile</w:t>
            </w:r>
            <w:proofErr w:type="spellEnd"/>
            <w:r w:rsidRPr="00BE4C75">
              <w:rPr>
                <w:rFonts w:eastAsia="Aptos"/>
                <w:color w:val="000000"/>
                <w:kern w:val="3"/>
                <w:sz w:val="22"/>
                <w:szCs w:val="22"/>
                <w:lang w:eastAsia="zh-CN"/>
              </w:rPr>
              <w:t xml:space="preserve"> de la data </w:t>
            </w:r>
            <w:proofErr w:type="spellStart"/>
            <w:r w:rsidRPr="00BE4C75">
              <w:rPr>
                <w:rFonts w:eastAsia="Aptos"/>
                <w:color w:val="000000"/>
                <w:kern w:val="3"/>
                <w:sz w:val="22"/>
                <w:szCs w:val="22"/>
                <w:lang w:eastAsia="zh-CN"/>
              </w:rPr>
              <w:t>limită</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pentru</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depunerea</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ofertelor</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comunicată</w:t>
            </w:r>
            <w:proofErr w:type="spellEnd"/>
            <w:r w:rsidRPr="00BE4C75">
              <w:rPr>
                <w:rFonts w:eastAsia="Aptos"/>
                <w:color w:val="000000"/>
                <w:kern w:val="3"/>
                <w:sz w:val="22"/>
                <w:szCs w:val="22"/>
                <w:lang w:eastAsia="zh-CN"/>
              </w:rPr>
              <w:t xml:space="preserve"> de </w:t>
            </w:r>
            <w:proofErr w:type="spellStart"/>
            <w:r w:rsidRPr="00BE4C75">
              <w:rPr>
                <w:rFonts w:eastAsia="Aptos"/>
                <w:color w:val="000000"/>
                <w:kern w:val="3"/>
                <w:sz w:val="22"/>
                <w:szCs w:val="22"/>
                <w:lang w:eastAsia="zh-CN"/>
              </w:rPr>
              <w:t>Autoritatea</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contractantă</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în</w:t>
            </w:r>
            <w:proofErr w:type="spellEnd"/>
            <w:r w:rsidRPr="00BE4C75">
              <w:rPr>
                <w:rFonts w:eastAsia="Aptos"/>
                <w:color w:val="000000"/>
                <w:kern w:val="3"/>
                <w:sz w:val="22"/>
                <w:szCs w:val="22"/>
                <w:lang w:eastAsia="zh-CN"/>
              </w:rPr>
              <w:t xml:space="preserve"> </w:t>
            </w:r>
            <w:proofErr w:type="spellStart"/>
            <w:r w:rsidRPr="00BE4C75">
              <w:rPr>
                <w:rFonts w:eastAsia="Aptos"/>
                <w:color w:val="000000"/>
                <w:kern w:val="3"/>
                <w:sz w:val="22"/>
                <w:szCs w:val="22"/>
                <w:lang w:eastAsia="zh-CN"/>
              </w:rPr>
              <w:t>Invitația</w:t>
            </w:r>
            <w:proofErr w:type="spellEnd"/>
            <w:r w:rsidRPr="00BE4C75">
              <w:rPr>
                <w:rFonts w:eastAsia="Aptos"/>
                <w:color w:val="000000"/>
                <w:kern w:val="3"/>
                <w:sz w:val="22"/>
                <w:szCs w:val="22"/>
                <w:lang w:eastAsia="zh-CN"/>
              </w:rPr>
              <w:t xml:space="preserve"> de </w:t>
            </w:r>
            <w:proofErr w:type="spellStart"/>
            <w:r w:rsidRPr="00BE4C75">
              <w:rPr>
                <w:rFonts w:eastAsia="Aptos"/>
                <w:color w:val="000000"/>
                <w:kern w:val="3"/>
                <w:sz w:val="22"/>
                <w:szCs w:val="22"/>
                <w:lang w:eastAsia="zh-CN"/>
              </w:rPr>
              <w:t>participare</w:t>
            </w:r>
            <w:proofErr w:type="spellEnd"/>
          </w:p>
        </w:tc>
        <w:tc>
          <w:tcPr>
            <w:tcW w:w="2972" w:type="dxa"/>
            <w:tcMar>
              <w:left w:w="57" w:type="dxa"/>
              <w:right w:w="57" w:type="dxa"/>
            </w:tcMar>
          </w:tcPr>
          <w:p w14:paraId="43FD8328" w14:textId="77777777" w:rsidR="00BE4C75" w:rsidRPr="00BE4C75" w:rsidRDefault="00BE4C75" w:rsidP="00BE4C75">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F3326EC" w14:textId="77777777" w:rsidR="00280E1B" w:rsidRDefault="00280E1B" w:rsidP="00557393">
      <w:pPr>
        <w:jc w:val="right"/>
        <w:rPr>
          <w:rFonts w:ascii="Arial Narrow" w:hAnsi="Arial Narrow"/>
          <w:b/>
          <w:i/>
          <w:noProof/>
          <w:sz w:val="24"/>
          <w:szCs w:val="24"/>
          <w:lang w:val="fr-FR"/>
        </w:rPr>
      </w:pPr>
    </w:p>
    <w:p w14:paraId="6FF0AB1B" w14:textId="77777777" w:rsidR="00280E1B" w:rsidRDefault="00280E1B" w:rsidP="00557393">
      <w:pPr>
        <w:jc w:val="right"/>
        <w:rPr>
          <w:rFonts w:ascii="Arial Narrow" w:hAnsi="Arial Narrow"/>
          <w:b/>
          <w:i/>
          <w:noProof/>
          <w:sz w:val="24"/>
          <w:szCs w:val="24"/>
          <w:lang w:val="fr-FR"/>
        </w:rPr>
      </w:pPr>
    </w:p>
    <w:p w14:paraId="1E616DAB" w14:textId="77777777" w:rsidR="00280E1B" w:rsidRDefault="00280E1B" w:rsidP="00557393">
      <w:pPr>
        <w:jc w:val="right"/>
        <w:rPr>
          <w:rFonts w:ascii="Arial Narrow" w:hAnsi="Arial Narrow"/>
          <w:b/>
          <w:i/>
          <w:noProof/>
          <w:sz w:val="24"/>
          <w:szCs w:val="24"/>
          <w:lang w:val="fr-FR"/>
        </w:rPr>
      </w:pPr>
    </w:p>
    <w:p w14:paraId="4547E503" w14:textId="77777777" w:rsidR="00280E1B" w:rsidRDefault="00280E1B" w:rsidP="00557393">
      <w:pPr>
        <w:jc w:val="right"/>
        <w:rPr>
          <w:rFonts w:ascii="Arial Narrow" w:hAnsi="Arial Narrow"/>
          <w:b/>
          <w:i/>
          <w:noProof/>
          <w:sz w:val="24"/>
          <w:szCs w:val="24"/>
          <w:lang w:val="fr-FR"/>
        </w:rPr>
      </w:pPr>
    </w:p>
    <w:p w14:paraId="3A024577" w14:textId="77777777" w:rsidR="00280E1B" w:rsidRDefault="00280E1B" w:rsidP="00557393">
      <w:pPr>
        <w:jc w:val="right"/>
        <w:rPr>
          <w:rFonts w:ascii="Arial Narrow" w:hAnsi="Arial Narrow"/>
          <w:b/>
          <w:i/>
          <w:noProof/>
          <w:sz w:val="24"/>
          <w:szCs w:val="24"/>
          <w:lang w:val="fr-FR"/>
        </w:rPr>
      </w:pPr>
    </w:p>
    <w:p w14:paraId="36024E8F" w14:textId="77777777" w:rsidR="00280E1B" w:rsidRDefault="00280E1B" w:rsidP="00557393">
      <w:pPr>
        <w:jc w:val="right"/>
        <w:rPr>
          <w:rFonts w:ascii="Arial Narrow" w:hAnsi="Arial Narrow"/>
          <w:b/>
          <w:i/>
          <w:noProof/>
          <w:sz w:val="24"/>
          <w:szCs w:val="24"/>
          <w:lang w:val="fr-FR"/>
        </w:rPr>
      </w:pPr>
    </w:p>
    <w:p w14:paraId="5826FBBB" w14:textId="77777777" w:rsidR="00280E1B" w:rsidRDefault="00280E1B" w:rsidP="00557393">
      <w:pPr>
        <w:jc w:val="right"/>
        <w:rPr>
          <w:rFonts w:ascii="Arial Narrow" w:hAnsi="Arial Narrow"/>
          <w:b/>
          <w:i/>
          <w:noProof/>
          <w:sz w:val="24"/>
          <w:szCs w:val="24"/>
          <w:lang w:val="fr-FR"/>
        </w:rPr>
      </w:pPr>
    </w:p>
    <w:p w14:paraId="4CE51527" w14:textId="77777777" w:rsidR="00280E1B" w:rsidRDefault="00280E1B" w:rsidP="00557393">
      <w:pPr>
        <w:jc w:val="right"/>
        <w:rPr>
          <w:rFonts w:ascii="Arial Narrow" w:hAnsi="Arial Narrow"/>
          <w:b/>
          <w:i/>
          <w:noProof/>
          <w:sz w:val="24"/>
          <w:szCs w:val="24"/>
          <w:lang w:val="fr-FR"/>
        </w:rPr>
      </w:pPr>
    </w:p>
    <w:p w14:paraId="643A7308" w14:textId="77777777" w:rsidR="00280E1B" w:rsidRDefault="00280E1B" w:rsidP="00557393">
      <w:pPr>
        <w:jc w:val="right"/>
        <w:rPr>
          <w:rFonts w:ascii="Arial Narrow" w:hAnsi="Arial Narrow"/>
          <w:b/>
          <w:i/>
          <w:noProof/>
          <w:sz w:val="24"/>
          <w:szCs w:val="24"/>
          <w:lang w:val="fr-FR"/>
        </w:rPr>
      </w:pPr>
    </w:p>
    <w:p w14:paraId="2F0FE76F" w14:textId="77777777" w:rsidR="00280E1B" w:rsidRDefault="00280E1B" w:rsidP="00557393">
      <w:pPr>
        <w:jc w:val="right"/>
        <w:rPr>
          <w:rFonts w:ascii="Arial Narrow" w:hAnsi="Arial Narrow"/>
          <w:b/>
          <w:i/>
          <w:noProof/>
          <w:sz w:val="24"/>
          <w:szCs w:val="24"/>
          <w:lang w:val="fr-FR"/>
        </w:rPr>
      </w:pPr>
    </w:p>
    <w:p w14:paraId="5CE86292" w14:textId="77777777" w:rsidR="00280E1B" w:rsidRDefault="00280E1B" w:rsidP="00557393">
      <w:pPr>
        <w:jc w:val="right"/>
        <w:rPr>
          <w:rFonts w:ascii="Arial Narrow" w:hAnsi="Arial Narrow"/>
          <w:b/>
          <w:i/>
          <w:noProof/>
          <w:sz w:val="24"/>
          <w:szCs w:val="24"/>
          <w:lang w:val="fr-FR"/>
        </w:rPr>
      </w:pPr>
    </w:p>
    <w:p w14:paraId="2954F276" w14:textId="102E57B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61533" w14:textId="77777777" w:rsidR="005A4346" w:rsidRDefault="005A4346">
      <w:r>
        <w:separator/>
      </w:r>
    </w:p>
  </w:endnote>
  <w:endnote w:type="continuationSeparator" w:id="0">
    <w:p w14:paraId="16C7D821" w14:textId="77777777" w:rsidR="005A4346" w:rsidRDefault="005A4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756D4" w14:textId="77777777" w:rsidR="005A4346" w:rsidRDefault="005A4346">
      <w:r>
        <w:separator/>
      </w:r>
    </w:p>
  </w:footnote>
  <w:footnote w:type="continuationSeparator" w:id="0">
    <w:p w14:paraId="4EBC4169" w14:textId="77777777" w:rsidR="005A4346" w:rsidRDefault="005A4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00249F8"/>
    <w:multiLevelType w:val="hybridMultilevel"/>
    <w:tmpl w:val="44ACDE56"/>
    <w:lvl w:ilvl="0" w:tplc="CEE26550">
      <w:start w:val="2"/>
      <w:numFmt w:val="bullet"/>
      <w:lvlText w:val="-"/>
      <w:lvlJc w:val="left"/>
      <w:pPr>
        <w:ind w:left="570" w:hanging="360"/>
      </w:pPr>
      <w:rPr>
        <w:rFonts w:ascii="Times New Roman" w:eastAsiaTheme="minorHAnsi"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27"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82B621F"/>
    <w:multiLevelType w:val="hybridMultilevel"/>
    <w:tmpl w:val="6D98BAB0"/>
    <w:lvl w:ilvl="0" w:tplc="3438A334">
      <w:start w:val="6"/>
      <w:numFmt w:val="upperRoman"/>
      <w:lvlText w:val="%1."/>
      <w:lvlJc w:val="left"/>
      <w:pPr>
        <w:ind w:left="1080" w:hanging="720"/>
      </w:pPr>
      <w:rPr>
        <w:rFonts w:asciiTheme="majorBidi" w:eastAsia="Times New Roman" w:hAnsiTheme="majorBidi" w:cstheme="maj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3A2564"/>
    <w:multiLevelType w:val="hybridMultilevel"/>
    <w:tmpl w:val="B754C31C"/>
    <w:lvl w:ilvl="0" w:tplc="7AFC7B6E">
      <w:start w:val="8"/>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9"/>
  </w:num>
  <w:num w:numId="6" w16cid:durableId="1960912669">
    <w:abstractNumId w:val="22"/>
  </w:num>
  <w:num w:numId="7" w16cid:durableId="792558119">
    <w:abstractNumId w:val="12"/>
  </w:num>
  <w:num w:numId="8" w16cid:durableId="115367526">
    <w:abstractNumId w:val="34"/>
  </w:num>
  <w:num w:numId="9" w16cid:durableId="608246130">
    <w:abstractNumId w:val="43"/>
  </w:num>
  <w:num w:numId="10" w16cid:durableId="1508903344">
    <w:abstractNumId w:val="0"/>
  </w:num>
  <w:num w:numId="11" w16cid:durableId="2108496939">
    <w:abstractNumId w:val="0"/>
  </w:num>
  <w:num w:numId="12" w16cid:durableId="1492677974">
    <w:abstractNumId w:val="42"/>
  </w:num>
  <w:num w:numId="13" w16cid:durableId="1476801043">
    <w:abstractNumId w:val="44"/>
  </w:num>
  <w:num w:numId="14" w16cid:durableId="969282250">
    <w:abstractNumId w:val="21"/>
  </w:num>
  <w:num w:numId="15" w16cid:durableId="340666679">
    <w:abstractNumId w:val="6"/>
  </w:num>
  <w:num w:numId="16" w16cid:durableId="231161296">
    <w:abstractNumId w:val="7"/>
  </w:num>
  <w:num w:numId="17" w16cid:durableId="498233464">
    <w:abstractNumId w:val="48"/>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30"/>
  </w:num>
  <w:num w:numId="23" w16cid:durableId="1065252182">
    <w:abstractNumId w:val="18"/>
  </w:num>
  <w:num w:numId="24" w16cid:durableId="21249979">
    <w:abstractNumId w:val="38"/>
  </w:num>
  <w:num w:numId="25" w16cid:durableId="1818255859">
    <w:abstractNumId w:val="14"/>
  </w:num>
  <w:num w:numId="26" w16cid:durableId="1735398368">
    <w:abstractNumId w:val="40"/>
  </w:num>
  <w:num w:numId="27" w16cid:durableId="1706326189">
    <w:abstractNumId w:val="45"/>
  </w:num>
  <w:num w:numId="28" w16cid:durableId="62222872">
    <w:abstractNumId w:val="33"/>
  </w:num>
  <w:num w:numId="29" w16cid:durableId="530188956">
    <w:abstractNumId w:val="40"/>
  </w:num>
  <w:num w:numId="30" w16cid:durableId="423650838">
    <w:abstractNumId w:val="40"/>
  </w:num>
  <w:num w:numId="31" w16cid:durableId="825897764">
    <w:abstractNumId w:val="29"/>
  </w:num>
  <w:num w:numId="32" w16cid:durableId="139539909">
    <w:abstractNumId w:val="35"/>
  </w:num>
  <w:num w:numId="33" w16cid:durableId="1213880695">
    <w:abstractNumId w:val="46"/>
  </w:num>
  <w:num w:numId="34" w16cid:durableId="1372921224">
    <w:abstractNumId w:val="36"/>
  </w:num>
  <w:num w:numId="35" w16cid:durableId="201022536">
    <w:abstractNumId w:val="31"/>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7"/>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1"/>
  </w:num>
  <w:num w:numId="47" w16cid:durableId="1657420326">
    <w:abstractNumId w:val="13"/>
  </w:num>
  <w:num w:numId="48" w16cid:durableId="1393891923">
    <w:abstractNumId w:val="8"/>
  </w:num>
  <w:num w:numId="49" w16cid:durableId="1631129132">
    <w:abstractNumId w:val="32"/>
  </w:num>
  <w:num w:numId="50" w16cid:durableId="1329135880">
    <w:abstractNumId w:val="23"/>
  </w:num>
  <w:num w:numId="51" w16cid:durableId="131334356">
    <w:abstractNumId w:val="26"/>
  </w:num>
  <w:num w:numId="52" w16cid:durableId="1658069784">
    <w:abstractNumId w:val="47"/>
  </w:num>
  <w:num w:numId="53" w16cid:durableId="1317538367">
    <w:abstractNumId w:val="50"/>
  </w:num>
  <w:num w:numId="54" w16cid:durableId="26962656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77C4"/>
    <w:rsid w:val="00052FA8"/>
    <w:rsid w:val="00053889"/>
    <w:rsid w:val="0005461D"/>
    <w:rsid w:val="00054DB3"/>
    <w:rsid w:val="0005533A"/>
    <w:rsid w:val="00061806"/>
    <w:rsid w:val="00062688"/>
    <w:rsid w:val="00066BB1"/>
    <w:rsid w:val="00076903"/>
    <w:rsid w:val="0008590A"/>
    <w:rsid w:val="000919F6"/>
    <w:rsid w:val="0009298B"/>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2D5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993"/>
    <w:rsid w:val="001F1A20"/>
    <w:rsid w:val="001F42B5"/>
    <w:rsid w:val="002005C4"/>
    <w:rsid w:val="002027DA"/>
    <w:rsid w:val="00210525"/>
    <w:rsid w:val="0021095D"/>
    <w:rsid w:val="002141AB"/>
    <w:rsid w:val="00214918"/>
    <w:rsid w:val="002213A5"/>
    <w:rsid w:val="00225E7B"/>
    <w:rsid w:val="00226BE3"/>
    <w:rsid w:val="002345DD"/>
    <w:rsid w:val="00234EB5"/>
    <w:rsid w:val="00235D76"/>
    <w:rsid w:val="00237030"/>
    <w:rsid w:val="002424EE"/>
    <w:rsid w:val="00247F5F"/>
    <w:rsid w:val="0026197C"/>
    <w:rsid w:val="00263B5C"/>
    <w:rsid w:val="0026405C"/>
    <w:rsid w:val="00271100"/>
    <w:rsid w:val="0027241D"/>
    <w:rsid w:val="00274A49"/>
    <w:rsid w:val="00274EDA"/>
    <w:rsid w:val="00275E5D"/>
    <w:rsid w:val="00280E1B"/>
    <w:rsid w:val="00283067"/>
    <w:rsid w:val="00285ADF"/>
    <w:rsid w:val="00290102"/>
    <w:rsid w:val="00295786"/>
    <w:rsid w:val="002A6948"/>
    <w:rsid w:val="002A789A"/>
    <w:rsid w:val="002B1600"/>
    <w:rsid w:val="002B4170"/>
    <w:rsid w:val="002B44E7"/>
    <w:rsid w:val="002B6149"/>
    <w:rsid w:val="002C13F7"/>
    <w:rsid w:val="002C20D3"/>
    <w:rsid w:val="002C309F"/>
    <w:rsid w:val="002C7C23"/>
    <w:rsid w:val="002E1AA1"/>
    <w:rsid w:val="002E7302"/>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D25F3"/>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A4346"/>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274F"/>
    <w:rsid w:val="006632F7"/>
    <w:rsid w:val="00667476"/>
    <w:rsid w:val="006801BF"/>
    <w:rsid w:val="00681F2A"/>
    <w:rsid w:val="00682580"/>
    <w:rsid w:val="00683184"/>
    <w:rsid w:val="0068353E"/>
    <w:rsid w:val="00687BD5"/>
    <w:rsid w:val="006907FA"/>
    <w:rsid w:val="00692F0B"/>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3BD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2DF5"/>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5924"/>
    <w:rsid w:val="00971CA7"/>
    <w:rsid w:val="009734F5"/>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1056"/>
    <w:rsid w:val="00A317FA"/>
    <w:rsid w:val="00A318E2"/>
    <w:rsid w:val="00A350F6"/>
    <w:rsid w:val="00A37194"/>
    <w:rsid w:val="00A3762A"/>
    <w:rsid w:val="00A4300D"/>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0549"/>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4C75"/>
    <w:rsid w:val="00BE7941"/>
    <w:rsid w:val="00BF3110"/>
    <w:rsid w:val="00BF4E80"/>
    <w:rsid w:val="00C00D6F"/>
    <w:rsid w:val="00C0270C"/>
    <w:rsid w:val="00C03E63"/>
    <w:rsid w:val="00C0486E"/>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932"/>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E7630"/>
    <w:rsid w:val="00CF42E1"/>
    <w:rsid w:val="00CF5F61"/>
    <w:rsid w:val="00D015C8"/>
    <w:rsid w:val="00D040C1"/>
    <w:rsid w:val="00D11AE9"/>
    <w:rsid w:val="00D16829"/>
    <w:rsid w:val="00D2107B"/>
    <w:rsid w:val="00D23D2A"/>
    <w:rsid w:val="00D2435F"/>
    <w:rsid w:val="00D274AF"/>
    <w:rsid w:val="00D35F1C"/>
    <w:rsid w:val="00D36F14"/>
    <w:rsid w:val="00D40BA1"/>
    <w:rsid w:val="00D45AD7"/>
    <w:rsid w:val="00D4748F"/>
    <w:rsid w:val="00D53C47"/>
    <w:rsid w:val="00D562E7"/>
    <w:rsid w:val="00D56E75"/>
    <w:rsid w:val="00D6103F"/>
    <w:rsid w:val="00D647C5"/>
    <w:rsid w:val="00D71F9E"/>
    <w:rsid w:val="00D82A7A"/>
    <w:rsid w:val="00D84356"/>
    <w:rsid w:val="00D859E1"/>
    <w:rsid w:val="00D87F8F"/>
    <w:rsid w:val="00D91819"/>
    <w:rsid w:val="00D92E3F"/>
    <w:rsid w:val="00DA2D86"/>
    <w:rsid w:val="00DA4CC9"/>
    <w:rsid w:val="00DB35FC"/>
    <w:rsid w:val="00DB603E"/>
    <w:rsid w:val="00DC4272"/>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1819"/>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C2963"/>
    <w:rsid w:val="00FC4BBA"/>
    <w:rsid w:val="00FD0BCD"/>
    <w:rsid w:val="00FD42E6"/>
    <w:rsid w:val="00FD54F1"/>
    <w:rsid w:val="00FE2610"/>
    <w:rsid w:val="00FE29DC"/>
    <w:rsid w:val="00FE4565"/>
    <w:rsid w:val="00FE520D"/>
    <w:rsid w:val="00FE75FF"/>
    <w:rsid w:val="00FF0BAE"/>
    <w:rsid w:val="00FF30E9"/>
    <w:rsid w:val="00FF3DB1"/>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BE4C75"/>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BE4C75"/>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8</Pages>
  <Words>2734</Words>
  <Characters>15590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285</cp:revision>
  <cp:lastPrinted>2023-03-16T09:57:00Z</cp:lastPrinted>
  <dcterms:created xsi:type="dcterms:W3CDTF">2018-03-12T13:25:00Z</dcterms:created>
  <dcterms:modified xsi:type="dcterms:W3CDTF">2026-03-17T07:53:00Z</dcterms:modified>
</cp:coreProperties>
</file>