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0515926"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9F4222" w:rsidRPr="009F4222">
        <w:rPr>
          <w:i/>
          <w:iCs/>
          <w:sz w:val="24"/>
          <w:szCs w:val="24"/>
          <w:lang w:val="pt-BR"/>
        </w:rPr>
        <w:t xml:space="preserve">Sistem de testare experimentala cu servicii de design incluse (pentru pesti) contract finantare nr.101172857 </w:t>
      </w:r>
      <w:r w:rsidR="009F4222">
        <w:rPr>
          <w:i/>
          <w:iCs/>
          <w:sz w:val="24"/>
          <w:szCs w:val="24"/>
          <w:lang w:val="pt-BR"/>
        </w:rPr>
        <w:t>–</w:t>
      </w:r>
      <w:r w:rsidR="009F4222" w:rsidRPr="009F4222">
        <w:rPr>
          <w:i/>
          <w:iCs/>
          <w:sz w:val="24"/>
          <w:szCs w:val="24"/>
          <w:lang w:val="pt-BR"/>
        </w:rPr>
        <w:t xml:space="preserve"> RevHydro</w:t>
      </w:r>
      <w:r w:rsidR="009F4222">
        <w:rPr>
          <w:i/>
          <w:iCs/>
          <w:sz w:val="24"/>
          <w:szCs w:val="24"/>
          <w:lang w:val="pt-BR"/>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173FE6" w:rsidRPr="00CB0D09" w14:paraId="0CB0308A" w14:textId="77777777" w:rsidTr="000227FB">
        <w:trPr>
          <w:trHeight w:val="635"/>
        </w:trPr>
        <w:tc>
          <w:tcPr>
            <w:tcW w:w="534" w:type="dxa"/>
            <w:vAlign w:val="center"/>
          </w:tcPr>
          <w:p w14:paraId="34C1896A" w14:textId="77777777" w:rsidR="00173FE6" w:rsidRPr="00002EA7" w:rsidRDefault="00173FE6" w:rsidP="00173FE6">
            <w:pPr>
              <w:pStyle w:val="ListParagraph"/>
              <w:numPr>
                <w:ilvl w:val="0"/>
                <w:numId w:val="22"/>
              </w:numPr>
              <w:jc w:val="center"/>
              <w:rPr>
                <w:rFonts w:eastAsia="Calibri"/>
                <w:b/>
                <w:iCs/>
                <w:sz w:val="22"/>
                <w:szCs w:val="22"/>
                <w:lang w:val="ro-RO"/>
              </w:rPr>
            </w:pPr>
          </w:p>
        </w:tc>
        <w:tc>
          <w:tcPr>
            <w:tcW w:w="2341" w:type="dxa"/>
          </w:tcPr>
          <w:p w14:paraId="7FC1816B" w14:textId="34FB0C2C" w:rsidR="00173FE6" w:rsidRPr="00F61D59" w:rsidRDefault="009F4222" w:rsidP="00173FE6">
            <w:pPr>
              <w:rPr>
                <w:rFonts w:ascii="Times New Roman" w:hAnsi="Times New Roman"/>
                <w:sz w:val="24"/>
                <w:szCs w:val="24"/>
                <w:lang w:val="it-IT"/>
              </w:rPr>
            </w:pPr>
            <w:r w:rsidRPr="009F4222">
              <w:rPr>
                <w:rFonts w:ascii="Times New Roman" w:hAnsi="Times New Roman"/>
                <w:sz w:val="24"/>
                <w:szCs w:val="24"/>
                <w:lang w:val="it-IT"/>
              </w:rPr>
              <w:t>Sistem de testare experimentala cu servicii de design incluse</w:t>
            </w:r>
          </w:p>
        </w:tc>
        <w:tc>
          <w:tcPr>
            <w:tcW w:w="630" w:type="dxa"/>
            <w:vAlign w:val="center"/>
          </w:tcPr>
          <w:p w14:paraId="3D8EE4E0" w14:textId="2609228D" w:rsidR="00173FE6" w:rsidRPr="00072242" w:rsidRDefault="009F4222" w:rsidP="00173FE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vAlign w:val="center"/>
          </w:tcPr>
          <w:p w14:paraId="2DEF3AB8" w14:textId="0F03DD7C" w:rsidR="00173FE6" w:rsidRPr="00072242" w:rsidRDefault="00F61D59" w:rsidP="00173FE6">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4DAC7A69"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F61D59" w:rsidRPr="00CB0D09" w14:paraId="4592FEED" w14:textId="77777777" w:rsidTr="00545A4E">
        <w:trPr>
          <w:trHeight w:val="635"/>
        </w:trPr>
        <w:tc>
          <w:tcPr>
            <w:tcW w:w="6204" w:type="dxa"/>
            <w:gridSpan w:val="5"/>
            <w:vAlign w:val="center"/>
          </w:tcPr>
          <w:p w14:paraId="211C2566" w14:textId="7BD5FEE9" w:rsidR="00F61D59" w:rsidRPr="00F61D59" w:rsidRDefault="00F61D59" w:rsidP="00F61D59">
            <w:pPr>
              <w:overflowPunct/>
              <w:autoSpaceDE/>
              <w:autoSpaceDN/>
              <w:adjustRightInd/>
              <w:textAlignment w:val="auto"/>
              <w:rPr>
                <w:rFonts w:ascii="Times New Roman" w:eastAsia="Calibri" w:hAnsi="Times New Roman"/>
                <w:b/>
                <w:bCs/>
                <w:iCs/>
                <w:sz w:val="22"/>
                <w:szCs w:val="22"/>
                <w:lang w:val="ro-RO"/>
              </w:rPr>
            </w:pPr>
            <w:r w:rsidRPr="00F61D59">
              <w:rPr>
                <w:rFonts w:ascii="Times New Roman" w:eastAsia="Calibri" w:hAnsi="Times New Roman"/>
                <w:b/>
                <w:bCs/>
                <w:iCs/>
                <w:sz w:val="22"/>
                <w:szCs w:val="22"/>
                <w:lang w:val="ro-RO"/>
              </w:rPr>
              <w:t xml:space="preserve">Total </w:t>
            </w:r>
          </w:p>
        </w:tc>
        <w:tc>
          <w:tcPr>
            <w:tcW w:w="1315" w:type="dxa"/>
            <w:vAlign w:val="center"/>
          </w:tcPr>
          <w:p w14:paraId="4FD3850F" w14:textId="2C42297F"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0A46379" w14:textId="013EAC01"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3D88D653" w14:textId="5C59650C"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bl>
    <w:p w14:paraId="54758C1B" w14:textId="77777777" w:rsidR="002E3711" w:rsidRPr="000227FB" w:rsidRDefault="002E3711" w:rsidP="00741CC5">
      <w:pPr>
        <w:ind w:right="1440"/>
        <w:jc w:val="both"/>
        <w:outlineLvl w:val="0"/>
        <w:rPr>
          <w:rFonts w:ascii="Times New Roman" w:hAnsi="Times New Roman"/>
          <w:b/>
          <w:bCs/>
          <w:i/>
          <w:color w:val="FF0000"/>
          <w:sz w:val="24"/>
          <w:szCs w:val="24"/>
          <w:lang w:val="it-IT"/>
        </w:rPr>
      </w:pPr>
    </w:p>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033C5527" w14:textId="3C9B7257"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327E3DCA" w14:textId="3015321F"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1B686CC5" w14:textId="77777777" w:rsidR="002E3711" w:rsidRPr="000227FB" w:rsidRDefault="002E3711" w:rsidP="000227FB">
      <w:pPr>
        <w:ind w:right="1440"/>
        <w:jc w:val="both"/>
        <w:outlineLvl w:val="0"/>
        <w:rPr>
          <w:rFonts w:ascii="Times New Roman" w:hAnsi="Times New Roman"/>
          <w:b/>
          <w:bCs/>
          <w:i/>
          <w:color w:val="FF0000"/>
          <w:sz w:val="24"/>
          <w:szCs w:val="24"/>
          <w:lang w:val="it-IT"/>
        </w:rPr>
      </w:pPr>
    </w:p>
    <w:p w14:paraId="5169D979" w14:textId="77777777" w:rsidR="00DC0CD9" w:rsidRPr="000227FB" w:rsidRDefault="00DC0CD9" w:rsidP="00474B7E">
      <w:pPr>
        <w:ind w:right="-132"/>
        <w:outlineLvl w:val="0"/>
        <w:rPr>
          <w:rFonts w:ascii="Arial Narrow" w:hAnsi="Arial Narrow"/>
          <w:i/>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328BC74" w14:textId="50A6AD07" w:rsidR="00072242" w:rsidRPr="00F61D59" w:rsidRDefault="00B27ACD" w:rsidP="00F61D59">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3A09D132" w14:textId="77777777" w:rsidR="00072242" w:rsidRPr="000227FB" w:rsidRDefault="00072242" w:rsidP="008E5D86">
      <w:pPr>
        <w:rPr>
          <w:rFonts w:ascii="Times New Roman" w:hAnsi="Times New Roman"/>
          <w:b/>
          <w:i/>
          <w:noProof/>
          <w:sz w:val="24"/>
          <w:szCs w:val="24"/>
          <w:lang w:val="it-IT"/>
        </w:rPr>
      </w:pPr>
    </w:p>
    <w:p w14:paraId="7D68CC87" w14:textId="77777777" w:rsidR="00C27C99" w:rsidRDefault="00C27C99" w:rsidP="00256212">
      <w:pPr>
        <w:jc w:val="right"/>
        <w:rPr>
          <w:rFonts w:ascii="Times New Roman" w:hAnsi="Times New Roman"/>
          <w:b/>
          <w:i/>
          <w:noProof/>
          <w:sz w:val="24"/>
          <w:szCs w:val="24"/>
          <w:lang w:val="it-IT"/>
        </w:rPr>
      </w:pPr>
    </w:p>
    <w:p w14:paraId="6B56A5AB" w14:textId="77777777" w:rsidR="00C27C99" w:rsidRDefault="00C27C99" w:rsidP="00256212">
      <w:pPr>
        <w:jc w:val="right"/>
        <w:rPr>
          <w:rFonts w:ascii="Times New Roman" w:hAnsi="Times New Roman"/>
          <w:b/>
          <w:i/>
          <w:noProof/>
          <w:sz w:val="24"/>
          <w:szCs w:val="24"/>
          <w:lang w:val="it-IT"/>
        </w:rPr>
      </w:pPr>
    </w:p>
    <w:p w14:paraId="0B1C2D1C" w14:textId="77777777" w:rsidR="00C27C99" w:rsidRDefault="00C27C99" w:rsidP="00256212">
      <w:pPr>
        <w:jc w:val="right"/>
        <w:rPr>
          <w:rFonts w:ascii="Times New Roman" w:hAnsi="Times New Roman"/>
          <w:b/>
          <w:i/>
          <w:noProof/>
          <w:sz w:val="24"/>
          <w:szCs w:val="24"/>
          <w:lang w:val="it-IT"/>
        </w:rPr>
      </w:pPr>
    </w:p>
    <w:p w14:paraId="0DD29EA2" w14:textId="77777777" w:rsidR="00C27C99" w:rsidRDefault="00C27C99" w:rsidP="00256212">
      <w:pPr>
        <w:jc w:val="right"/>
        <w:rPr>
          <w:rFonts w:ascii="Times New Roman" w:hAnsi="Times New Roman"/>
          <w:b/>
          <w:i/>
          <w:noProof/>
          <w:sz w:val="24"/>
          <w:szCs w:val="24"/>
          <w:lang w:val="it-IT"/>
        </w:rPr>
      </w:pPr>
    </w:p>
    <w:p w14:paraId="2F468C96" w14:textId="77777777" w:rsidR="00C27C99" w:rsidRDefault="00C27C99" w:rsidP="00256212">
      <w:pPr>
        <w:jc w:val="right"/>
        <w:rPr>
          <w:rFonts w:ascii="Times New Roman" w:hAnsi="Times New Roman"/>
          <w:b/>
          <w:i/>
          <w:noProof/>
          <w:sz w:val="24"/>
          <w:szCs w:val="24"/>
          <w:lang w:val="it-IT"/>
        </w:rPr>
      </w:pPr>
    </w:p>
    <w:p w14:paraId="5B161658" w14:textId="77777777" w:rsidR="00C27C99" w:rsidRDefault="00C27C99" w:rsidP="00256212">
      <w:pPr>
        <w:jc w:val="right"/>
        <w:rPr>
          <w:rFonts w:ascii="Times New Roman" w:hAnsi="Times New Roman"/>
          <w:b/>
          <w:i/>
          <w:noProof/>
          <w:sz w:val="24"/>
          <w:szCs w:val="24"/>
          <w:lang w:val="it-IT"/>
        </w:rPr>
      </w:pPr>
    </w:p>
    <w:p w14:paraId="11E1EFF4" w14:textId="77777777" w:rsidR="00C27C99" w:rsidRDefault="00C27C99" w:rsidP="00256212">
      <w:pPr>
        <w:jc w:val="right"/>
        <w:rPr>
          <w:rFonts w:ascii="Times New Roman" w:hAnsi="Times New Roman"/>
          <w:b/>
          <w:i/>
          <w:noProof/>
          <w:sz w:val="24"/>
          <w:szCs w:val="24"/>
          <w:lang w:val="it-IT"/>
        </w:rPr>
      </w:pPr>
    </w:p>
    <w:p w14:paraId="77E908E8" w14:textId="77777777" w:rsidR="00C27C99" w:rsidRDefault="00C27C99" w:rsidP="00256212">
      <w:pPr>
        <w:jc w:val="right"/>
        <w:rPr>
          <w:rFonts w:ascii="Times New Roman" w:hAnsi="Times New Roman"/>
          <w:b/>
          <w:i/>
          <w:noProof/>
          <w:sz w:val="24"/>
          <w:szCs w:val="24"/>
          <w:lang w:val="it-IT"/>
        </w:rPr>
      </w:pPr>
    </w:p>
    <w:p w14:paraId="3C96159A" w14:textId="77777777" w:rsidR="00C27C99" w:rsidRDefault="00C27C99" w:rsidP="00256212">
      <w:pPr>
        <w:jc w:val="right"/>
        <w:rPr>
          <w:rFonts w:ascii="Times New Roman" w:hAnsi="Times New Roman"/>
          <w:b/>
          <w:i/>
          <w:noProof/>
          <w:sz w:val="24"/>
          <w:szCs w:val="24"/>
          <w:lang w:val="it-IT"/>
        </w:rPr>
      </w:pPr>
    </w:p>
    <w:p w14:paraId="157FC46F" w14:textId="64C796F3"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6B857EF" w14:textId="77777777" w:rsidR="00F87B5E" w:rsidRPr="000227FB"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4F40C2A4" w14:textId="77777777" w:rsidR="00BB16BA" w:rsidRDefault="006662FF" w:rsidP="00C62415">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p w14:paraId="39D84CB1" w14:textId="3ABE414C" w:rsidR="0014563E" w:rsidRPr="008748BC" w:rsidRDefault="009F4222" w:rsidP="00F02EBF">
      <w:pPr>
        <w:spacing w:line="276" w:lineRule="auto"/>
        <w:jc w:val="center"/>
        <w:rPr>
          <w:rFonts w:ascii="Times New Roman" w:eastAsia="Batang" w:hAnsi="Times New Roman"/>
          <w:b/>
          <w:sz w:val="24"/>
          <w:szCs w:val="24"/>
          <w:lang w:val="it-IT"/>
        </w:rPr>
      </w:pPr>
      <w:r w:rsidRPr="009F4222">
        <w:rPr>
          <w:rFonts w:ascii="Times New Roman" w:eastAsia="Batang" w:hAnsi="Times New Roman"/>
          <w:b/>
          <w:sz w:val="24"/>
          <w:szCs w:val="24"/>
          <w:lang w:val="it-IT"/>
        </w:rPr>
        <w:t>Sistem de testare experimentala cu servicii de design incluse (pentru pesti) contract finantare nr.101172857 - RevHydro</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F640A9" w:rsidRPr="00CB0D09" w14:paraId="6186A454" w14:textId="77777777" w:rsidTr="007B25A5">
        <w:trPr>
          <w:trHeight w:val="566"/>
          <w:jc w:val="center"/>
        </w:trPr>
        <w:tc>
          <w:tcPr>
            <w:tcW w:w="720" w:type="dxa"/>
            <w:tcMar>
              <w:left w:w="57" w:type="dxa"/>
              <w:right w:w="57" w:type="dxa"/>
            </w:tcMar>
          </w:tcPr>
          <w:p w14:paraId="3AED03F8" w14:textId="38C933A1" w:rsidR="00F640A9" w:rsidRPr="00F61D59" w:rsidRDefault="00F640A9" w:rsidP="00F640A9">
            <w:pPr>
              <w:rPr>
                <w:rFonts w:ascii="Times New Roman" w:hAnsi="Times New Roman"/>
                <w:sz w:val="22"/>
                <w:szCs w:val="22"/>
                <w:lang w:val="it-IT"/>
              </w:rPr>
            </w:pPr>
            <w:r>
              <w:rPr>
                <w:rFonts w:ascii="Times New Roman" w:hAnsi="Times New Roman"/>
                <w:sz w:val="22"/>
                <w:szCs w:val="22"/>
                <w:lang w:val="it-IT"/>
              </w:rPr>
              <w:t>1.</w:t>
            </w:r>
          </w:p>
        </w:tc>
        <w:tc>
          <w:tcPr>
            <w:tcW w:w="5095" w:type="dxa"/>
            <w:tcMar>
              <w:left w:w="57" w:type="dxa"/>
              <w:right w:w="57" w:type="dxa"/>
            </w:tcMar>
            <w:vAlign w:val="center"/>
          </w:tcPr>
          <w:p w14:paraId="085E97F6" w14:textId="77777777" w:rsidR="00F640A9" w:rsidRPr="00F640A9" w:rsidRDefault="00F640A9" w:rsidP="00F640A9">
            <w:pPr>
              <w:spacing w:after="120"/>
              <w:jc w:val="both"/>
              <w:rPr>
                <w:rFonts w:ascii="Times New Roman" w:hAnsi="Times New Roman"/>
                <w:color w:val="000000" w:themeColor="text1"/>
                <w:sz w:val="22"/>
                <w:szCs w:val="22"/>
                <w:lang w:val="it-IT"/>
              </w:rPr>
            </w:pPr>
            <w:r w:rsidRPr="00F640A9">
              <w:rPr>
                <w:rFonts w:ascii="Times New Roman" w:hAnsi="Times New Roman"/>
                <w:color w:val="000000" w:themeColor="text1"/>
                <w:sz w:val="22"/>
                <w:szCs w:val="22"/>
                <w:lang w:val="it-IT"/>
              </w:rPr>
              <w:t>Echipamentul va fi format din următoarele componente:</w:t>
            </w:r>
          </w:p>
          <w:p w14:paraId="2FF87D14" w14:textId="77777777" w:rsidR="00F640A9" w:rsidRPr="00F640A9" w:rsidRDefault="00F640A9" w:rsidP="00F640A9">
            <w:pPr>
              <w:spacing w:after="120"/>
              <w:jc w:val="both"/>
              <w:rPr>
                <w:rFonts w:ascii="Times New Roman" w:hAnsi="Times New Roman"/>
                <w:color w:val="000000" w:themeColor="text1"/>
                <w:sz w:val="22"/>
                <w:szCs w:val="22"/>
                <w:lang w:val="it-IT"/>
              </w:rPr>
            </w:pPr>
            <w:r w:rsidRPr="00F640A9">
              <w:rPr>
                <w:rFonts w:ascii="Times New Roman" w:hAnsi="Times New Roman"/>
                <w:color w:val="000000" w:themeColor="text1"/>
                <w:sz w:val="22"/>
                <w:szCs w:val="22"/>
                <w:lang w:val="it-IT"/>
              </w:rPr>
              <w:t xml:space="preserve">1. O incintă de vizualizare, prevăzută cu un perete transparent, cu lungimea de 2 metri, lățimea de 1,2 metri și adâncimea de 1 metru, volum de 2400 litri, plasată între două rezervoare (descrise la pct. 2 si pct. 3). La aceste cote se acceptă abateri de ±5%. </w:t>
            </w:r>
          </w:p>
          <w:p w14:paraId="6AE33165" w14:textId="77777777" w:rsidR="00F640A9" w:rsidRPr="00F640A9" w:rsidRDefault="00F640A9" w:rsidP="00F640A9">
            <w:pPr>
              <w:spacing w:after="120"/>
              <w:jc w:val="both"/>
              <w:rPr>
                <w:rFonts w:ascii="Times New Roman" w:hAnsi="Times New Roman"/>
                <w:color w:val="000000" w:themeColor="text1"/>
                <w:sz w:val="22"/>
                <w:szCs w:val="22"/>
                <w:lang w:val="it-IT"/>
              </w:rPr>
            </w:pPr>
            <w:r w:rsidRPr="00F640A9">
              <w:rPr>
                <w:rFonts w:ascii="Times New Roman" w:hAnsi="Times New Roman"/>
                <w:color w:val="000000" w:themeColor="text1"/>
                <w:sz w:val="22"/>
                <w:szCs w:val="22"/>
                <w:lang w:val="it-IT"/>
              </w:rPr>
              <w:t>2. Rezervor de colectare a apei din care aspiră un grup de pompare, cu dimensiunile aproximative de 0,36 m x 1,2 m x 1,5 m, volum de aproximativ 648 litri.</w:t>
            </w:r>
          </w:p>
          <w:p w14:paraId="28EAD452" w14:textId="77777777" w:rsidR="00F640A9" w:rsidRPr="00F640A9" w:rsidRDefault="00F640A9" w:rsidP="00F640A9">
            <w:pPr>
              <w:spacing w:after="120"/>
              <w:jc w:val="both"/>
              <w:rPr>
                <w:rFonts w:ascii="Times New Roman" w:hAnsi="Times New Roman"/>
                <w:color w:val="000000" w:themeColor="text1"/>
                <w:sz w:val="22"/>
                <w:szCs w:val="22"/>
                <w:lang w:val="it-IT"/>
              </w:rPr>
            </w:pPr>
            <w:r w:rsidRPr="00F640A9">
              <w:rPr>
                <w:rFonts w:ascii="Times New Roman" w:hAnsi="Times New Roman"/>
                <w:color w:val="000000" w:themeColor="text1"/>
                <w:sz w:val="22"/>
                <w:szCs w:val="22"/>
                <w:lang w:val="it-IT"/>
              </w:rPr>
              <w:t xml:space="preserve">3. Rezervor de refulare a apei cu sistem de uniformizare a curgerii, din care se asigură accesul apei spre incinta de vizualizare. Rezervorul este compus dintr-o incintă cu dimensiunile aproximative de 0,3 m x 1,2 m x 1,5 m, la care se adaugă un tronson de uniformizare a curgerii cu lungimea de 0,7 metri și adâncime de 1 m. În acest tronson, pe lungimea de 0,35 m sunt dispuse și fixate plăci de policarbonat celular cu goluri de 10 mm x 10 mm suprapuse pe toată adâncimea. Volumul rezervorului de refulare este de 1380 de litri. Ambele rezervoare vor avea capace, iar incinta de vizualizare va rămâne descoperită, dar va avea la partea superioară, o bară transversală la jumătate, fixată între pereții opuși pentru rigidizare. Rezervoarele, incinta de vizualizare și capacele vor fi fabricate din materiale rezistente la coroziune. </w:t>
            </w:r>
          </w:p>
          <w:p w14:paraId="53E02587" w14:textId="77777777" w:rsidR="00F640A9" w:rsidRPr="00F640A9" w:rsidRDefault="00F640A9" w:rsidP="00F640A9">
            <w:pPr>
              <w:jc w:val="both"/>
              <w:rPr>
                <w:rFonts w:ascii="Times New Roman" w:hAnsi="Times New Roman"/>
                <w:color w:val="000000" w:themeColor="text1"/>
                <w:sz w:val="22"/>
                <w:szCs w:val="22"/>
                <w:lang w:val="it-IT"/>
              </w:rPr>
            </w:pPr>
            <w:r w:rsidRPr="00F640A9">
              <w:rPr>
                <w:rFonts w:ascii="Times New Roman" w:hAnsi="Times New Roman"/>
                <w:color w:val="000000" w:themeColor="text1"/>
                <w:sz w:val="22"/>
                <w:szCs w:val="22"/>
                <w:lang w:val="it-IT"/>
              </w:rPr>
              <w:t>4. Sistem de recirculare a apei format dintr-un grup de pompare și conductele aferente. Fiecare rezervor (din cele 2 laterale) va avea prevăzut pe fund câte un ștuț cu robinet pentru golire cu diametrul de 1”. Conducta de aspirație va fi protejată de o sită la ieșirea din rezervorul de colectare a apei.</w:t>
            </w:r>
          </w:p>
          <w:p w14:paraId="590CA0C8" w14:textId="77777777" w:rsidR="00F640A9" w:rsidRPr="00F640A9" w:rsidRDefault="00F640A9" w:rsidP="00F640A9">
            <w:pPr>
              <w:jc w:val="both"/>
              <w:rPr>
                <w:rFonts w:ascii="Times New Roman" w:hAnsi="Times New Roman"/>
                <w:color w:val="000000" w:themeColor="text1"/>
                <w:sz w:val="22"/>
                <w:szCs w:val="22"/>
                <w:lang w:val="it-IT"/>
              </w:rPr>
            </w:pPr>
            <w:r w:rsidRPr="00F640A9">
              <w:rPr>
                <w:rFonts w:ascii="Times New Roman" w:hAnsi="Times New Roman"/>
                <w:color w:val="000000" w:themeColor="text1"/>
                <w:sz w:val="22"/>
                <w:szCs w:val="22"/>
                <w:lang w:val="it-IT"/>
              </w:rPr>
              <w:t>Standul va avea în total, dimensiunile aproximative de gabarit: lungimea de 3,6 metri, lățimea de 1,36 metri și înălțimea de 1,70 metri, cu un volum cumulat estimat de: 2400 litri (punctul 1 anterior menționat) + 648 litri (punctul 2 anterior menționat) + 1380 litri (punctul 3 anterior menționat) = 4428 litri.</w:t>
            </w:r>
          </w:p>
          <w:p w14:paraId="5480F258" w14:textId="77777777" w:rsidR="00F640A9" w:rsidRPr="00F640A9" w:rsidRDefault="00F640A9" w:rsidP="00F640A9">
            <w:pPr>
              <w:jc w:val="both"/>
              <w:rPr>
                <w:rFonts w:ascii="Times New Roman" w:hAnsi="Times New Roman"/>
                <w:color w:val="000000" w:themeColor="text1"/>
                <w:sz w:val="22"/>
                <w:szCs w:val="22"/>
                <w:lang w:val="it-IT"/>
              </w:rPr>
            </w:pPr>
            <w:r w:rsidRPr="00F640A9">
              <w:rPr>
                <w:rFonts w:ascii="Times New Roman" w:hAnsi="Times New Roman"/>
                <w:color w:val="000000" w:themeColor="text1"/>
                <w:sz w:val="22"/>
                <w:szCs w:val="22"/>
                <w:lang w:val="it-IT"/>
              </w:rPr>
              <w:t>Caracteristici tehnice specifice ale sistemului de testare (ST):</w:t>
            </w:r>
          </w:p>
          <w:p w14:paraId="71DE0411" w14:textId="77777777" w:rsidR="00F640A9" w:rsidRPr="00F640A9" w:rsidRDefault="00F640A9" w:rsidP="00F640A9">
            <w:pPr>
              <w:spacing w:after="120"/>
              <w:jc w:val="both"/>
              <w:rPr>
                <w:rFonts w:ascii="Times New Roman" w:hAnsi="Times New Roman"/>
                <w:color w:val="000000" w:themeColor="text1"/>
                <w:sz w:val="22"/>
                <w:szCs w:val="22"/>
              </w:rPr>
            </w:pPr>
            <w:r w:rsidRPr="00F640A9">
              <w:rPr>
                <w:rFonts w:ascii="Times New Roman" w:hAnsi="Times New Roman"/>
                <w:color w:val="000000" w:themeColor="text1"/>
                <w:sz w:val="22"/>
                <w:szCs w:val="22"/>
                <w:lang w:val="it-IT"/>
              </w:rPr>
              <w:t xml:space="preserve">   </w:t>
            </w:r>
            <w:r w:rsidRPr="00F640A9">
              <w:rPr>
                <w:rFonts w:ascii="Times New Roman" w:hAnsi="Times New Roman"/>
                <w:b/>
                <w:color w:val="000000" w:themeColor="text1"/>
                <w:sz w:val="22"/>
                <w:szCs w:val="22"/>
              </w:rPr>
              <w:t xml:space="preserve">Placa </w:t>
            </w:r>
            <w:proofErr w:type="spellStart"/>
            <w:r w:rsidRPr="00F640A9">
              <w:rPr>
                <w:rFonts w:ascii="Times New Roman" w:hAnsi="Times New Roman"/>
                <w:b/>
                <w:color w:val="000000" w:themeColor="text1"/>
                <w:sz w:val="22"/>
                <w:szCs w:val="22"/>
              </w:rPr>
              <w:t>frontală</w:t>
            </w:r>
            <w:proofErr w:type="spellEnd"/>
            <w:r w:rsidRPr="00F640A9">
              <w:rPr>
                <w:rFonts w:ascii="Times New Roman" w:hAnsi="Times New Roman"/>
                <w:b/>
                <w:color w:val="000000" w:themeColor="text1"/>
                <w:sz w:val="22"/>
                <w:szCs w:val="22"/>
              </w:rPr>
              <w:t xml:space="preserve"> </w:t>
            </w:r>
            <w:proofErr w:type="spellStart"/>
            <w:r w:rsidRPr="00F640A9">
              <w:rPr>
                <w:rFonts w:ascii="Times New Roman" w:hAnsi="Times New Roman"/>
                <w:b/>
                <w:color w:val="000000" w:themeColor="text1"/>
                <w:sz w:val="22"/>
                <w:szCs w:val="22"/>
              </w:rPr>
              <w:t>transparentă</w:t>
            </w:r>
            <w:proofErr w:type="spellEnd"/>
            <w:r w:rsidRPr="00F640A9">
              <w:rPr>
                <w:rFonts w:ascii="Times New Roman" w:hAnsi="Times New Roman"/>
                <w:color w:val="000000" w:themeColor="text1"/>
                <w:sz w:val="22"/>
                <w:szCs w:val="22"/>
              </w:rPr>
              <w:t xml:space="preserve"> a ST are </w:t>
            </w:r>
            <w:proofErr w:type="spellStart"/>
            <w:r w:rsidRPr="00F640A9">
              <w:rPr>
                <w:rFonts w:ascii="Times New Roman" w:hAnsi="Times New Roman"/>
                <w:color w:val="000000" w:themeColor="text1"/>
                <w:sz w:val="22"/>
                <w:szCs w:val="22"/>
              </w:rPr>
              <w:t>suprafața</w:t>
            </w:r>
            <w:proofErr w:type="spellEnd"/>
            <w:r w:rsidRPr="00F640A9">
              <w:rPr>
                <w:rFonts w:ascii="Times New Roman" w:hAnsi="Times New Roman"/>
                <w:color w:val="000000" w:themeColor="text1"/>
                <w:sz w:val="22"/>
                <w:szCs w:val="22"/>
              </w:rPr>
              <w:t xml:space="preserve"> </w:t>
            </w:r>
            <w:proofErr w:type="spellStart"/>
            <w:r w:rsidRPr="00F640A9">
              <w:rPr>
                <w:rFonts w:ascii="Times New Roman" w:hAnsi="Times New Roman"/>
                <w:color w:val="000000" w:themeColor="text1"/>
                <w:sz w:val="22"/>
                <w:szCs w:val="22"/>
              </w:rPr>
              <w:t>aproximativă</w:t>
            </w:r>
            <w:proofErr w:type="spellEnd"/>
            <w:r w:rsidRPr="00F640A9">
              <w:rPr>
                <w:rFonts w:ascii="Times New Roman" w:hAnsi="Times New Roman"/>
                <w:color w:val="000000" w:themeColor="text1"/>
                <w:sz w:val="22"/>
                <w:szCs w:val="22"/>
              </w:rPr>
              <w:t xml:space="preserve"> de 2m x 1m </w:t>
            </w:r>
            <w:proofErr w:type="spellStart"/>
            <w:r w:rsidRPr="00F640A9">
              <w:rPr>
                <w:rFonts w:ascii="Times New Roman" w:hAnsi="Times New Roman"/>
                <w:color w:val="000000" w:themeColor="text1"/>
                <w:sz w:val="22"/>
                <w:szCs w:val="22"/>
              </w:rPr>
              <w:t>și</w:t>
            </w:r>
            <w:proofErr w:type="spellEnd"/>
            <w:r w:rsidRPr="00F640A9">
              <w:rPr>
                <w:rFonts w:ascii="Times New Roman" w:hAnsi="Times New Roman"/>
                <w:color w:val="000000" w:themeColor="text1"/>
                <w:sz w:val="22"/>
                <w:szCs w:val="22"/>
              </w:rPr>
              <w:t xml:space="preserve"> </w:t>
            </w:r>
            <w:proofErr w:type="spellStart"/>
            <w:r w:rsidRPr="00F640A9">
              <w:rPr>
                <w:rFonts w:ascii="Times New Roman" w:hAnsi="Times New Roman"/>
                <w:color w:val="000000" w:themeColor="text1"/>
                <w:sz w:val="22"/>
                <w:szCs w:val="22"/>
              </w:rPr>
              <w:t>este</w:t>
            </w:r>
            <w:proofErr w:type="spellEnd"/>
            <w:r w:rsidRPr="00F640A9">
              <w:rPr>
                <w:rFonts w:ascii="Times New Roman" w:hAnsi="Times New Roman"/>
                <w:color w:val="000000" w:themeColor="text1"/>
                <w:sz w:val="22"/>
                <w:szCs w:val="22"/>
              </w:rPr>
              <w:t xml:space="preserve"> </w:t>
            </w:r>
            <w:proofErr w:type="spellStart"/>
            <w:r w:rsidRPr="00F640A9">
              <w:rPr>
                <w:rFonts w:ascii="Times New Roman" w:hAnsi="Times New Roman"/>
                <w:color w:val="000000" w:themeColor="text1"/>
                <w:sz w:val="22"/>
                <w:szCs w:val="22"/>
              </w:rPr>
              <w:t>fixată</w:t>
            </w:r>
            <w:proofErr w:type="spellEnd"/>
            <w:r w:rsidRPr="00F640A9">
              <w:rPr>
                <w:rFonts w:ascii="Times New Roman" w:hAnsi="Times New Roman"/>
                <w:color w:val="000000" w:themeColor="text1"/>
                <w:sz w:val="22"/>
                <w:szCs w:val="22"/>
              </w:rPr>
              <w:t xml:space="preserve"> pe </w:t>
            </w:r>
            <w:proofErr w:type="spellStart"/>
            <w:r w:rsidRPr="00F640A9">
              <w:rPr>
                <w:rFonts w:ascii="Times New Roman" w:hAnsi="Times New Roman"/>
                <w:color w:val="000000" w:themeColor="text1"/>
                <w:sz w:val="22"/>
                <w:szCs w:val="22"/>
              </w:rPr>
              <w:t>contur</w:t>
            </w:r>
            <w:proofErr w:type="spellEnd"/>
            <w:r w:rsidRPr="00F640A9">
              <w:rPr>
                <w:rFonts w:ascii="Times New Roman" w:hAnsi="Times New Roman"/>
                <w:color w:val="000000" w:themeColor="text1"/>
                <w:sz w:val="22"/>
                <w:szCs w:val="22"/>
              </w:rPr>
              <w:t xml:space="preserve"> </w:t>
            </w:r>
            <w:proofErr w:type="spellStart"/>
            <w:r w:rsidRPr="00F640A9">
              <w:rPr>
                <w:rFonts w:ascii="Times New Roman" w:hAnsi="Times New Roman"/>
                <w:color w:val="000000" w:themeColor="text1"/>
                <w:sz w:val="22"/>
                <w:szCs w:val="22"/>
              </w:rPr>
              <w:t>prin</w:t>
            </w:r>
            <w:proofErr w:type="spellEnd"/>
            <w:r w:rsidRPr="00F640A9">
              <w:rPr>
                <w:rFonts w:ascii="Times New Roman" w:hAnsi="Times New Roman"/>
                <w:color w:val="000000" w:themeColor="text1"/>
                <w:sz w:val="22"/>
                <w:szCs w:val="22"/>
              </w:rPr>
              <w:t xml:space="preserve"> </w:t>
            </w:r>
            <w:proofErr w:type="spellStart"/>
            <w:r w:rsidRPr="00F640A9">
              <w:rPr>
                <w:rFonts w:ascii="Times New Roman" w:hAnsi="Times New Roman"/>
                <w:color w:val="000000" w:themeColor="text1"/>
                <w:sz w:val="22"/>
                <w:szCs w:val="22"/>
              </w:rPr>
              <w:t>intermediul</w:t>
            </w:r>
            <w:proofErr w:type="spellEnd"/>
            <w:r w:rsidRPr="00F640A9">
              <w:rPr>
                <w:rFonts w:ascii="Times New Roman" w:hAnsi="Times New Roman"/>
                <w:color w:val="000000" w:themeColor="text1"/>
                <w:sz w:val="22"/>
                <w:szCs w:val="22"/>
              </w:rPr>
              <w:t xml:space="preserve"> </w:t>
            </w:r>
            <w:proofErr w:type="spellStart"/>
            <w:r w:rsidRPr="00F640A9">
              <w:rPr>
                <w:rFonts w:ascii="Times New Roman" w:hAnsi="Times New Roman"/>
                <w:color w:val="000000" w:themeColor="text1"/>
                <w:sz w:val="22"/>
                <w:szCs w:val="22"/>
              </w:rPr>
              <w:t>unor</w:t>
            </w:r>
            <w:proofErr w:type="spellEnd"/>
            <w:r w:rsidRPr="00F640A9">
              <w:rPr>
                <w:rFonts w:ascii="Times New Roman" w:hAnsi="Times New Roman"/>
                <w:color w:val="000000" w:themeColor="text1"/>
                <w:sz w:val="22"/>
                <w:szCs w:val="22"/>
              </w:rPr>
              <w:t xml:space="preserve"> </w:t>
            </w:r>
            <w:proofErr w:type="spellStart"/>
            <w:r w:rsidRPr="00F640A9">
              <w:rPr>
                <w:rFonts w:ascii="Times New Roman" w:hAnsi="Times New Roman"/>
                <w:color w:val="000000" w:themeColor="text1"/>
                <w:sz w:val="22"/>
                <w:szCs w:val="22"/>
              </w:rPr>
              <w:t>flanșe</w:t>
            </w:r>
            <w:proofErr w:type="spellEnd"/>
            <w:r w:rsidRPr="00F640A9">
              <w:rPr>
                <w:rFonts w:ascii="Times New Roman" w:hAnsi="Times New Roman"/>
                <w:color w:val="000000" w:themeColor="text1"/>
                <w:sz w:val="22"/>
                <w:szCs w:val="22"/>
              </w:rPr>
              <w:t>.</w:t>
            </w:r>
          </w:p>
          <w:p w14:paraId="6D4EE1CE" w14:textId="77777777" w:rsidR="00F640A9" w:rsidRPr="00F640A9" w:rsidRDefault="00F640A9" w:rsidP="00F640A9">
            <w:pPr>
              <w:spacing w:after="120"/>
              <w:jc w:val="both"/>
              <w:rPr>
                <w:rFonts w:ascii="Times New Roman" w:hAnsi="Times New Roman"/>
                <w:color w:val="000000" w:themeColor="text1"/>
                <w:sz w:val="22"/>
                <w:szCs w:val="22"/>
                <w:lang w:val="it-IT"/>
              </w:rPr>
            </w:pPr>
            <w:r w:rsidRPr="00F640A9">
              <w:rPr>
                <w:rFonts w:ascii="Times New Roman" w:hAnsi="Times New Roman"/>
                <w:b/>
                <w:color w:val="000000" w:themeColor="text1"/>
                <w:sz w:val="22"/>
                <w:szCs w:val="22"/>
                <w:lang w:val="en-GB"/>
              </w:rPr>
              <w:t xml:space="preserve">   </w:t>
            </w:r>
            <w:r w:rsidRPr="00F640A9">
              <w:rPr>
                <w:rFonts w:ascii="Times New Roman" w:hAnsi="Times New Roman"/>
                <w:b/>
                <w:color w:val="000000" w:themeColor="text1"/>
                <w:sz w:val="22"/>
                <w:szCs w:val="22"/>
                <w:lang w:val="it-IT"/>
              </w:rPr>
              <w:t>Rezervoarele</w:t>
            </w:r>
            <w:r w:rsidRPr="00F640A9">
              <w:rPr>
                <w:rFonts w:ascii="Times New Roman" w:hAnsi="Times New Roman"/>
                <w:color w:val="000000" w:themeColor="text1"/>
                <w:sz w:val="22"/>
                <w:szCs w:val="22"/>
                <w:lang w:val="it-IT"/>
              </w:rPr>
              <w:t xml:space="preserve"> sunt protejate la intrare cu site pentru a limita accesul peștilor exclusiv în incinta transparentă. Pereții ST-ului vor fi realizați din materialele rezistente </w:t>
            </w:r>
            <w:r w:rsidRPr="00F640A9">
              <w:rPr>
                <w:rFonts w:ascii="Times New Roman" w:hAnsi="Times New Roman"/>
                <w:color w:val="000000" w:themeColor="text1"/>
                <w:sz w:val="22"/>
                <w:szCs w:val="22"/>
                <w:lang w:val="it-IT"/>
              </w:rPr>
              <w:lastRenderedPageBreak/>
              <w:t>la coroziune, iar acesta va fi sprijinit pe o structură metalică cu picioare reglabile, distribuite uniform.</w:t>
            </w:r>
          </w:p>
          <w:p w14:paraId="06398FC1" w14:textId="77777777" w:rsidR="00F640A9" w:rsidRPr="00F640A9" w:rsidRDefault="00F640A9" w:rsidP="00F640A9">
            <w:pPr>
              <w:spacing w:after="120"/>
              <w:jc w:val="both"/>
              <w:rPr>
                <w:rFonts w:ascii="Times New Roman" w:hAnsi="Times New Roman"/>
                <w:color w:val="000000" w:themeColor="text1"/>
                <w:sz w:val="22"/>
                <w:szCs w:val="22"/>
                <w:lang w:val="it-IT"/>
              </w:rPr>
            </w:pPr>
            <w:r w:rsidRPr="00F640A9">
              <w:rPr>
                <w:rFonts w:ascii="Times New Roman" w:hAnsi="Times New Roman"/>
                <w:b/>
                <w:color w:val="000000" w:themeColor="text1"/>
                <w:sz w:val="22"/>
                <w:szCs w:val="22"/>
                <w:lang w:val="it-IT"/>
              </w:rPr>
              <w:t xml:space="preserve">    Partea inferioară a incintei de vizualizare</w:t>
            </w:r>
            <w:r w:rsidRPr="00F640A9">
              <w:rPr>
                <w:rFonts w:ascii="Times New Roman" w:hAnsi="Times New Roman"/>
                <w:color w:val="000000" w:themeColor="text1"/>
                <w:sz w:val="22"/>
                <w:szCs w:val="22"/>
                <w:lang w:val="it-IT"/>
              </w:rPr>
              <w:t xml:space="preserve"> va consta într-o placă perforată cu găuri de aproximativ 3 mm, distribuite echidistant, pentru fixarea cu șuruburi a anumitor repere și plăci în funcție de cerințele experimentelor derulate. Astfel, pe această placă de bază perforată se vor fixa alte două plăci: o placă plană despărțitoare, la jumătatea incintei de vizualizare, paralelă cu direcția de curgere a apei și o altă placă plană dispusă transversal, la un unghi de aproximativ 45 de grade, fixată doar la bază iar partea superioară se va sprijini pe cadrul care delimitează rezervorul de colectare și incinta de vizualizare. Prin intermediul acestei plăci înclinate, cu dimensiunea de 0,65 m x 1,2 m, se va modifica secțiunea de curgere a apei spre rezervorul de colectare prin modificarea poziției de prindere la partea inferioară.</w:t>
            </w:r>
          </w:p>
          <w:p w14:paraId="694C9296" w14:textId="77777777" w:rsidR="00F640A9" w:rsidRPr="00F640A9" w:rsidRDefault="00F640A9" w:rsidP="00F640A9">
            <w:pPr>
              <w:spacing w:after="120"/>
              <w:jc w:val="both"/>
              <w:rPr>
                <w:rFonts w:ascii="Times New Roman" w:hAnsi="Times New Roman"/>
                <w:color w:val="000000" w:themeColor="text1"/>
                <w:sz w:val="22"/>
                <w:szCs w:val="22"/>
                <w:lang w:val="it-IT"/>
              </w:rPr>
            </w:pPr>
            <w:r w:rsidRPr="00F640A9">
              <w:rPr>
                <w:rFonts w:ascii="Times New Roman" w:hAnsi="Times New Roman"/>
                <w:color w:val="000000" w:themeColor="text1"/>
                <w:sz w:val="22"/>
                <w:szCs w:val="22"/>
                <w:lang w:val="it-IT"/>
              </w:rPr>
              <w:t xml:space="preserve">   </w:t>
            </w:r>
            <w:r w:rsidRPr="00F640A9">
              <w:rPr>
                <w:rFonts w:ascii="Times New Roman" w:hAnsi="Times New Roman"/>
                <w:b/>
                <w:color w:val="000000" w:themeColor="text1"/>
                <w:sz w:val="22"/>
                <w:szCs w:val="22"/>
                <w:lang w:val="it-IT"/>
              </w:rPr>
              <w:t>Grupul de pompare</w:t>
            </w:r>
            <w:r w:rsidRPr="00F640A9">
              <w:rPr>
                <w:rFonts w:ascii="Times New Roman" w:hAnsi="Times New Roman"/>
                <w:color w:val="000000" w:themeColor="text1"/>
                <w:sz w:val="22"/>
                <w:szCs w:val="22"/>
                <w:lang w:val="it-IT"/>
              </w:rPr>
              <w:t xml:space="preserve"> va avea o putere electrică de maxim 4500 W. Pentru modificarea debitului prin instalație, motorul pompei va fi acționat printr-un sistem de reglare a turației. Debitul maxim necesar, furnizat de grupul de pompare este de 140 mc/h. </w:t>
            </w:r>
          </w:p>
          <w:p w14:paraId="39A07C87" w14:textId="77777777" w:rsidR="00F640A9" w:rsidRPr="00F640A9" w:rsidRDefault="00F640A9" w:rsidP="00F640A9">
            <w:pPr>
              <w:rPr>
                <w:rFonts w:ascii="Times New Roman" w:hAnsi="Times New Roman"/>
                <w:color w:val="000000" w:themeColor="text1"/>
                <w:sz w:val="22"/>
                <w:szCs w:val="22"/>
                <w:lang w:val="it-IT"/>
              </w:rPr>
            </w:pPr>
            <w:r w:rsidRPr="00F640A9">
              <w:rPr>
                <w:rFonts w:ascii="Times New Roman" w:hAnsi="Times New Roman"/>
                <w:color w:val="000000" w:themeColor="text1"/>
                <w:sz w:val="22"/>
                <w:szCs w:val="22"/>
                <w:lang w:val="it-IT"/>
              </w:rPr>
              <w:t>Oferta va conține și cheltuielile de livrare, montaj și punere în funcțiune.</w:t>
            </w:r>
          </w:p>
          <w:p w14:paraId="31BE2559" w14:textId="5CD6206E" w:rsidR="00F640A9" w:rsidRPr="00F640A9" w:rsidRDefault="00F640A9" w:rsidP="00F640A9">
            <w:pPr>
              <w:jc w:val="both"/>
              <w:rPr>
                <w:rFonts w:ascii="Times New Roman" w:hAnsi="Times New Roman"/>
                <w:b/>
                <w:i/>
                <w:iCs/>
                <w:sz w:val="22"/>
                <w:szCs w:val="22"/>
                <w:lang w:val="pt-BR"/>
              </w:rPr>
            </w:pPr>
            <w:r w:rsidRPr="00F640A9">
              <w:rPr>
                <w:rFonts w:ascii="Times New Roman" w:hAnsi="Times New Roman"/>
                <w:bCs/>
                <w:iCs/>
                <w:color w:val="000000" w:themeColor="text1"/>
                <w:sz w:val="22"/>
                <w:szCs w:val="22"/>
                <w:lang w:val="it-IT"/>
              </w:rPr>
              <w:t>Contractantul va trebui să facă dovada experienței în realizarea unor sisteme de testare experimentală sau rezervoare confecționate din fibră de sticlă sau materiale similare.</w:t>
            </w:r>
          </w:p>
        </w:tc>
        <w:tc>
          <w:tcPr>
            <w:tcW w:w="4581" w:type="dxa"/>
            <w:tcMar>
              <w:left w:w="57" w:type="dxa"/>
              <w:right w:w="57" w:type="dxa"/>
            </w:tcMar>
          </w:tcPr>
          <w:p w14:paraId="66ABA285" w14:textId="7BE8EC08" w:rsidR="00F640A9" w:rsidRPr="000227FB" w:rsidRDefault="00F640A9" w:rsidP="00F640A9">
            <w:pPr>
              <w:rPr>
                <w:rFonts w:ascii="Times New Roman" w:eastAsia="Calibri" w:hAnsi="Times New Roman"/>
                <w:b/>
                <w:i/>
                <w:sz w:val="22"/>
                <w:szCs w:val="22"/>
                <w:lang w:val="it-IT"/>
              </w:rPr>
            </w:pPr>
            <w:r w:rsidRPr="000227FB">
              <w:rPr>
                <w:rFonts w:ascii="Times New Roman" w:eastAsia="Calibri" w:hAnsi="Times New Roman"/>
                <w:b/>
                <w:i/>
                <w:sz w:val="22"/>
                <w:szCs w:val="22"/>
                <w:lang w:val="ro-RO"/>
              </w:rPr>
              <w:lastRenderedPageBreak/>
              <w:t>se completează de către ofertant</w:t>
            </w:r>
          </w:p>
        </w:tc>
      </w:tr>
      <w:tr w:rsidR="009F4222" w:rsidRPr="00CB0D09" w14:paraId="62CC6975" w14:textId="77777777" w:rsidTr="007632C3">
        <w:trPr>
          <w:trHeight w:val="566"/>
          <w:jc w:val="center"/>
        </w:trPr>
        <w:tc>
          <w:tcPr>
            <w:tcW w:w="720" w:type="dxa"/>
            <w:tcMar>
              <w:left w:w="57" w:type="dxa"/>
              <w:right w:w="57" w:type="dxa"/>
            </w:tcMar>
          </w:tcPr>
          <w:p w14:paraId="43B52F0E" w14:textId="201F3DE4" w:rsidR="009F4222" w:rsidRPr="00F61D59" w:rsidRDefault="00C27C99" w:rsidP="009F4222">
            <w:pPr>
              <w:rPr>
                <w:rFonts w:ascii="Times New Roman" w:hAnsi="Times New Roman"/>
                <w:sz w:val="22"/>
                <w:szCs w:val="22"/>
                <w:lang w:val="it-IT"/>
              </w:rPr>
            </w:pPr>
            <w:r>
              <w:rPr>
                <w:rFonts w:ascii="Times New Roman" w:hAnsi="Times New Roman"/>
                <w:sz w:val="22"/>
                <w:szCs w:val="22"/>
                <w:lang w:val="it-IT"/>
              </w:rPr>
              <w:t>2.</w:t>
            </w:r>
          </w:p>
        </w:tc>
        <w:tc>
          <w:tcPr>
            <w:tcW w:w="5095" w:type="dxa"/>
            <w:tcMar>
              <w:left w:w="57" w:type="dxa"/>
              <w:right w:w="57" w:type="dxa"/>
            </w:tcMar>
          </w:tcPr>
          <w:p w14:paraId="2C9ED52D" w14:textId="2E9511CF" w:rsidR="009F4222" w:rsidRPr="009F4222" w:rsidRDefault="009F4222" w:rsidP="009F4222">
            <w:pPr>
              <w:rPr>
                <w:rFonts w:ascii="Times New Roman" w:hAnsi="Times New Roman"/>
                <w:b/>
                <w:sz w:val="24"/>
                <w:szCs w:val="24"/>
                <w:lang w:val="it-IT"/>
              </w:rPr>
            </w:pPr>
            <w:r w:rsidRPr="009F4222">
              <w:rPr>
                <w:rFonts w:ascii="Times New Roman" w:hAnsi="Times New Roman"/>
                <w:b/>
                <w:sz w:val="24"/>
                <w:szCs w:val="24"/>
                <w:lang w:val="it-IT"/>
              </w:rPr>
              <w:t>GARAN</w:t>
            </w:r>
            <w:r w:rsidRPr="009F4222">
              <w:rPr>
                <w:rFonts w:ascii="Times New Roman" w:hAnsi="Times New Roman" w:hint="cs"/>
                <w:b/>
                <w:sz w:val="24"/>
                <w:szCs w:val="24"/>
                <w:lang w:val="it-IT"/>
              </w:rPr>
              <w:t>Ţ</w:t>
            </w:r>
            <w:r w:rsidRPr="009F4222">
              <w:rPr>
                <w:rFonts w:ascii="Times New Roman" w:hAnsi="Times New Roman"/>
                <w:b/>
                <w:sz w:val="24"/>
                <w:szCs w:val="24"/>
                <w:lang w:val="it-IT"/>
              </w:rPr>
              <w:t>IE</w:t>
            </w:r>
          </w:p>
          <w:p w14:paraId="18DB0853" w14:textId="4A8BBB54" w:rsidR="009F4222" w:rsidRPr="008748BC" w:rsidRDefault="00F640A9" w:rsidP="009F4222">
            <w:pPr>
              <w:rPr>
                <w:rFonts w:ascii="Times New Roman" w:hAnsi="Times New Roman"/>
                <w:bCs/>
                <w:sz w:val="24"/>
                <w:szCs w:val="24"/>
                <w:lang w:val="it-IT"/>
              </w:rPr>
            </w:pPr>
            <w:r w:rsidRPr="00F640A9">
              <w:rPr>
                <w:rFonts w:ascii="Times New Roman" w:hAnsi="Times New Roman"/>
                <w:bCs/>
                <w:sz w:val="24"/>
                <w:szCs w:val="24"/>
                <w:lang w:val="it-IT"/>
              </w:rPr>
              <w:t>Garanția pentru serviciul prestat si anume realizarea si design-ul Sistemului de testare experimental</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cu servicii de design incluse (pentru pești) va fi: de 24 luni.</w:t>
            </w:r>
          </w:p>
        </w:tc>
        <w:tc>
          <w:tcPr>
            <w:tcW w:w="4581" w:type="dxa"/>
            <w:tcMar>
              <w:left w:w="57" w:type="dxa"/>
              <w:right w:w="57" w:type="dxa"/>
            </w:tcMar>
          </w:tcPr>
          <w:p w14:paraId="25DB22A2" w14:textId="31B3DEC7" w:rsidR="009F4222" w:rsidRPr="000227FB" w:rsidRDefault="00AE146E" w:rsidP="009F4222">
            <w:pPr>
              <w:rPr>
                <w:rFonts w:ascii="Times New Roman" w:eastAsia="Calibri" w:hAnsi="Times New Roman"/>
                <w:b/>
                <w:i/>
                <w:sz w:val="22"/>
                <w:szCs w:val="22"/>
                <w:lang w:val="it-IT"/>
              </w:rPr>
            </w:pPr>
            <w:r w:rsidRPr="000227FB">
              <w:rPr>
                <w:rFonts w:ascii="Times New Roman" w:eastAsia="Calibri" w:hAnsi="Times New Roman"/>
                <w:b/>
                <w:i/>
                <w:sz w:val="22"/>
                <w:szCs w:val="22"/>
                <w:lang w:val="ro-RO"/>
              </w:rPr>
              <w:t>se completează de către ofertant</w:t>
            </w:r>
          </w:p>
        </w:tc>
      </w:tr>
      <w:tr w:rsidR="009F4222" w:rsidRPr="00CB0D09" w14:paraId="4256899A" w14:textId="77777777" w:rsidTr="007632C3">
        <w:trPr>
          <w:trHeight w:val="566"/>
          <w:jc w:val="center"/>
        </w:trPr>
        <w:tc>
          <w:tcPr>
            <w:tcW w:w="720" w:type="dxa"/>
            <w:tcMar>
              <w:left w:w="57" w:type="dxa"/>
              <w:right w:w="57" w:type="dxa"/>
            </w:tcMar>
          </w:tcPr>
          <w:p w14:paraId="271D9748" w14:textId="463A8BF3" w:rsidR="009F4222" w:rsidRPr="00F61D59" w:rsidRDefault="00C27C99" w:rsidP="009F4222">
            <w:pPr>
              <w:rPr>
                <w:rFonts w:ascii="Times New Roman" w:hAnsi="Times New Roman"/>
                <w:sz w:val="22"/>
                <w:szCs w:val="22"/>
                <w:lang w:val="it-IT"/>
              </w:rPr>
            </w:pPr>
            <w:r>
              <w:rPr>
                <w:rFonts w:ascii="Times New Roman" w:hAnsi="Times New Roman"/>
                <w:sz w:val="22"/>
                <w:szCs w:val="22"/>
                <w:lang w:val="it-IT"/>
              </w:rPr>
              <w:t>3.</w:t>
            </w:r>
          </w:p>
        </w:tc>
        <w:tc>
          <w:tcPr>
            <w:tcW w:w="5095" w:type="dxa"/>
            <w:tcMar>
              <w:left w:w="57" w:type="dxa"/>
              <w:right w:w="57" w:type="dxa"/>
            </w:tcMar>
          </w:tcPr>
          <w:p w14:paraId="18A53344" w14:textId="0A7400CD" w:rsidR="009F4222" w:rsidRPr="009F4222" w:rsidRDefault="009F4222" w:rsidP="009F4222">
            <w:pPr>
              <w:rPr>
                <w:rFonts w:ascii="Times New Roman" w:hAnsi="Times New Roman"/>
                <w:b/>
                <w:sz w:val="24"/>
                <w:szCs w:val="24"/>
                <w:lang w:val="it-IT"/>
              </w:rPr>
            </w:pPr>
            <w:r w:rsidRPr="009F4222">
              <w:rPr>
                <w:rFonts w:ascii="Times New Roman" w:hAnsi="Times New Roman"/>
                <w:b/>
                <w:sz w:val="24"/>
                <w:szCs w:val="24"/>
                <w:lang w:val="it-IT"/>
              </w:rPr>
              <w:t>INSTALARE, PUNERE ÎN FUNCTIUNE, TESTARE</w:t>
            </w:r>
          </w:p>
          <w:p w14:paraId="545B7DEC" w14:textId="77777777" w:rsidR="00F640A9" w:rsidRPr="00F640A9" w:rsidRDefault="00F640A9" w:rsidP="00F640A9">
            <w:pPr>
              <w:jc w:val="both"/>
              <w:rPr>
                <w:rFonts w:ascii="Times New Roman" w:hAnsi="Times New Roman"/>
                <w:bCs/>
                <w:sz w:val="24"/>
                <w:szCs w:val="24"/>
                <w:lang w:val="it-IT"/>
              </w:rPr>
            </w:pPr>
            <w:r w:rsidRPr="00F640A9">
              <w:rPr>
                <w:rFonts w:ascii="Times New Roman" w:hAnsi="Times New Roman"/>
                <w:bCs/>
                <w:sz w:val="24"/>
                <w:szCs w:val="24"/>
                <w:lang w:val="it-IT"/>
              </w:rPr>
              <w:t>Pe durata desfasurarii contractului, contractantul are obligația s</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mențin</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leg</w:t>
            </w:r>
            <w:r w:rsidRPr="00F640A9">
              <w:rPr>
                <w:rFonts w:ascii="Times New Roman" w:hAnsi="Times New Roman" w:hint="cs"/>
                <w:bCs/>
                <w:sz w:val="24"/>
                <w:szCs w:val="24"/>
                <w:lang w:val="it-IT"/>
              </w:rPr>
              <w:t>ă</w:t>
            </w:r>
            <w:r w:rsidRPr="00F640A9">
              <w:rPr>
                <w:rFonts w:ascii="Times New Roman" w:hAnsi="Times New Roman"/>
                <w:bCs/>
                <w:sz w:val="24"/>
                <w:szCs w:val="24"/>
                <w:lang w:val="it-IT"/>
              </w:rPr>
              <w:t>tura permanent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cu autoritatea contractant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în vederea valid</w:t>
            </w:r>
            <w:r w:rsidRPr="00F640A9">
              <w:rPr>
                <w:rFonts w:ascii="Times New Roman" w:hAnsi="Times New Roman" w:hint="cs"/>
                <w:bCs/>
                <w:sz w:val="24"/>
                <w:szCs w:val="24"/>
                <w:lang w:val="it-IT"/>
              </w:rPr>
              <w:t>ă</w:t>
            </w:r>
            <w:r w:rsidRPr="00F640A9">
              <w:rPr>
                <w:rFonts w:ascii="Times New Roman" w:hAnsi="Times New Roman"/>
                <w:bCs/>
                <w:sz w:val="24"/>
                <w:szCs w:val="24"/>
                <w:lang w:val="it-IT"/>
              </w:rPr>
              <w:t>rii și optimiz</w:t>
            </w:r>
            <w:r w:rsidRPr="00F640A9">
              <w:rPr>
                <w:rFonts w:ascii="Times New Roman" w:hAnsi="Times New Roman" w:hint="cs"/>
                <w:bCs/>
                <w:sz w:val="24"/>
                <w:szCs w:val="24"/>
                <w:lang w:val="it-IT"/>
              </w:rPr>
              <w:t>ă</w:t>
            </w:r>
            <w:r w:rsidRPr="00F640A9">
              <w:rPr>
                <w:rFonts w:ascii="Times New Roman" w:hAnsi="Times New Roman"/>
                <w:bCs/>
                <w:sz w:val="24"/>
                <w:szCs w:val="24"/>
                <w:lang w:val="it-IT"/>
              </w:rPr>
              <w:t>rii activit</w:t>
            </w:r>
            <w:r w:rsidRPr="00F640A9">
              <w:rPr>
                <w:rFonts w:ascii="Times New Roman" w:hAnsi="Times New Roman" w:hint="cs"/>
                <w:bCs/>
                <w:sz w:val="24"/>
                <w:szCs w:val="24"/>
                <w:lang w:val="it-IT"/>
              </w:rPr>
              <w:t>ă</w:t>
            </w:r>
            <w:r w:rsidRPr="00F640A9">
              <w:rPr>
                <w:rFonts w:ascii="Times New Roman" w:hAnsi="Times New Roman"/>
                <w:bCs/>
                <w:sz w:val="24"/>
                <w:szCs w:val="24"/>
                <w:lang w:val="it-IT"/>
              </w:rPr>
              <w:t>ților de design și realizare a sistemului de testare (ST). Leg</w:t>
            </w:r>
            <w:r w:rsidRPr="00F640A9">
              <w:rPr>
                <w:rFonts w:ascii="Times New Roman" w:hAnsi="Times New Roman" w:hint="cs"/>
                <w:bCs/>
                <w:sz w:val="24"/>
                <w:szCs w:val="24"/>
                <w:lang w:val="it-IT"/>
              </w:rPr>
              <w:t>ă</w:t>
            </w:r>
            <w:r w:rsidRPr="00F640A9">
              <w:rPr>
                <w:rFonts w:ascii="Times New Roman" w:hAnsi="Times New Roman"/>
                <w:bCs/>
                <w:sz w:val="24"/>
                <w:szCs w:val="24"/>
                <w:lang w:val="it-IT"/>
              </w:rPr>
              <w:t>tura permanent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const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în realizarea a cel puțin unei întâlniri s</w:t>
            </w:r>
            <w:r w:rsidRPr="00F640A9">
              <w:rPr>
                <w:rFonts w:ascii="Times New Roman" w:hAnsi="Times New Roman" w:hint="cs"/>
                <w:bCs/>
                <w:sz w:val="24"/>
                <w:szCs w:val="24"/>
                <w:lang w:val="it-IT"/>
              </w:rPr>
              <w:t>ă</w:t>
            </w:r>
            <w:r w:rsidRPr="00F640A9">
              <w:rPr>
                <w:rFonts w:ascii="Times New Roman" w:hAnsi="Times New Roman"/>
                <w:bCs/>
                <w:sz w:val="24"/>
                <w:szCs w:val="24"/>
                <w:lang w:val="it-IT"/>
              </w:rPr>
              <w:t>pt</w:t>
            </w:r>
            <w:r w:rsidRPr="00F640A9">
              <w:rPr>
                <w:rFonts w:ascii="Times New Roman" w:hAnsi="Times New Roman" w:hint="cs"/>
                <w:bCs/>
                <w:sz w:val="24"/>
                <w:szCs w:val="24"/>
                <w:lang w:val="it-IT"/>
              </w:rPr>
              <w:t>ă</w:t>
            </w:r>
            <w:r w:rsidRPr="00F640A9">
              <w:rPr>
                <w:rFonts w:ascii="Times New Roman" w:hAnsi="Times New Roman"/>
                <w:bCs/>
                <w:sz w:val="24"/>
                <w:szCs w:val="24"/>
                <w:lang w:val="it-IT"/>
              </w:rPr>
              <w:t>mânale (fizic sau online) în vederea prezent</w:t>
            </w:r>
            <w:r w:rsidRPr="00F640A9">
              <w:rPr>
                <w:rFonts w:ascii="Times New Roman" w:hAnsi="Times New Roman" w:hint="cs"/>
                <w:bCs/>
                <w:sz w:val="24"/>
                <w:szCs w:val="24"/>
                <w:lang w:val="it-IT"/>
              </w:rPr>
              <w:t>ă</w:t>
            </w:r>
            <w:r w:rsidRPr="00F640A9">
              <w:rPr>
                <w:rFonts w:ascii="Times New Roman" w:hAnsi="Times New Roman"/>
                <w:bCs/>
                <w:sz w:val="24"/>
                <w:szCs w:val="24"/>
                <w:lang w:val="it-IT"/>
              </w:rPr>
              <w:t>rii stadiului lucr</w:t>
            </w:r>
            <w:r w:rsidRPr="00F640A9">
              <w:rPr>
                <w:rFonts w:ascii="Times New Roman" w:hAnsi="Times New Roman" w:hint="cs"/>
                <w:bCs/>
                <w:sz w:val="24"/>
                <w:szCs w:val="24"/>
                <w:lang w:val="it-IT"/>
              </w:rPr>
              <w:t>ă</w:t>
            </w:r>
            <w:r w:rsidRPr="00F640A9">
              <w:rPr>
                <w:rFonts w:ascii="Times New Roman" w:hAnsi="Times New Roman"/>
                <w:bCs/>
                <w:sz w:val="24"/>
                <w:szCs w:val="24"/>
                <w:lang w:val="it-IT"/>
              </w:rPr>
              <w:t>rilor și a stabilirii direcțiilor ulterioare de acțiune. În urma acestor întâlniri, autoritatea contractant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va elabora un proces verbal lunar, în cadrul c</w:t>
            </w:r>
            <w:r w:rsidRPr="00F640A9">
              <w:rPr>
                <w:rFonts w:ascii="Times New Roman" w:hAnsi="Times New Roman" w:hint="cs"/>
                <w:bCs/>
                <w:sz w:val="24"/>
                <w:szCs w:val="24"/>
                <w:lang w:val="it-IT"/>
              </w:rPr>
              <w:t>ă</w:t>
            </w:r>
            <w:r w:rsidRPr="00F640A9">
              <w:rPr>
                <w:rFonts w:ascii="Times New Roman" w:hAnsi="Times New Roman"/>
                <w:bCs/>
                <w:sz w:val="24"/>
                <w:szCs w:val="24"/>
                <w:lang w:val="it-IT"/>
              </w:rPr>
              <w:t>ruia va menționa conformitatea/neconformitate lucr</w:t>
            </w:r>
            <w:r w:rsidRPr="00F640A9">
              <w:rPr>
                <w:rFonts w:ascii="Times New Roman" w:hAnsi="Times New Roman" w:hint="cs"/>
                <w:bCs/>
                <w:sz w:val="24"/>
                <w:szCs w:val="24"/>
                <w:lang w:val="it-IT"/>
              </w:rPr>
              <w:t>ă</w:t>
            </w:r>
            <w:r w:rsidRPr="00F640A9">
              <w:rPr>
                <w:rFonts w:ascii="Times New Roman" w:hAnsi="Times New Roman"/>
                <w:bCs/>
                <w:sz w:val="24"/>
                <w:szCs w:val="24"/>
                <w:lang w:val="it-IT"/>
              </w:rPr>
              <w:t>rilor și gradul lor de realizare. Contractantul va asigura transportul produsului livrat, pe cheltuiala sa și f</w:t>
            </w:r>
            <w:r w:rsidRPr="00F640A9">
              <w:rPr>
                <w:rFonts w:ascii="Times New Roman" w:hAnsi="Times New Roman" w:hint="cs"/>
                <w:bCs/>
                <w:sz w:val="24"/>
                <w:szCs w:val="24"/>
                <w:lang w:val="it-IT"/>
              </w:rPr>
              <w:t>ă</w:t>
            </w:r>
            <w:r w:rsidRPr="00F640A9">
              <w:rPr>
                <w:rFonts w:ascii="Times New Roman" w:hAnsi="Times New Roman"/>
                <w:bCs/>
                <w:sz w:val="24"/>
                <w:szCs w:val="24"/>
                <w:lang w:val="it-IT"/>
              </w:rPr>
              <w:t>r</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nici un fel de costuri din partea autorit</w:t>
            </w:r>
            <w:r w:rsidRPr="00F640A9">
              <w:rPr>
                <w:rFonts w:ascii="Times New Roman" w:hAnsi="Times New Roman" w:hint="cs"/>
                <w:bCs/>
                <w:sz w:val="24"/>
                <w:szCs w:val="24"/>
                <w:lang w:val="it-IT"/>
              </w:rPr>
              <w:t>ă</w:t>
            </w:r>
            <w:r w:rsidRPr="00F640A9">
              <w:rPr>
                <w:rFonts w:ascii="Times New Roman" w:hAnsi="Times New Roman"/>
                <w:bCs/>
                <w:sz w:val="24"/>
                <w:szCs w:val="24"/>
                <w:lang w:val="it-IT"/>
              </w:rPr>
              <w:t>ții contractante. Contractantul r</w:t>
            </w:r>
            <w:r w:rsidRPr="00F640A9">
              <w:rPr>
                <w:rFonts w:ascii="Times New Roman" w:hAnsi="Times New Roman" w:hint="cs"/>
                <w:bCs/>
                <w:sz w:val="24"/>
                <w:szCs w:val="24"/>
                <w:lang w:val="it-IT"/>
              </w:rPr>
              <w:t>ă</w:t>
            </w:r>
            <w:r w:rsidRPr="00F640A9">
              <w:rPr>
                <w:rFonts w:ascii="Times New Roman" w:hAnsi="Times New Roman"/>
                <w:bCs/>
                <w:sz w:val="24"/>
                <w:szCs w:val="24"/>
                <w:lang w:val="it-IT"/>
              </w:rPr>
              <w:t>mâne responsabil pentru protejarea produselor luând toate masurile adecvate pentru a preveni lovituri, zgârieturi și alte deterior</w:t>
            </w:r>
            <w:r w:rsidRPr="00F640A9">
              <w:rPr>
                <w:rFonts w:ascii="Times New Roman" w:hAnsi="Times New Roman" w:hint="cs"/>
                <w:bCs/>
                <w:sz w:val="24"/>
                <w:szCs w:val="24"/>
                <w:lang w:val="it-IT"/>
              </w:rPr>
              <w:t>ă</w:t>
            </w:r>
            <w:r w:rsidRPr="00F640A9">
              <w:rPr>
                <w:rFonts w:ascii="Times New Roman" w:hAnsi="Times New Roman"/>
                <w:bCs/>
                <w:sz w:val="24"/>
                <w:szCs w:val="24"/>
                <w:lang w:val="it-IT"/>
              </w:rPr>
              <w:t>ri, pân</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la acceptare de c</w:t>
            </w:r>
            <w:r w:rsidRPr="00F640A9">
              <w:rPr>
                <w:rFonts w:ascii="Times New Roman" w:hAnsi="Times New Roman" w:hint="cs"/>
                <w:bCs/>
                <w:sz w:val="24"/>
                <w:szCs w:val="24"/>
                <w:lang w:val="it-IT"/>
              </w:rPr>
              <w:t>ă</w:t>
            </w:r>
            <w:r w:rsidRPr="00F640A9">
              <w:rPr>
                <w:rFonts w:ascii="Times New Roman" w:hAnsi="Times New Roman"/>
                <w:bCs/>
                <w:sz w:val="24"/>
                <w:szCs w:val="24"/>
                <w:lang w:val="it-IT"/>
              </w:rPr>
              <w:t>tre autoritatea contractant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w:t>
            </w:r>
          </w:p>
          <w:p w14:paraId="3541787A" w14:textId="54FA964F" w:rsidR="009F4222" w:rsidRPr="009F4222" w:rsidRDefault="00F640A9" w:rsidP="00F640A9">
            <w:pPr>
              <w:jc w:val="both"/>
              <w:rPr>
                <w:rFonts w:ascii="Times New Roman" w:hAnsi="Times New Roman"/>
                <w:b/>
                <w:sz w:val="24"/>
                <w:szCs w:val="24"/>
                <w:lang w:val="it-IT"/>
              </w:rPr>
            </w:pPr>
            <w:r w:rsidRPr="00F640A9">
              <w:rPr>
                <w:rFonts w:ascii="Times New Roman" w:hAnsi="Times New Roman"/>
                <w:bCs/>
                <w:sz w:val="24"/>
                <w:szCs w:val="24"/>
                <w:lang w:val="it-IT"/>
              </w:rPr>
              <w:t>Montarea include, de asemenea, toate ajust</w:t>
            </w:r>
            <w:r w:rsidRPr="00F640A9">
              <w:rPr>
                <w:rFonts w:ascii="Times New Roman" w:hAnsi="Times New Roman" w:hint="cs"/>
                <w:bCs/>
                <w:sz w:val="24"/>
                <w:szCs w:val="24"/>
                <w:lang w:val="it-IT"/>
              </w:rPr>
              <w:t>ă</w:t>
            </w:r>
            <w:r w:rsidRPr="00F640A9">
              <w:rPr>
                <w:rFonts w:ascii="Times New Roman" w:hAnsi="Times New Roman"/>
                <w:bCs/>
                <w:sz w:val="24"/>
                <w:szCs w:val="24"/>
                <w:lang w:val="it-IT"/>
              </w:rPr>
              <w:t>rile și set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rile necesare pentru a asigura utilizarea </w:t>
            </w:r>
            <w:r w:rsidRPr="00F640A9">
              <w:rPr>
                <w:rFonts w:ascii="Times New Roman" w:hAnsi="Times New Roman"/>
                <w:bCs/>
                <w:sz w:val="24"/>
                <w:szCs w:val="24"/>
                <w:lang w:val="it-IT"/>
              </w:rPr>
              <w:lastRenderedPageBreak/>
              <w:t>corespunz</w:t>
            </w:r>
            <w:r w:rsidRPr="00F640A9">
              <w:rPr>
                <w:rFonts w:ascii="Times New Roman" w:hAnsi="Times New Roman" w:hint="cs"/>
                <w:bCs/>
                <w:sz w:val="24"/>
                <w:szCs w:val="24"/>
                <w:lang w:val="it-IT"/>
              </w:rPr>
              <w:t>ă</w:t>
            </w:r>
            <w:r w:rsidRPr="00F640A9">
              <w:rPr>
                <w:rFonts w:ascii="Times New Roman" w:hAnsi="Times New Roman"/>
                <w:bCs/>
                <w:sz w:val="24"/>
                <w:szCs w:val="24"/>
                <w:lang w:val="it-IT"/>
              </w:rPr>
              <w:t>toare, în ceea ce privește performanța și calitatea, cu toate configurațiile necesare pentru o utilizare optim</w:t>
            </w:r>
            <w:r w:rsidRPr="00F640A9">
              <w:rPr>
                <w:rFonts w:ascii="Times New Roman" w:hAnsi="Times New Roman" w:hint="cs"/>
                <w:bCs/>
                <w:sz w:val="24"/>
                <w:szCs w:val="24"/>
                <w:lang w:val="it-IT"/>
              </w:rPr>
              <w:t>ă</w:t>
            </w:r>
            <w:r w:rsidRPr="00F640A9">
              <w:rPr>
                <w:rFonts w:ascii="Times New Roman" w:hAnsi="Times New Roman"/>
                <w:bCs/>
                <w:sz w:val="24"/>
                <w:szCs w:val="24"/>
                <w:lang w:val="it-IT"/>
              </w:rPr>
              <w:t>.</w:t>
            </w:r>
          </w:p>
        </w:tc>
        <w:tc>
          <w:tcPr>
            <w:tcW w:w="4581" w:type="dxa"/>
            <w:tcMar>
              <w:left w:w="57" w:type="dxa"/>
              <w:right w:w="57" w:type="dxa"/>
            </w:tcMar>
          </w:tcPr>
          <w:p w14:paraId="2BB7B990" w14:textId="5C76331C" w:rsidR="009F4222" w:rsidRPr="000227FB" w:rsidRDefault="00AE146E" w:rsidP="009F4222">
            <w:pPr>
              <w:rPr>
                <w:rFonts w:ascii="Times New Roman" w:eastAsia="Calibri" w:hAnsi="Times New Roman"/>
                <w:b/>
                <w:i/>
                <w:sz w:val="22"/>
                <w:szCs w:val="22"/>
                <w:lang w:val="it-IT"/>
              </w:rPr>
            </w:pPr>
            <w:r w:rsidRPr="000227FB">
              <w:rPr>
                <w:rFonts w:ascii="Times New Roman" w:eastAsia="Calibri" w:hAnsi="Times New Roman"/>
                <w:b/>
                <w:i/>
                <w:sz w:val="22"/>
                <w:szCs w:val="22"/>
                <w:lang w:val="ro-RO"/>
              </w:rPr>
              <w:lastRenderedPageBreak/>
              <w:t>se completează de către ofertant</w:t>
            </w:r>
          </w:p>
        </w:tc>
      </w:tr>
      <w:tr w:rsidR="009F4222" w:rsidRPr="00CB0D09" w14:paraId="5F1AA59C" w14:textId="77777777" w:rsidTr="007632C3">
        <w:trPr>
          <w:trHeight w:val="566"/>
          <w:jc w:val="center"/>
        </w:trPr>
        <w:tc>
          <w:tcPr>
            <w:tcW w:w="720" w:type="dxa"/>
            <w:tcMar>
              <w:left w:w="57" w:type="dxa"/>
              <w:right w:w="57" w:type="dxa"/>
            </w:tcMar>
          </w:tcPr>
          <w:p w14:paraId="626BC646" w14:textId="5AED86DE" w:rsidR="009F4222" w:rsidRPr="00F61D59" w:rsidRDefault="00C27C99" w:rsidP="009F4222">
            <w:pPr>
              <w:rPr>
                <w:rFonts w:ascii="Times New Roman" w:hAnsi="Times New Roman"/>
                <w:sz w:val="22"/>
                <w:szCs w:val="22"/>
                <w:lang w:val="it-IT"/>
              </w:rPr>
            </w:pPr>
            <w:r>
              <w:rPr>
                <w:rFonts w:ascii="Times New Roman" w:hAnsi="Times New Roman"/>
                <w:sz w:val="22"/>
                <w:szCs w:val="22"/>
                <w:lang w:val="it-IT"/>
              </w:rPr>
              <w:t>4.</w:t>
            </w:r>
          </w:p>
        </w:tc>
        <w:tc>
          <w:tcPr>
            <w:tcW w:w="5095" w:type="dxa"/>
            <w:tcMar>
              <w:left w:w="57" w:type="dxa"/>
              <w:right w:w="57" w:type="dxa"/>
            </w:tcMar>
          </w:tcPr>
          <w:p w14:paraId="00511890" w14:textId="31BC3903" w:rsidR="009F4222" w:rsidRPr="009F4222" w:rsidRDefault="009F4222" w:rsidP="009F4222">
            <w:pPr>
              <w:rPr>
                <w:rFonts w:ascii="Times New Roman" w:hAnsi="Times New Roman"/>
                <w:b/>
                <w:sz w:val="24"/>
                <w:szCs w:val="24"/>
                <w:lang w:val="it-IT"/>
              </w:rPr>
            </w:pPr>
            <w:r w:rsidRPr="009F4222">
              <w:rPr>
                <w:rFonts w:ascii="Times New Roman" w:hAnsi="Times New Roman"/>
                <w:b/>
                <w:sz w:val="24"/>
                <w:szCs w:val="24"/>
                <w:lang w:val="it-IT"/>
              </w:rPr>
              <w:t>INSTRUIREA PERSONALULUI PENTRU UTILIZARE</w:t>
            </w:r>
          </w:p>
          <w:p w14:paraId="6BC2878D" w14:textId="77777777" w:rsidR="00F640A9" w:rsidRPr="00F640A9" w:rsidRDefault="00F640A9" w:rsidP="00F640A9">
            <w:pPr>
              <w:jc w:val="both"/>
              <w:rPr>
                <w:rFonts w:ascii="Times New Roman" w:hAnsi="Times New Roman"/>
                <w:bCs/>
                <w:sz w:val="24"/>
                <w:szCs w:val="24"/>
                <w:lang w:val="it-IT"/>
              </w:rPr>
            </w:pPr>
            <w:r w:rsidRPr="00F640A9">
              <w:rPr>
                <w:rFonts w:ascii="Times New Roman" w:hAnsi="Times New Roman"/>
                <w:bCs/>
                <w:sz w:val="24"/>
                <w:szCs w:val="24"/>
                <w:lang w:val="it-IT"/>
              </w:rPr>
              <w:t>Contractantul este responsabil pentru instruirea la fața locului a personalului desemnat de Autoritatea Contractanta. Scopul instruirii este de a transfera cunoștințele necesare pentru a opera produsul. Instruirea va fi realizat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de specialiștii contractantului și va fi organizata dupa ce produsele sunt funcționale și trebuie s</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permit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personalului Autoritatii Contractante:</w:t>
            </w:r>
          </w:p>
          <w:p w14:paraId="20D714FA" w14:textId="77777777" w:rsidR="00F640A9" w:rsidRPr="00F640A9" w:rsidRDefault="00F640A9" w:rsidP="00F640A9">
            <w:pPr>
              <w:jc w:val="both"/>
              <w:rPr>
                <w:rFonts w:ascii="Times New Roman" w:hAnsi="Times New Roman"/>
                <w:bCs/>
                <w:sz w:val="24"/>
                <w:szCs w:val="24"/>
                <w:lang w:val="it-IT"/>
              </w:rPr>
            </w:pPr>
            <w:r w:rsidRPr="00F640A9">
              <w:rPr>
                <w:rFonts w:ascii="Times New Roman" w:hAnsi="Times New Roman"/>
                <w:bCs/>
                <w:sz w:val="24"/>
                <w:szCs w:val="24"/>
                <w:lang w:val="it-IT"/>
              </w:rPr>
              <w:t>-</w:t>
            </w:r>
            <w:r w:rsidRPr="00F640A9">
              <w:rPr>
                <w:rFonts w:ascii="Times New Roman" w:hAnsi="Times New Roman"/>
                <w:bCs/>
                <w:sz w:val="24"/>
                <w:szCs w:val="24"/>
                <w:lang w:val="it-IT"/>
              </w:rPr>
              <w:tab/>
              <w:t>înțelegerea diferitelor componente ale produsului;</w:t>
            </w:r>
          </w:p>
          <w:p w14:paraId="764C6BE5" w14:textId="77777777" w:rsidR="00F640A9" w:rsidRPr="00F640A9" w:rsidRDefault="00F640A9" w:rsidP="00F640A9">
            <w:pPr>
              <w:jc w:val="both"/>
              <w:rPr>
                <w:rFonts w:ascii="Times New Roman" w:hAnsi="Times New Roman"/>
                <w:bCs/>
                <w:sz w:val="24"/>
                <w:szCs w:val="24"/>
                <w:lang w:val="it-IT"/>
              </w:rPr>
            </w:pPr>
            <w:r w:rsidRPr="00F640A9">
              <w:rPr>
                <w:rFonts w:ascii="Times New Roman" w:hAnsi="Times New Roman"/>
                <w:bCs/>
                <w:sz w:val="24"/>
                <w:szCs w:val="24"/>
                <w:lang w:val="it-IT"/>
              </w:rPr>
              <w:t>-</w:t>
            </w:r>
            <w:r w:rsidRPr="00F640A9">
              <w:rPr>
                <w:rFonts w:ascii="Times New Roman" w:hAnsi="Times New Roman"/>
                <w:bCs/>
                <w:sz w:val="24"/>
                <w:szCs w:val="24"/>
                <w:lang w:val="it-IT"/>
              </w:rPr>
              <w:tab/>
              <w:t>înțelegerea tuturor funcționalit</w:t>
            </w:r>
            <w:r w:rsidRPr="00F640A9">
              <w:rPr>
                <w:rFonts w:ascii="Times New Roman" w:hAnsi="Times New Roman" w:hint="cs"/>
                <w:bCs/>
                <w:sz w:val="24"/>
                <w:szCs w:val="24"/>
                <w:lang w:val="it-IT"/>
              </w:rPr>
              <w:t>ă</w:t>
            </w:r>
            <w:r w:rsidRPr="00F640A9">
              <w:rPr>
                <w:rFonts w:ascii="Times New Roman" w:hAnsi="Times New Roman"/>
                <w:bCs/>
                <w:sz w:val="24"/>
                <w:szCs w:val="24"/>
                <w:lang w:val="it-IT"/>
              </w:rPr>
              <w:t>ților; operarea produsului;</w:t>
            </w:r>
          </w:p>
          <w:p w14:paraId="6CD42F6B" w14:textId="77777777" w:rsidR="00F640A9" w:rsidRPr="00F640A9" w:rsidRDefault="00F640A9" w:rsidP="00F640A9">
            <w:pPr>
              <w:jc w:val="both"/>
              <w:rPr>
                <w:rFonts w:ascii="Times New Roman" w:hAnsi="Times New Roman"/>
                <w:bCs/>
                <w:sz w:val="24"/>
                <w:szCs w:val="24"/>
                <w:lang w:val="it-IT"/>
              </w:rPr>
            </w:pPr>
            <w:r w:rsidRPr="00F640A9">
              <w:rPr>
                <w:rFonts w:ascii="Times New Roman" w:hAnsi="Times New Roman"/>
                <w:bCs/>
                <w:sz w:val="24"/>
                <w:szCs w:val="24"/>
                <w:lang w:val="it-IT"/>
              </w:rPr>
              <w:t>-</w:t>
            </w:r>
            <w:r w:rsidRPr="00F640A9">
              <w:rPr>
                <w:rFonts w:ascii="Times New Roman" w:hAnsi="Times New Roman"/>
                <w:bCs/>
                <w:sz w:val="24"/>
                <w:szCs w:val="24"/>
                <w:lang w:val="it-IT"/>
              </w:rPr>
              <w:tab/>
              <w:t>informații despre mentenanța de rutin</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care trebuie s</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fie efectuat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de c</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tre utilizator; </w:t>
            </w:r>
          </w:p>
          <w:p w14:paraId="232C0632" w14:textId="77777777" w:rsidR="00F640A9" w:rsidRPr="00F640A9" w:rsidRDefault="00F640A9" w:rsidP="00F640A9">
            <w:pPr>
              <w:jc w:val="both"/>
              <w:rPr>
                <w:rFonts w:ascii="Times New Roman" w:hAnsi="Times New Roman"/>
                <w:bCs/>
                <w:sz w:val="24"/>
                <w:szCs w:val="24"/>
                <w:lang w:val="it-IT"/>
              </w:rPr>
            </w:pPr>
            <w:r w:rsidRPr="00F640A9">
              <w:rPr>
                <w:rFonts w:ascii="Times New Roman" w:hAnsi="Times New Roman"/>
                <w:bCs/>
                <w:sz w:val="24"/>
                <w:szCs w:val="24"/>
                <w:lang w:val="it-IT"/>
              </w:rPr>
              <w:t>-</w:t>
            </w:r>
            <w:r w:rsidRPr="00F640A9">
              <w:rPr>
                <w:rFonts w:ascii="Times New Roman" w:hAnsi="Times New Roman"/>
                <w:bCs/>
                <w:sz w:val="24"/>
                <w:szCs w:val="24"/>
                <w:lang w:val="it-IT"/>
              </w:rPr>
              <w:tab/>
              <w:t>depistarea problemelor și diagnosticare de baz</w:t>
            </w:r>
            <w:r w:rsidRPr="00F640A9">
              <w:rPr>
                <w:rFonts w:ascii="Times New Roman" w:hAnsi="Times New Roman" w:hint="cs"/>
                <w:bCs/>
                <w:sz w:val="24"/>
                <w:szCs w:val="24"/>
                <w:lang w:val="it-IT"/>
              </w:rPr>
              <w:t>ă</w:t>
            </w:r>
            <w:r w:rsidRPr="00F640A9">
              <w:rPr>
                <w:rFonts w:ascii="Times New Roman" w:hAnsi="Times New Roman"/>
                <w:bCs/>
                <w:sz w:val="24"/>
                <w:szCs w:val="24"/>
                <w:lang w:val="it-IT"/>
              </w:rPr>
              <w:t>.</w:t>
            </w:r>
          </w:p>
          <w:p w14:paraId="5BA261AA" w14:textId="6AF67C69" w:rsidR="009F4222" w:rsidRPr="009F4222" w:rsidRDefault="00F640A9" w:rsidP="00F640A9">
            <w:pPr>
              <w:jc w:val="both"/>
              <w:rPr>
                <w:rFonts w:ascii="Times New Roman" w:hAnsi="Times New Roman"/>
                <w:b/>
                <w:sz w:val="24"/>
                <w:szCs w:val="24"/>
                <w:lang w:val="it-IT"/>
              </w:rPr>
            </w:pPr>
            <w:r w:rsidRPr="00F640A9">
              <w:rPr>
                <w:rFonts w:ascii="Times New Roman" w:hAnsi="Times New Roman"/>
                <w:bCs/>
                <w:sz w:val="24"/>
                <w:szCs w:val="24"/>
                <w:lang w:val="it-IT"/>
              </w:rPr>
              <w:t>Contractantul trebuie s</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propun</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orice subiect suplimentar care ar putea fi necesar pentru a se asigura c</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personalul Autorit</w:t>
            </w:r>
            <w:r w:rsidRPr="00F640A9">
              <w:rPr>
                <w:rFonts w:ascii="Times New Roman" w:hAnsi="Times New Roman" w:hint="cs"/>
                <w:bCs/>
                <w:sz w:val="24"/>
                <w:szCs w:val="24"/>
                <w:lang w:val="it-IT"/>
              </w:rPr>
              <w:t>ă</w:t>
            </w:r>
            <w:r w:rsidRPr="00F640A9">
              <w:rPr>
                <w:rFonts w:ascii="Times New Roman" w:hAnsi="Times New Roman"/>
                <w:bCs/>
                <w:sz w:val="24"/>
                <w:szCs w:val="24"/>
                <w:lang w:val="it-IT"/>
              </w:rPr>
              <w:t>ții Contractante este pe deplin instruit pentru a asigura utilizarea corespunz</w:t>
            </w:r>
            <w:r w:rsidRPr="00F640A9">
              <w:rPr>
                <w:rFonts w:ascii="Times New Roman" w:hAnsi="Times New Roman" w:hint="cs"/>
                <w:bCs/>
                <w:sz w:val="24"/>
                <w:szCs w:val="24"/>
                <w:lang w:val="it-IT"/>
              </w:rPr>
              <w:t>ă</w:t>
            </w:r>
            <w:r w:rsidRPr="00F640A9">
              <w:rPr>
                <w:rFonts w:ascii="Times New Roman" w:hAnsi="Times New Roman"/>
                <w:bCs/>
                <w:sz w:val="24"/>
                <w:szCs w:val="24"/>
                <w:lang w:val="it-IT"/>
              </w:rPr>
              <w:t>toare a produsului.</w:t>
            </w:r>
          </w:p>
        </w:tc>
        <w:tc>
          <w:tcPr>
            <w:tcW w:w="4581" w:type="dxa"/>
            <w:tcMar>
              <w:left w:w="57" w:type="dxa"/>
              <w:right w:w="57" w:type="dxa"/>
            </w:tcMar>
          </w:tcPr>
          <w:p w14:paraId="7F89A8B8" w14:textId="3D93A991" w:rsidR="009F4222" w:rsidRPr="000227FB" w:rsidRDefault="00AE146E" w:rsidP="009F4222">
            <w:pPr>
              <w:rPr>
                <w:rFonts w:ascii="Times New Roman" w:eastAsia="Calibri" w:hAnsi="Times New Roman"/>
                <w:b/>
                <w:i/>
                <w:sz w:val="22"/>
                <w:szCs w:val="22"/>
                <w:lang w:val="it-IT"/>
              </w:rPr>
            </w:pPr>
            <w:r w:rsidRPr="000227FB">
              <w:rPr>
                <w:rFonts w:ascii="Times New Roman" w:eastAsia="Calibri" w:hAnsi="Times New Roman"/>
                <w:b/>
                <w:i/>
                <w:sz w:val="22"/>
                <w:szCs w:val="22"/>
                <w:lang w:val="ro-RO"/>
              </w:rPr>
              <w:t>se completează de către ofertant</w:t>
            </w:r>
          </w:p>
        </w:tc>
      </w:tr>
      <w:tr w:rsidR="009F4222" w:rsidRPr="00CB0D09" w14:paraId="5C61F8E0" w14:textId="77777777" w:rsidTr="007632C3">
        <w:trPr>
          <w:trHeight w:val="566"/>
          <w:jc w:val="center"/>
        </w:trPr>
        <w:tc>
          <w:tcPr>
            <w:tcW w:w="720" w:type="dxa"/>
            <w:tcMar>
              <w:left w:w="57" w:type="dxa"/>
              <w:right w:w="57" w:type="dxa"/>
            </w:tcMar>
          </w:tcPr>
          <w:p w14:paraId="0BE112EE" w14:textId="40F014E5" w:rsidR="009F4222" w:rsidRPr="000227FB" w:rsidRDefault="00C27C99" w:rsidP="009F4222">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549FED08" w14:textId="691A6215" w:rsidR="009F4222" w:rsidRPr="00F87B5E" w:rsidRDefault="009F4222" w:rsidP="009F4222">
            <w:pPr>
              <w:jc w:val="both"/>
              <w:rPr>
                <w:rFonts w:ascii="Times New Roman" w:hAnsi="Times New Roman"/>
                <w:sz w:val="22"/>
                <w:szCs w:val="22"/>
                <w:lang w:val="it-IT"/>
              </w:rPr>
            </w:pPr>
            <w:r w:rsidRPr="009F4222">
              <w:rPr>
                <w:rFonts w:ascii="Times New Roman" w:eastAsia="Calibri" w:hAnsi="Times New Roman"/>
                <w:b/>
                <w:sz w:val="22"/>
                <w:szCs w:val="22"/>
                <w:lang w:val="pt-BR" w:eastAsia="zh-CN"/>
              </w:rPr>
              <w:t xml:space="preserve">TERMEN DE LIVRARE: </w:t>
            </w:r>
            <w:r w:rsidR="00F640A9" w:rsidRPr="00F640A9">
              <w:rPr>
                <w:rFonts w:ascii="Times New Roman" w:eastAsia="Calibri" w:hAnsi="Times New Roman"/>
                <w:bCs/>
                <w:sz w:val="22"/>
                <w:szCs w:val="22"/>
                <w:lang w:val="pt-BR" w:eastAsia="zh-CN"/>
              </w:rPr>
              <w:t>Maxim 50 zile calendaristice de la data semn</w:t>
            </w:r>
            <w:r w:rsidR="00F640A9" w:rsidRPr="00F640A9">
              <w:rPr>
                <w:rFonts w:ascii="Times New Roman" w:eastAsia="Calibri" w:hAnsi="Times New Roman" w:hint="cs"/>
                <w:bCs/>
                <w:sz w:val="22"/>
                <w:szCs w:val="22"/>
                <w:lang w:val="pt-BR" w:eastAsia="zh-CN"/>
              </w:rPr>
              <w:t>ă</w:t>
            </w:r>
            <w:r w:rsidR="00F640A9" w:rsidRPr="00F640A9">
              <w:rPr>
                <w:rFonts w:ascii="Times New Roman" w:eastAsia="Calibri" w:hAnsi="Times New Roman"/>
                <w:bCs/>
                <w:sz w:val="22"/>
                <w:szCs w:val="22"/>
                <w:lang w:val="pt-BR" w:eastAsia="zh-CN"/>
              </w:rPr>
              <w:t>rii contractului de ambele p</w:t>
            </w:r>
            <w:r w:rsidR="00F640A9" w:rsidRPr="00F640A9">
              <w:rPr>
                <w:rFonts w:ascii="Times New Roman" w:eastAsia="Calibri" w:hAnsi="Times New Roman" w:hint="cs"/>
                <w:bCs/>
                <w:sz w:val="22"/>
                <w:szCs w:val="22"/>
                <w:lang w:val="pt-BR" w:eastAsia="zh-CN"/>
              </w:rPr>
              <w:t>ă</w:t>
            </w:r>
            <w:r w:rsidR="00F640A9" w:rsidRPr="00F640A9">
              <w:rPr>
                <w:rFonts w:ascii="Times New Roman" w:eastAsia="Calibri" w:hAnsi="Times New Roman"/>
                <w:bCs/>
                <w:sz w:val="22"/>
                <w:szCs w:val="22"/>
                <w:lang w:val="pt-BR" w:eastAsia="zh-CN"/>
              </w:rPr>
              <w:t>rți</w:t>
            </w:r>
          </w:p>
        </w:tc>
        <w:tc>
          <w:tcPr>
            <w:tcW w:w="4581" w:type="dxa"/>
            <w:tcMar>
              <w:left w:w="57" w:type="dxa"/>
              <w:right w:w="57" w:type="dxa"/>
            </w:tcMar>
          </w:tcPr>
          <w:p w14:paraId="16552B11" w14:textId="77777777" w:rsidR="009F4222" w:rsidRPr="000227FB" w:rsidRDefault="009F4222" w:rsidP="009F4222">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9F4222" w:rsidRPr="00CB0D09" w14:paraId="6AE249D7" w14:textId="77777777" w:rsidTr="007632C3">
        <w:trPr>
          <w:trHeight w:val="566"/>
          <w:jc w:val="center"/>
        </w:trPr>
        <w:tc>
          <w:tcPr>
            <w:tcW w:w="720" w:type="dxa"/>
            <w:tcMar>
              <w:left w:w="57" w:type="dxa"/>
              <w:right w:w="57" w:type="dxa"/>
            </w:tcMar>
          </w:tcPr>
          <w:p w14:paraId="79F39A9B" w14:textId="1447F97B" w:rsidR="009F4222" w:rsidRPr="000227FB" w:rsidRDefault="00C27C99" w:rsidP="009F4222">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1FF75AD5" w14:textId="2815D41D" w:rsidR="009F4222" w:rsidRPr="008748BC" w:rsidRDefault="009F4222" w:rsidP="009F4222">
            <w:pPr>
              <w:jc w:val="both"/>
              <w:rPr>
                <w:rFonts w:ascii="Times New Roman" w:hAnsi="Times New Roman"/>
                <w:b/>
                <w:bCs/>
                <w:sz w:val="22"/>
                <w:szCs w:val="22"/>
                <w:lang w:val="it-IT" w:eastAsia="ro-RO" w:bidi="ro-RO"/>
              </w:rPr>
            </w:pPr>
            <w:r w:rsidRPr="008748BC">
              <w:rPr>
                <w:rFonts w:ascii="Times New Roman" w:hAnsi="Times New Roman"/>
                <w:b/>
                <w:bCs/>
                <w:sz w:val="22"/>
                <w:szCs w:val="22"/>
                <w:lang w:val="it-IT" w:eastAsia="ro-RO" w:bidi="ro-RO"/>
              </w:rPr>
              <w:t xml:space="preserve">RECEPȚIA </w:t>
            </w:r>
            <w:r>
              <w:rPr>
                <w:rFonts w:ascii="Times New Roman" w:hAnsi="Times New Roman"/>
                <w:b/>
                <w:bCs/>
                <w:sz w:val="22"/>
                <w:szCs w:val="22"/>
                <w:lang w:val="it-IT" w:eastAsia="ro-RO" w:bidi="ro-RO"/>
              </w:rPr>
              <w:t>PRODUSULUI</w:t>
            </w:r>
            <w:r w:rsidRPr="008748BC">
              <w:rPr>
                <w:rFonts w:ascii="Times New Roman" w:hAnsi="Times New Roman"/>
                <w:b/>
                <w:bCs/>
                <w:sz w:val="22"/>
                <w:szCs w:val="22"/>
                <w:lang w:val="it-IT" w:eastAsia="ro-RO" w:bidi="ro-RO"/>
              </w:rPr>
              <w:t xml:space="preserve"> </w:t>
            </w:r>
          </w:p>
          <w:p w14:paraId="10DDCBA4" w14:textId="77777777" w:rsidR="00F640A9" w:rsidRPr="00F640A9" w:rsidRDefault="00F640A9" w:rsidP="00F640A9">
            <w:pPr>
              <w:jc w:val="both"/>
              <w:rPr>
                <w:rFonts w:ascii="Times New Roman" w:hAnsi="Times New Roman"/>
                <w:bCs/>
                <w:sz w:val="24"/>
                <w:szCs w:val="24"/>
                <w:lang w:val="it-IT"/>
              </w:rPr>
            </w:pPr>
            <w:r w:rsidRPr="00F640A9">
              <w:rPr>
                <w:rFonts w:ascii="Times New Roman" w:hAnsi="Times New Roman"/>
                <w:bCs/>
                <w:sz w:val="24"/>
                <w:szCs w:val="24"/>
                <w:lang w:val="it-IT"/>
              </w:rPr>
              <w:t xml:space="preserve">Produsul va fi livrat </w:t>
            </w:r>
            <w:r w:rsidRPr="00F640A9">
              <w:rPr>
                <w:rFonts w:ascii="Times New Roman" w:hAnsi="Times New Roman" w:hint="cs"/>
                <w:bCs/>
                <w:sz w:val="24"/>
                <w:szCs w:val="24"/>
                <w:lang w:val="it-IT"/>
              </w:rPr>
              <w:t>ş</w:t>
            </w:r>
            <w:r w:rsidRPr="00F640A9">
              <w:rPr>
                <w:rFonts w:ascii="Times New Roman" w:hAnsi="Times New Roman"/>
                <w:bCs/>
                <w:sz w:val="24"/>
                <w:szCs w:val="24"/>
                <w:lang w:val="it-IT"/>
              </w:rPr>
              <w:t>i recep</w:t>
            </w:r>
            <w:r w:rsidRPr="00F640A9">
              <w:rPr>
                <w:rFonts w:ascii="Times New Roman" w:hAnsi="Times New Roman" w:hint="cs"/>
                <w:bCs/>
                <w:sz w:val="24"/>
                <w:szCs w:val="24"/>
                <w:lang w:val="it-IT"/>
              </w:rPr>
              <w:t>ţ</w:t>
            </w:r>
            <w:r w:rsidRPr="00F640A9">
              <w:rPr>
                <w:rFonts w:ascii="Times New Roman" w:hAnsi="Times New Roman"/>
                <w:bCs/>
                <w:sz w:val="24"/>
                <w:szCs w:val="24"/>
                <w:lang w:val="it-IT"/>
              </w:rPr>
              <w:t>ionat la Corpul Q al Universit</w:t>
            </w:r>
            <w:r w:rsidRPr="00F640A9">
              <w:rPr>
                <w:rFonts w:ascii="Times New Roman" w:hAnsi="Times New Roman" w:hint="cs"/>
                <w:bCs/>
                <w:sz w:val="24"/>
                <w:szCs w:val="24"/>
                <w:lang w:val="it-IT"/>
              </w:rPr>
              <w:t>ă</w:t>
            </w:r>
            <w:r w:rsidRPr="00F640A9">
              <w:rPr>
                <w:rFonts w:ascii="Times New Roman" w:hAnsi="Times New Roman"/>
                <w:bCs/>
                <w:sz w:val="24"/>
                <w:szCs w:val="24"/>
                <w:lang w:val="it-IT"/>
              </w:rPr>
              <w:t>ții ”Dun</w:t>
            </w:r>
            <w:r w:rsidRPr="00F640A9">
              <w:rPr>
                <w:rFonts w:ascii="Times New Roman" w:hAnsi="Times New Roman" w:hint="cs"/>
                <w:bCs/>
                <w:sz w:val="24"/>
                <w:szCs w:val="24"/>
                <w:lang w:val="it-IT"/>
              </w:rPr>
              <w:t>ă</w:t>
            </w:r>
            <w:r w:rsidRPr="00F640A9">
              <w:rPr>
                <w:rFonts w:ascii="Times New Roman" w:hAnsi="Times New Roman"/>
                <w:bCs/>
                <w:sz w:val="24"/>
                <w:szCs w:val="24"/>
                <w:lang w:val="it-IT"/>
              </w:rPr>
              <w:t>rea de Jos”, Strada Dr. Al. Carnabel, nr. 61, Galati.</w:t>
            </w:r>
          </w:p>
          <w:p w14:paraId="27D9FEDD" w14:textId="77777777" w:rsidR="00F640A9" w:rsidRPr="00F640A9" w:rsidRDefault="00F640A9" w:rsidP="00F640A9">
            <w:pPr>
              <w:jc w:val="both"/>
              <w:rPr>
                <w:rFonts w:ascii="Times New Roman" w:hAnsi="Times New Roman"/>
                <w:bCs/>
                <w:sz w:val="24"/>
                <w:szCs w:val="24"/>
                <w:lang w:val="it-IT"/>
              </w:rPr>
            </w:pPr>
            <w:r w:rsidRPr="00F640A9">
              <w:rPr>
                <w:rFonts w:ascii="Times New Roman" w:hAnsi="Times New Roman"/>
                <w:bCs/>
                <w:sz w:val="24"/>
                <w:szCs w:val="24"/>
                <w:lang w:val="it-IT"/>
              </w:rPr>
              <w:t>Recepția produsului se va efectua pe baz</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de proces verbal semnat de Contractant și Autoritatea Contractant</w:t>
            </w:r>
            <w:r w:rsidRPr="00F640A9">
              <w:rPr>
                <w:rFonts w:ascii="Times New Roman" w:hAnsi="Times New Roman" w:hint="cs"/>
                <w:bCs/>
                <w:sz w:val="24"/>
                <w:szCs w:val="24"/>
                <w:lang w:val="it-IT"/>
              </w:rPr>
              <w:t>ă</w:t>
            </w:r>
            <w:r w:rsidRPr="00F640A9">
              <w:rPr>
                <w:rFonts w:ascii="Times New Roman" w:hAnsi="Times New Roman"/>
                <w:bCs/>
                <w:sz w:val="24"/>
                <w:szCs w:val="24"/>
                <w:lang w:val="it-IT"/>
              </w:rPr>
              <w:t xml:space="preserve">. Recepția produsului se va realiza în mai multe etape, în funcție de progresul contractului, respectiv: </w:t>
            </w:r>
          </w:p>
          <w:p w14:paraId="7113252C" w14:textId="77777777" w:rsidR="00F640A9" w:rsidRPr="00F640A9" w:rsidRDefault="00F640A9" w:rsidP="00F640A9">
            <w:pPr>
              <w:pStyle w:val="ListParagraph"/>
              <w:numPr>
                <w:ilvl w:val="0"/>
                <w:numId w:val="57"/>
              </w:numPr>
              <w:jc w:val="both"/>
              <w:rPr>
                <w:bCs/>
                <w:lang w:val="it-IT"/>
              </w:rPr>
            </w:pPr>
            <w:r w:rsidRPr="00F640A9">
              <w:rPr>
                <w:bCs/>
                <w:lang w:val="it-IT"/>
              </w:rPr>
              <w:t>Recepția cantitativ</w:t>
            </w:r>
            <w:r w:rsidRPr="00F640A9">
              <w:rPr>
                <w:rFonts w:hint="cs"/>
                <w:bCs/>
                <w:lang w:val="it-IT"/>
              </w:rPr>
              <w:t>ă</w:t>
            </w:r>
            <w:r w:rsidRPr="00F640A9">
              <w:rPr>
                <w:bCs/>
                <w:lang w:val="it-IT"/>
              </w:rPr>
              <w:t xml:space="preserve"> se va realiza dup</w:t>
            </w:r>
            <w:r w:rsidRPr="00F640A9">
              <w:rPr>
                <w:rFonts w:hint="cs"/>
                <w:bCs/>
                <w:lang w:val="it-IT"/>
              </w:rPr>
              <w:t>ă</w:t>
            </w:r>
            <w:r w:rsidRPr="00F640A9">
              <w:rPr>
                <w:bCs/>
                <w:lang w:val="it-IT"/>
              </w:rPr>
              <w:t xml:space="preserve"> livrarea produsului la locația indicat</w:t>
            </w:r>
            <w:r w:rsidRPr="00F640A9">
              <w:rPr>
                <w:rFonts w:hint="cs"/>
                <w:bCs/>
                <w:lang w:val="it-IT"/>
              </w:rPr>
              <w:t>ă</w:t>
            </w:r>
            <w:r w:rsidRPr="00F640A9">
              <w:rPr>
                <w:bCs/>
                <w:lang w:val="it-IT"/>
              </w:rPr>
              <w:t xml:space="preserve"> de Autoritatea Contractant</w:t>
            </w:r>
            <w:r w:rsidRPr="00F640A9">
              <w:rPr>
                <w:rFonts w:hint="cs"/>
                <w:bCs/>
                <w:lang w:val="it-IT"/>
              </w:rPr>
              <w:t>ă</w:t>
            </w:r>
            <w:r w:rsidRPr="00F640A9">
              <w:rPr>
                <w:bCs/>
                <w:lang w:val="it-IT"/>
              </w:rPr>
              <w:t>.</w:t>
            </w:r>
          </w:p>
          <w:p w14:paraId="0685EE5E" w14:textId="77777777" w:rsidR="00F640A9" w:rsidRPr="00F640A9" w:rsidRDefault="00F640A9" w:rsidP="00F640A9">
            <w:pPr>
              <w:pStyle w:val="ListParagraph"/>
              <w:numPr>
                <w:ilvl w:val="0"/>
                <w:numId w:val="57"/>
              </w:numPr>
              <w:jc w:val="both"/>
              <w:rPr>
                <w:bCs/>
                <w:lang w:val="it-IT"/>
              </w:rPr>
            </w:pPr>
            <w:r w:rsidRPr="00F640A9">
              <w:rPr>
                <w:bCs/>
                <w:lang w:val="it-IT"/>
              </w:rPr>
              <w:t>Recepția calitativ</w:t>
            </w:r>
            <w:r w:rsidRPr="00F640A9">
              <w:rPr>
                <w:rFonts w:hint="cs"/>
                <w:bCs/>
                <w:lang w:val="it-IT"/>
              </w:rPr>
              <w:t>ă</w:t>
            </w:r>
            <w:r w:rsidRPr="00F640A9">
              <w:rPr>
                <w:bCs/>
                <w:lang w:val="it-IT"/>
              </w:rPr>
              <w:t xml:space="preserve"> se va realiza dup</w:t>
            </w:r>
            <w:r w:rsidRPr="00F640A9">
              <w:rPr>
                <w:rFonts w:hint="cs"/>
                <w:bCs/>
                <w:lang w:val="it-IT"/>
              </w:rPr>
              <w:t>ă</w:t>
            </w:r>
            <w:r w:rsidRPr="00F640A9">
              <w:rPr>
                <w:bCs/>
                <w:lang w:val="it-IT"/>
              </w:rPr>
              <w:t xml:space="preserve"> verificarea tuturor cerințelor tehnice prev</w:t>
            </w:r>
            <w:r w:rsidRPr="00F640A9">
              <w:rPr>
                <w:rFonts w:hint="cs"/>
                <w:bCs/>
                <w:lang w:val="it-IT"/>
              </w:rPr>
              <w:t>ă</w:t>
            </w:r>
            <w:r w:rsidRPr="00F640A9">
              <w:rPr>
                <w:bCs/>
                <w:lang w:val="it-IT"/>
              </w:rPr>
              <w:t>zute în caietul de sarcini, precum și funcționalitatea acestuia și, sau dup</w:t>
            </w:r>
            <w:r w:rsidRPr="00F640A9">
              <w:rPr>
                <w:rFonts w:hint="cs"/>
                <w:bCs/>
                <w:lang w:val="it-IT"/>
              </w:rPr>
              <w:t>ă</w:t>
            </w:r>
            <w:r w:rsidRPr="00F640A9">
              <w:rPr>
                <w:bCs/>
                <w:lang w:val="it-IT"/>
              </w:rPr>
              <w:t xml:space="preserve"> caz, dup</w:t>
            </w:r>
            <w:r w:rsidRPr="00F640A9">
              <w:rPr>
                <w:rFonts w:hint="cs"/>
                <w:bCs/>
                <w:lang w:val="it-IT"/>
              </w:rPr>
              <w:t>ă</w:t>
            </w:r>
            <w:r w:rsidRPr="00F640A9">
              <w:rPr>
                <w:bCs/>
                <w:lang w:val="it-IT"/>
              </w:rPr>
              <w:t xml:space="preserve"> remedierea tuturor defectelor, cel târziu în ultima zi a termenului maxim de livrare a produsului.</w:t>
            </w:r>
          </w:p>
          <w:p w14:paraId="117F1F54" w14:textId="15AF1602" w:rsidR="009F4222" w:rsidRPr="00AF2ED2" w:rsidRDefault="009F4222" w:rsidP="009F4222">
            <w:pPr>
              <w:jc w:val="both"/>
              <w:rPr>
                <w:rFonts w:eastAsia="Times New Roman"/>
                <w:kern w:val="3"/>
                <w:sz w:val="22"/>
                <w:szCs w:val="22"/>
                <w:lang w:val="it-IT"/>
              </w:rPr>
            </w:pPr>
          </w:p>
        </w:tc>
        <w:tc>
          <w:tcPr>
            <w:tcW w:w="4581" w:type="dxa"/>
            <w:tcMar>
              <w:left w:w="57" w:type="dxa"/>
              <w:right w:w="57" w:type="dxa"/>
            </w:tcMar>
          </w:tcPr>
          <w:p w14:paraId="54E18619" w14:textId="05F7EA85" w:rsidR="009F4222" w:rsidRPr="000227FB" w:rsidRDefault="009F4222" w:rsidP="009F4222">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9F4222" w:rsidRPr="00CB0D09" w14:paraId="4B9DB96A" w14:textId="77777777" w:rsidTr="007632C3">
        <w:trPr>
          <w:trHeight w:val="566"/>
          <w:jc w:val="center"/>
        </w:trPr>
        <w:tc>
          <w:tcPr>
            <w:tcW w:w="720" w:type="dxa"/>
            <w:tcMar>
              <w:left w:w="57" w:type="dxa"/>
              <w:right w:w="57" w:type="dxa"/>
            </w:tcMar>
          </w:tcPr>
          <w:p w14:paraId="32D675BF" w14:textId="69951F46" w:rsidR="009F4222" w:rsidRDefault="00C27C99" w:rsidP="009F4222">
            <w:pPr>
              <w:rPr>
                <w:rFonts w:ascii="Times New Roman" w:hAnsi="Times New Roman"/>
                <w:sz w:val="22"/>
                <w:szCs w:val="22"/>
              </w:rPr>
            </w:pPr>
            <w:r>
              <w:rPr>
                <w:rFonts w:ascii="Times New Roman" w:hAnsi="Times New Roman"/>
                <w:sz w:val="22"/>
                <w:szCs w:val="22"/>
              </w:rPr>
              <w:t>7.</w:t>
            </w:r>
          </w:p>
        </w:tc>
        <w:tc>
          <w:tcPr>
            <w:tcW w:w="5095" w:type="dxa"/>
            <w:tcMar>
              <w:left w:w="57" w:type="dxa"/>
              <w:right w:w="57" w:type="dxa"/>
            </w:tcMar>
          </w:tcPr>
          <w:p w14:paraId="78059B2C" w14:textId="2F1C8FBD" w:rsidR="009F4222" w:rsidRPr="009F4222" w:rsidRDefault="009F4222" w:rsidP="009F4222">
            <w:pPr>
              <w:jc w:val="both"/>
              <w:rPr>
                <w:rFonts w:ascii="Times New Roman" w:hAnsi="Times New Roman"/>
                <w:b/>
                <w:bCs/>
                <w:sz w:val="22"/>
                <w:szCs w:val="22"/>
                <w:lang w:val="it-IT" w:eastAsia="ro-RO" w:bidi="ro-RO"/>
              </w:rPr>
            </w:pPr>
            <w:r w:rsidRPr="009F4222">
              <w:rPr>
                <w:rFonts w:ascii="Times New Roman" w:hAnsi="Times New Roman"/>
                <w:b/>
                <w:bCs/>
                <w:sz w:val="22"/>
                <w:szCs w:val="22"/>
                <w:lang w:val="it-IT" w:eastAsia="ro-RO" w:bidi="ro-RO"/>
              </w:rPr>
              <w:t>MODALIT</w:t>
            </w:r>
            <w:r w:rsidRPr="009F4222">
              <w:rPr>
                <w:rFonts w:ascii="Times New Roman" w:hAnsi="Times New Roman" w:hint="cs"/>
                <w:b/>
                <w:bCs/>
                <w:sz w:val="22"/>
                <w:szCs w:val="22"/>
                <w:lang w:val="it-IT" w:eastAsia="ro-RO" w:bidi="ro-RO"/>
              </w:rPr>
              <w:t>Ă</w:t>
            </w:r>
            <w:r w:rsidRPr="009F4222">
              <w:rPr>
                <w:rFonts w:ascii="Times New Roman" w:hAnsi="Times New Roman"/>
                <w:b/>
                <w:bCs/>
                <w:sz w:val="22"/>
                <w:szCs w:val="22"/>
                <w:lang w:val="it-IT" w:eastAsia="ro-RO" w:bidi="ro-RO"/>
              </w:rPr>
              <w:t>ȚI ȘI CONDIȚII DE PLAT</w:t>
            </w:r>
            <w:r w:rsidRPr="009F4222">
              <w:rPr>
                <w:rFonts w:ascii="Times New Roman" w:hAnsi="Times New Roman" w:hint="cs"/>
                <w:b/>
                <w:bCs/>
                <w:sz w:val="22"/>
                <w:szCs w:val="22"/>
                <w:lang w:val="it-IT" w:eastAsia="ro-RO" w:bidi="ro-RO"/>
              </w:rPr>
              <w:t>Ă</w:t>
            </w:r>
          </w:p>
          <w:p w14:paraId="0A1EE850" w14:textId="77777777" w:rsidR="009F4222" w:rsidRPr="00AE146E" w:rsidRDefault="009F4222" w:rsidP="009F4222">
            <w:pPr>
              <w:jc w:val="both"/>
              <w:rPr>
                <w:rFonts w:ascii="Times New Roman" w:hAnsi="Times New Roman"/>
                <w:sz w:val="24"/>
                <w:szCs w:val="24"/>
                <w:lang w:val="it-IT" w:eastAsia="ro-RO" w:bidi="ro-RO"/>
              </w:rPr>
            </w:pPr>
            <w:r w:rsidRPr="00AE146E">
              <w:rPr>
                <w:rFonts w:ascii="Times New Roman" w:hAnsi="Times New Roman"/>
                <w:sz w:val="24"/>
                <w:szCs w:val="24"/>
                <w:lang w:val="it-IT" w:eastAsia="ro-RO" w:bidi="ro-RO"/>
              </w:rPr>
              <w:t>Contractantul va emite factura pentru produsul livrat. Factura va avea menționat num</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rul contractului, datele de emitere și de scadența ale facturii respective. Factura va fi emis</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 xml:space="preserve"> dup</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 xml:space="preserve"> semnarea de c</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tre Autoritatea Contractant</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 xml:space="preserve"> a </w:t>
            </w:r>
            <w:r w:rsidRPr="00AE146E">
              <w:rPr>
                <w:rFonts w:ascii="Times New Roman" w:hAnsi="Times New Roman"/>
                <w:sz w:val="24"/>
                <w:szCs w:val="24"/>
                <w:lang w:val="it-IT" w:eastAsia="ro-RO" w:bidi="ro-RO"/>
              </w:rPr>
              <w:lastRenderedPageBreak/>
              <w:t>procesului verbal de recepție, dup</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 xml:space="preserve"> livrare și montare. </w:t>
            </w:r>
          </w:p>
          <w:p w14:paraId="5EC30C51" w14:textId="77777777" w:rsidR="009F4222" w:rsidRPr="00AE146E" w:rsidRDefault="009F4222" w:rsidP="009F4222">
            <w:pPr>
              <w:jc w:val="both"/>
              <w:rPr>
                <w:rFonts w:ascii="Times New Roman" w:hAnsi="Times New Roman"/>
                <w:sz w:val="24"/>
                <w:szCs w:val="24"/>
                <w:lang w:val="it-IT" w:eastAsia="ro-RO" w:bidi="ro-RO"/>
              </w:rPr>
            </w:pPr>
            <w:r w:rsidRPr="00AE146E">
              <w:rPr>
                <w:rFonts w:ascii="Times New Roman" w:hAnsi="Times New Roman"/>
                <w:sz w:val="24"/>
                <w:szCs w:val="24"/>
                <w:lang w:val="it-IT" w:eastAsia="ro-RO" w:bidi="ro-RO"/>
              </w:rPr>
              <w:t>Procesul verbal de recepție calitativ</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 xml:space="preserve"> va însoți factura și reprezint</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 xml:space="preserve"> elementul necesar realiz</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rii pl</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ții, împreun</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 xml:space="preserve"> cu procesul verbal de recepție cantitativ</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w:t>
            </w:r>
          </w:p>
          <w:p w14:paraId="7BBC75A9" w14:textId="77777777" w:rsidR="009F4222" w:rsidRPr="00AE146E" w:rsidRDefault="009F4222" w:rsidP="009F4222">
            <w:pPr>
              <w:jc w:val="both"/>
              <w:rPr>
                <w:rFonts w:ascii="Times New Roman" w:hAnsi="Times New Roman"/>
                <w:sz w:val="24"/>
                <w:szCs w:val="24"/>
                <w:lang w:val="it-IT" w:eastAsia="ro-RO" w:bidi="ro-RO"/>
              </w:rPr>
            </w:pPr>
            <w:r w:rsidRPr="00AE146E">
              <w:rPr>
                <w:rFonts w:ascii="Times New Roman" w:hAnsi="Times New Roman"/>
                <w:sz w:val="24"/>
                <w:szCs w:val="24"/>
                <w:lang w:val="it-IT" w:eastAsia="ro-RO" w:bidi="ro-RO"/>
              </w:rPr>
              <w:t>Pl</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țile în favoarea Contractantului se vor efectua în termen de maxim 30 zile de la recep</w:t>
            </w:r>
            <w:r w:rsidRPr="00AE146E">
              <w:rPr>
                <w:rFonts w:ascii="Times New Roman" w:hAnsi="Times New Roman" w:hint="cs"/>
                <w:sz w:val="24"/>
                <w:szCs w:val="24"/>
                <w:lang w:val="it-IT" w:eastAsia="ro-RO" w:bidi="ro-RO"/>
              </w:rPr>
              <w:t>ţ</w:t>
            </w:r>
            <w:r w:rsidRPr="00AE146E">
              <w:rPr>
                <w:rFonts w:ascii="Times New Roman" w:hAnsi="Times New Roman"/>
                <w:sz w:val="24"/>
                <w:szCs w:val="24"/>
                <w:lang w:val="it-IT" w:eastAsia="ro-RO" w:bidi="ro-RO"/>
              </w:rPr>
              <w:t>ia produselor, pe baza facturii fiscale în original și a tuturor documentelor justificative, respectiv:</w:t>
            </w:r>
          </w:p>
          <w:p w14:paraId="07FAC65D" w14:textId="77777777" w:rsidR="009F4222" w:rsidRPr="00AE146E" w:rsidRDefault="009F4222" w:rsidP="009F4222">
            <w:pPr>
              <w:jc w:val="both"/>
              <w:rPr>
                <w:rFonts w:ascii="Times New Roman" w:hAnsi="Times New Roman"/>
                <w:sz w:val="24"/>
                <w:szCs w:val="24"/>
                <w:lang w:val="it-IT" w:eastAsia="ro-RO" w:bidi="ro-RO"/>
              </w:rPr>
            </w:pPr>
            <w:r w:rsidRPr="00AE146E">
              <w:rPr>
                <w:rFonts w:ascii="Times New Roman" w:hAnsi="Times New Roman"/>
                <w:sz w:val="24"/>
                <w:szCs w:val="24"/>
                <w:lang w:val="it-IT" w:eastAsia="ro-RO" w:bidi="ro-RO"/>
              </w:rPr>
              <w:t>-</w:t>
            </w:r>
            <w:r w:rsidRPr="00AE146E">
              <w:rPr>
                <w:rFonts w:ascii="Times New Roman" w:hAnsi="Times New Roman"/>
                <w:sz w:val="24"/>
                <w:szCs w:val="24"/>
                <w:lang w:val="it-IT" w:eastAsia="ro-RO" w:bidi="ro-RO"/>
              </w:rPr>
              <w:tab/>
              <w:t>proces-verbal de recepție cantitativ</w:t>
            </w:r>
            <w:r w:rsidRPr="00AE146E">
              <w:rPr>
                <w:rFonts w:ascii="Times New Roman" w:hAnsi="Times New Roman" w:hint="cs"/>
                <w:sz w:val="24"/>
                <w:szCs w:val="24"/>
                <w:lang w:val="it-IT" w:eastAsia="ro-RO" w:bidi="ro-RO"/>
              </w:rPr>
              <w:t>ă</w:t>
            </w:r>
            <w:r w:rsidRPr="00AE146E">
              <w:rPr>
                <w:rFonts w:ascii="Times New Roman" w:hAnsi="Times New Roman"/>
                <w:sz w:val="24"/>
                <w:szCs w:val="24"/>
                <w:lang w:val="it-IT" w:eastAsia="ro-RO" w:bidi="ro-RO"/>
              </w:rPr>
              <w:t>;</w:t>
            </w:r>
          </w:p>
          <w:p w14:paraId="3A989BE7" w14:textId="77777777" w:rsidR="009F4222" w:rsidRPr="00AE146E" w:rsidRDefault="009F4222" w:rsidP="009F4222">
            <w:pPr>
              <w:jc w:val="both"/>
              <w:rPr>
                <w:rFonts w:ascii="Times New Roman" w:hAnsi="Times New Roman"/>
                <w:sz w:val="24"/>
                <w:szCs w:val="24"/>
                <w:lang w:val="it-IT" w:eastAsia="ro-RO" w:bidi="ro-RO"/>
              </w:rPr>
            </w:pPr>
            <w:r w:rsidRPr="00AE146E">
              <w:rPr>
                <w:rFonts w:ascii="Times New Roman" w:hAnsi="Times New Roman"/>
                <w:sz w:val="24"/>
                <w:szCs w:val="24"/>
                <w:lang w:val="it-IT" w:eastAsia="ro-RO" w:bidi="ro-RO"/>
              </w:rPr>
              <w:t>-</w:t>
            </w:r>
            <w:r w:rsidRPr="00AE146E">
              <w:rPr>
                <w:rFonts w:ascii="Times New Roman" w:hAnsi="Times New Roman"/>
                <w:sz w:val="24"/>
                <w:szCs w:val="24"/>
                <w:lang w:val="it-IT" w:eastAsia="ro-RO" w:bidi="ro-RO"/>
              </w:rPr>
              <w:tab/>
              <w:t>proces-verbal de instalare, punere în funcțiune și instruire personal;</w:t>
            </w:r>
          </w:p>
          <w:p w14:paraId="0BA1B6A7" w14:textId="77777777" w:rsidR="009F4222" w:rsidRPr="00AE146E" w:rsidRDefault="009F4222" w:rsidP="009F4222">
            <w:pPr>
              <w:jc w:val="both"/>
              <w:rPr>
                <w:rFonts w:ascii="Times New Roman" w:hAnsi="Times New Roman"/>
                <w:sz w:val="24"/>
                <w:szCs w:val="24"/>
                <w:lang w:val="it-IT" w:eastAsia="ro-RO" w:bidi="ro-RO"/>
              </w:rPr>
            </w:pPr>
            <w:r w:rsidRPr="00AE146E">
              <w:rPr>
                <w:rFonts w:ascii="Times New Roman" w:hAnsi="Times New Roman"/>
                <w:sz w:val="24"/>
                <w:szCs w:val="24"/>
                <w:lang w:val="it-IT" w:eastAsia="ro-RO" w:bidi="ro-RO"/>
              </w:rPr>
              <w:t>-</w:t>
            </w:r>
            <w:r w:rsidRPr="00AE146E">
              <w:rPr>
                <w:rFonts w:ascii="Times New Roman" w:hAnsi="Times New Roman"/>
                <w:sz w:val="24"/>
                <w:szCs w:val="24"/>
                <w:lang w:val="it-IT" w:eastAsia="ro-RO" w:bidi="ro-RO"/>
              </w:rPr>
              <w:tab/>
              <w:t>declarație de conformitate;</w:t>
            </w:r>
          </w:p>
          <w:p w14:paraId="686FDE20" w14:textId="55E8CDF4" w:rsidR="009F4222" w:rsidRPr="008748BC" w:rsidRDefault="009F4222" w:rsidP="009F4222">
            <w:pPr>
              <w:jc w:val="both"/>
              <w:rPr>
                <w:rFonts w:ascii="Times New Roman" w:hAnsi="Times New Roman"/>
                <w:b/>
                <w:bCs/>
                <w:sz w:val="22"/>
                <w:szCs w:val="22"/>
                <w:lang w:val="it-IT" w:eastAsia="ro-RO" w:bidi="ro-RO"/>
              </w:rPr>
            </w:pPr>
            <w:r w:rsidRPr="00AE146E">
              <w:rPr>
                <w:rFonts w:ascii="Times New Roman" w:hAnsi="Times New Roman"/>
                <w:sz w:val="24"/>
                <w:szCs w:val="24"/>
                <w:lang w:val="it-IT" w:eastAsia="ro-RO" w:bidi="ro-RO"/>
              </w:rPr>
              <w:t>-</w:t>
            </w:r>
            <w:r w:rsidRPr="00AE146E">
              <w:rPr>
                <w:rFonts w:ascii="Times New Roman" w:hAnsi="Times New Roman"/>
                <w:sz w:val="24"/>
                <w:szCs w:val="24"/>
                <w:lang w:val="it-IT" w:eastAsia="ro-RO" w:bidi="ro-RO"/>
              </w:rPr>
              <w:tab/>
              <w:t>certificat de garanție.</w:t>
            </w:r>
          </w:p>
        </w:tc>
        <w:tc>
          <w:tcPr>
            <w:tcW w:w="4581" w:type="dxa"/>
            <w:tcMar>
              <w:left w:w="57" w:type="dxa"/>
              <w:right w:w="57" w:type="dxa"/>
            </w:tcMar>
          </w:tcPr>
          <w:p w14:paraId="26A9653E" w14:textId="77777777" w:rsidR="009F4222" w:rsidRPr="000227FB" w:rsidRDefault="009F4222" w:rsidP="009F4222">
            <w:pPr>
              <w:rPr>
                <w:rFonts w:ascii="Times New Roman" w:eastAsia="Calibri" w:hAnsi="Times New Roman"/>
                <w:b/>
                <w:i/>
                <w:sz w:val="22"/>
                <w:szCs w:val="22"/>
                <w:lang w:val="it-IT"/>
              </w:rPr>
            </w:pPr>
          </w:p>
        </w:tc>
      </w:tr>
      <w:tr w:rsidR="009F4222" w:rsidRPr="00CB0D09" w14:paraId="2738E551" w14:textId="77777777" w:rsidTr="007632C3">
        <w:trPr>
          <w:trHeight w:val="566"/>
          <w:jc w:val="center"/>
        </w:trPr>
        <w:tc>
          <w:tcPr>
            <w:tcW w:w="720" w:type="dxa"/>
            <w:tcMar>
              <w:left w:w="57" w:type="dxa"/>
              <w:right w:w="57" w:type="dxa"/>
            </w:tcMar>
          </w:tcPr>
          <w:p w14:paraId="6A91B15B" w14:textId="1E02090F" w:rsidR="009F4222" w:rsidRPr="000227FB" w:rsidRDefault="00C27C99" w:rsidP="009F4222">
            <w:pPr>
              <w:rPr>
                <w:rFonts w:ascii="Times New Roman" w:hAnsi="Times New Roman"/>
                <w:sz w:val="22"/>
                <w:szCs w:val="22"/>
              </w:rPr>
            </w:pPr>
            <w:r>
              <w:rPr>
                <w:rFonts w:ascii="Times New Roman" w:hAnsi="Times New Roman"/>
                <w:sz w:val="22"/>
                <w:szCs w:val="22"/>
              </w:rPr>
              <w:t>8.</w:t>
            </w:r>
          </w:p>
        </w:tc>
        <w:tc>
          <w:tcPr>
            <w:tcW w:w="5095" w:type="dxa"/>
            <w:tcMar>
              <w:left w:w="57" w:type="dxa"/>
              <w:right w:w="57" w:type="dxa"/>
            </w:tcMar>
          </w:tcPr>
          <w:p w14:paraId="724DF068" w14:textId="77777777" w:rsidR="009F4222" w:rsidRPr="000227FB" w:rsidRDefault="009F4222" w:rsidP="009F4222">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9F4222" w:rsidRPr="000227FB" w:rsidRDefault="009F4222" w:rsidP="009F4222">
            <w:pPr>
              <w:suppressAutoHyphens/>
              <w:overflowPunct/>
              <w:autoSpaceDE/>
              <w:adjustRightInd/>
              <w:ind w:firstLine="387"/>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9F4222" w:rsidRPr="000227FB" w:rsidRDefault="009F4222" w:rsidP="009F4222">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BDB4F5B" w:rsidR="00557393" w:rsidRPr="00652F1E" w:rsidRDefault="00557393" w:rsidP="00A97D58">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w:t>
      </w:r>
      <w:r w:rsidR="00DE24D0">
        <w:rPr>
          <w:rFonts w:ascii="Arial Narrow" w:hAnsi="Arial Narrow"/>
          <w:i/>
          <w:sz w:val="24"/>
          <w:szCs w:val="24"/>
          <w:lang w:val="pt-BR"/>
        </w:rPr>
        <w:t xml:space="preserve"> “</w:t>
      </w:r>
      <w:r w:rsidR="006B53F3" w:rsidRPr="006B53F3">
        <w:rPr>
          <w:rFonts w:ascii="Arial Narrow" w:hAnsi="Arial Narrow"/>
          <w:i/>
          <w:sz w:val="24"/>
          <w:szCs w:val="24"/>
          <w:lang w:val="pt-BR"/>
        </w:rPr>
        <w:t>Sistem de testare experimentala cu servicii de design incluse (pentru pesti) contract finantare nr.101172857 - RevHydro</w:t>
      </w:r>
      <w:r w:rsidR="00DE24D0">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047CD3" w:rsidRPr="005670AC" w14:paraId="0C247263" w14:textId="77777777" w:rsidTr="00002EA7">
        <w:trPr>
          <w:trHeight w:val="336"/>
        </w:trPr>
        <w:tc>
          <w:tcPr>
            <w:tcW w:w="941" w:type="dxa"/>
            <w:vAlign w:val="center"/>
          </w:tcPr>
          <w:p w14:paraId="326713C7"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376E94A2" w14:textId="43C966DD" w:rsidR="00047CD3" w:rsidRPr="008F3B78" w:rsidRDefault="00047CD3" w:rsidP="00047CD3">
            <w:pPr>
              <w:rPr>
                <w:rFonts w:ascii="Times New Roman" w:hAnsi="Times New Roman"/>
                <w:sz w:val="22"/>
                <w:szCs w:val="22"/>
              </w:rPr>
            </w:pPr>
            <w:r w:rsidRPr="00AE7B1F">
              <w:rPr>
                <w:rFonts w:ascii="Times New Roman" w:hAnsi="Times New Roman"/>
                <w:sz w:val="22"/>
                <w:szCs w:val="22"/>
              </w:rPr>
              <w:t xml:space="preserve">Prof. univ. dr. </w:t>
            </w:r>
            <w:proofErr w:type="spellStart"/>
            <w:r w:rsidRPr="00AE7B1F">
              <w:rPr>
                <w:rFonts w:ascii="Times New Roman" w:hAnsi="Times New Roman"/>
                <w:sz w:val="22"/>
                <w:szCs w:val="22"/>
              </w:rPr>
              <w:t>ing</w:t>
            </w:r>
            <w:proofErr w:type="spellEnd"/>
            <w:r w:rsidRPr="00AE7B1F">
              <w:rPr>
                <w:rFonts w:ascii="Times New Roman" w:hAnsi="Times New Roman"/>
                <w:sz w:val="22"/>
                <w:szCs w:val="22"/>
              </w:rPr>
              <w:t xml:space="preserve">. </w:t>
            </w:r>
            <w:proofErr w:type="spellStart"/>
            <w:r w:rsidRPr="00AE7B1F">
              <w:rPr>
                <w:rFonts w:ascii="Times New Roman" w:hAnsi="Times New Roman"/>
                <w:sz w:val="22"/>
                <w:szCs w:val="22"/>
              </w:rPr>
              <w:t>habil</w:t>
            </w:r>
            <w:proofErr w:type="spellEnd"/>
            <w:r w:rsidRPr="00AE7B1F">
              <w:rPr>
                <w:rFonts w:ascii="Times New Roman" w:hAnsi="Times New Roman"/>
                <w:sz w:val="22"/>
                <w:szCs w:val="22"/>
              </w:rPr>
              <w:t>. Marian BARBU</w:t>
            </w:r>
          </w:p>
        </w:tc>
        <w:tc>
          <w:tcPr>
            <w:tcW w:w="4548" w:type="dxa"/>
            <w:vAlign w:val="center"/>
          </w:tcPr>
          <w:p w14:paraId="2848CE70" w14:textId="5381EE96" w:rsidR="00047CD3" w:rsidRPr="008F3B78" w:rsidRDefault="00047CD3" w:rsidP="00047CD3">
            <w:pPr>
              <w:rPr>
                <w:rFonts w:ascii="Times New Roman" w:hAnsi="Times New Roman"/>
                <w:sz w:val="22"/>
                <w:szCs w:val="22"/>
              </w:rPr>
            </w:pPr>
            <w:r w:rsidRPr="00AE7B1F">
              <w:rPr>
                <w:rFonts w:ascii="Times New Roman" w:hAnsi="Times New Roman"/>
                <w:bCs/>
                <w:sz w:val="22"/>
                <w:szCs w:val="22"/>
                <w:lang w:eastAsia="zh-CN"/>
              </w:rPr>
              <w:t xml:space="preserve">RECTOR </w:t>
            </w:r>
          </w:p>
        </w:tc>
      </w:tr>
      <w:tr w:rsidR="00047CD3" w:rsidRPr="005670AC" w14:paraId="1376E987" w14:textId="77777777" w:rsidTr="00D974AA">
        <w:tc>
          <w:tcPr>
            <w:tcW w:w="941" w:type="dxa"/>
            <w:vAlign w:val="center"/>
          </w:tcPr>
          <w:p w14:paraId="6D44EF51"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089DEED7" w14:textId="45EFE73D"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ro-RO"/>
              </w:rPr>
              <w:t xml:space="preserve">Prof. univ. dr. </w:t>
            </w:r>
            <w:proofErr w:type="spellStart"/>
            <w:r w:rsidRPr="00AE7B1F">
              <w:rPr>
                <w:rFonts w:ascii="Times New Roman" w:hAnsi="Times New Roman"/>
                <w:sz w:val="22"/>
                <w:szCs w:val="22"/>
                <w:lang w:eastAsia="ro-RO"/>
              </w:rPr>
              <w:t>ing</w:t>
            </w:r>
            <w:proofErr w:type="spellEnd"/>
            <w:r w:rsidRPr="00AE7B1F">
              <w:rPr>
                <w:rFonts w:ascii="Times New Roman" w:hAnsi="Times New Roman"/>
                <w:sz w:val="22"/>
                <w:szCs w:val="22"/>
                <w:lang w:eastAsia="ro-RO"/>
              </w:rPr>
              <w:t>. Elena MEREUȚĂ</w:t>
            </w:r>
          </w:p>
        </w:tc>
        <w:tc>
          <w:tcPr>
            <w:tcW w:w="4548" w:type="dxa"/>
            <w:vAlign w:val="center"/>
          </w:tcPr>
          <w:p w14:paraId="2DE05DB0" w14:textId="171B25DD" w:rsidR="00047CD3" w:rsidRPr="008F3B78" w:rsidRDefault="00047CD3" w:rsidP="00047CD3">
            <w:pPr>
              <w:rPr>
                <w:rFonts w:ascii="Times New Roman" w:hAnsi="Times New Roman"/>
                <w:sz w:val="22"/>
                <w:szCs w:val="22"/>
              </w:rPr>
            </w:pPr>
            <w:r w:rsidRPr="00AE7B1F">
              <w:rPr>
                <w:rFonts w:ascii="Times New Roman" w:hAnsi="Times New Roman"/>
                <w:bCs/>
                <w:sz w:val="22"/>
                <w:szCs w:val="22"/>
                <w:lang w:eastAsia="zh-CN"/>
              </w:rPr>
              <w:t xml:space="preserve">Prorector </w:t>
            </w:r>
            <w:proofErr w:type="spellStart"/>
            <w:r w:rsidRPr="00AE7B1F">
              <w:rPr>
                <w:rFonts w:ascii="Times New Roman" w:hAnsi="Times New Roman"/>
                <w:bCs/>
                <w:sz w:val="22"/>
                <w:szCs w:val="22"/>
                <w:lang w:eastAsia="zh-CN"/>
              </w:rPr>
              <w:t>responsabil</w:t>
            </w:r>
            <w:proofErr w:type="spellEnd"/>
            <w:r w:rsidRPr="00AE7B1F">
              <w:rPr>
                <w:rFonts w:ascii="Times New Roman" w:hAnsi="Times New Roman"/>
                <w:bCs/>
                <w:sz w:val="22"/>
                <w:szCs w:val="22"/>
                <w:lang w:eastAsia="zh-CN"/>
              </w:rPr>
              <w:t xml:space="preserve"> cu </w:t>
            </w:r>
            <w:proofErr w:type="spellStart"/>
            <w:r w:rsidRPr="00AE7B1F">
              <w:rPr>
                <w:rFonts w:ascii="Times New Roman" w:hAnsi="Times New Roman"/>
                <w:bCs/>
                <w:sz w:val="22"/>
                <w:szCs w:val="22"/>
                <w:lang w:eastAsia="zh-CN"/>
              </w:rPr>
              <w:t>activitatea</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didactică</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și</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asigurarea</w:t>
            </w:r>
            <w:proofErr w:type="spellEnd"/>
            <w:r w:rsidRPr="00AE7B1F">
              <w:rPr>
                <w:rFonts w:ascii="Times New Roman" w:hAnsi="Times New Roman"/>
                <w:bCs/>
                <w:sz w:val="22"/>
                <w:szCs w:val="22"/>
                <w:lang w:eastAsia="zh-CN"/>
              </w:rPr>
              <w:t xml:space="preserve"> </w:t>
            </w:r>
            <w:proofErr w:type="spellStart"/>
            <w:r w:rsidRPr="00AE7B1F">
              <w:rPr>
                <w:rFonts w:ascii="Times New Roman" w:hAnsi="Times New Roman"/>
                <w:bCs/>
                <w:sz w:val="22"/>
                <w:szCs w:val="22"/>
                <w:lang w:eastAsia="zh-CN"/>
              </w:rPr>
              <w:t>calității</w:t>
            </w:r>
            <w:proofErr w:type="spellEnd"/>
          </w:p>
        </w:tc>
      </w:tr>
      <w:tr w:rsidR="00047CD3" w:rsidRPr="00CB0D09" w14:paraId="114020D0" w14:textId="77777777" w:rsidTr="00D974AA">
        <w:tc>
          <w:tcPr>
            <w:tcW w:w="941" w:type="dxa"/>
            <w:vAlign w:val="center"/>
          </w:tcPr>
          <w:p w14:paraId="53E9A98C"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461A40F7" w14:textId="119882F7" w:rsidR="00047CD3" w:rsidRPr="008F3B78" w:rsidRDefault="00047CD3" w:rsidP="00047CD3">
            <w:pPr>
              <w:rPr>
                <w:rFonts w:ascii="Times New Roman" w:hAnsi="Times New Roman"/>
                <w:sz w:val="22"/>
                <w:szCs w:val="22"/>
              </w:rPr>
            </w:pPr>
            <w:r w:rsidRPr="00AE7B1F">
              <w:rPr>
                <w:rFonts w:ascii="Times New Roman" w:hAnsi="Times New Roman"/>
                <w:sz w:val="22"/>
                <w:szCs w:val="22"/>
              </w:rPr>
              <w:t xml:space="preserve">Prof. univ. dr. </w:t>
            </w:r>
            <w:r w:rsidRPr="00AE7B1F">
              <w:rPr>
                <w:rFonts w:ascii="Times New Roman" w:hAnsi="Times New Roman"/>
                <w:sz w:val="22"/>
                <w:szCs w:val="22"/>
                <w:lang w:eastAsia="ro-RO"/>
              </w:rPr>
              <w:t>Adrian MICU</w:t>
            </w:r>
          </w:p>
        </w:tc>
        <w:tc>
          <w:tcPr>
            <w:tcW w:w="4548" w:type="dxa"/>
            <w:vAlign w:val="center"/>
          </w:tcPr>
          <w:p w14:paraId="783B2D27" w14:textId="424BA3D8" w:rsidR="00047CD3" w:rsidRPr="000227FB" w:rsidRDefault="00047CD3" w:rsidP="00047CD3">
            <w:pPr>
              <w:rPr>
                <w:rFonts w:ascii="Times New Roman" w:hAnsi="Times New Roman"/>
                <w:sz w:val="22"/>
                <w:szCs w:val="22"/>
                <w:lang w:val="it-IT"/>
              </w:rPr>
            </w:pPr>
            <w:r w:rsidRPr="00AE7B1F">
              <w:rPr>
                <w:rFonts w:ascii="Times New Roman" w:hAnsi="Times New Roman"/>
                <w:bCs/>
                <w:sz w:val="22"/>
                <w:szCs w:val="22"/>
                <w:lang w:val="it-IT" w:eastAsia="zh-CN"/>
              </w:rPr>
              <w:t>Prorector responsabil cu cercetarea, dezvoltarea, inovarea, relațiile interuniversitare și mediul de afaceri</w:t>
            </w:r>
          </w:p>
        </w:tc>
      </w:tr>
      <w:tr w:rsidR="00047CD3" w:rsidRPr="00CB0D09" w14:paraId="1AB88A1E" w14:textId="77777777" w:rsidTr="00D974AA">
        <w:tc>
          <w:tcPr>
            <w:tcW w:w="941" w:type="dxa"/>
            <w:vAlign w:val="center"/>
          </w:tcPr>
          <w:p w14:paraId="643797EA"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43CBC95E" w14:textId="2FDE1A69"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ro-RO"/>
              </w:rPr>
              <w:t xml:space="preserve">Conf. univ. dr. </w:t>
            </w:r>
            <w:proofErr w:type="spellStart"/>
            <w:r w:rsidRPr="00AE7B1F">
              <w:rPr>
                <w:rFonts w:ascii="Times New Roman" w:hAnsi="Times New Roman"/>
                <w:sz w:val="22"/>
                <w:szCs w:val="22"/>
                <w:lang w:eastAsia="ro-RO"/>
              </w:rPr>
              <w:t>ing</w:t>
            </w:r>
            <w:proofErr w:type="spellEnd"/>
            <w:r w:rsidRPr="00AE7B1F">
              <w:rPr>
                <w:rFonts w:ascii="Times New Roman" w:hAnsi="Times New Roman"/>
                <w:sz w:val="22"/>
                <w:szCs w:val="22"/>
                <w:lang w:eastAsia="ro-RO"/>
              </w:rPr>
              <w:t>. Ștefan BALTĂ</w:t>
            </w:r>
          </w:p>
        </w:tc>
        <w:tc>
          <w:tcPr>
            <w:tcW w:w="4548" w:type="dxa"/>
            <w:vAlign w:val="center"/>
          </w:tcPr>
          <w:p w14:paraId="7BF9016C" w14:textId="25F9AF39" w:rsidR="00047CD3" w:rsidRPr="000227FB" w:rsidRDefault="00047CD3" w:rsidP="00047CD3">
            <w:pPr>
              <w:rPr>
                <w:rFonts w:ascii="Times New Roman" w:hAnsi="Times New Roman"/>
                <w:sz w:val="22"/>
                <w:szCs w:val="22"/>
                <w:lang w:val="it-IT"/>
              </w:rPr>
            </w:pPr>
            <w:r w:rsidRPr="00AE7B1F">
              <w:rPr>
                <w:rFonts w:ascii="Times New Roman" w:hAnsi="Times New Roman"/>
                <w:bCs/>
                <w:sz w:val="22"/>
                <w:szCs w:val="22"/>
                <w:lang w:val="it-IT" w:eastAsia="zh-CN"/>
              </w:rPr>
              <w:t>Prorector responsabil cu parteneriatul cu studenții și accesare fonduri europene</w:t>
            </w:r>
          </w:p>
        </w:tc>
      </w:tr>
      <w:tr w:rsidR="00047CD3" w:rsidRPr="00CB0D09" w14:paraId="2A05F1B3" w14:textId="77777777" w:rsidTr="00D974AA">
        <w:tc>
          <w:tcPr>
            <w:tcW w:w="941" w:type="dxa"/>
            <w:vAlign w:val="center"/>
          </w:tcPr>
          <w:p w14:paraId="34975A5F"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2D72AE34" w14:textId="53D7ABBE" w:rsidR="00047CD3" w:rsidRPr="008F3B78" w:rsidRDefault="00047CD3" w:rsidP="00047CD3">
            <w:pPr>
              <w:rPr>
                <w:rFonts w:ascii="Times New Roman" w:hAnsi="Times New Roman"/>
                <w:sz w:val="22"/>
                <w:szCs w:val="22"/>
              </w:rPr>
            </w:pPr>
            <w:r w:rsidRPr="00AE7B1F">
              <w:rPr>
                <w:rFonts w:ascii="Times New Roman" w:hAnsi="Times New Roman"/>
                <w:sz w:val="22"/>
                <w:szCs w:val="22"/>
              </w:rPr>
              <w:t>Prof. univ. dr. Arthur Viorel TULUȘ</w:t>
            </w:r>
          </w:p>
        </w:tc>
        <w:tc>
          <w:tcPr>
            <w:tcW w:w="4548" w:type="dxa"/>
            <w:vAlign w:val="center"/>
          </w:tcPr>
          <w:p w14:paraId="2391C381" w14:textId="3E58784D" w:rsidR="00047CD3" w:rsidRPr="000227FB" w:rsidRDefault="00047CD3" w:rsidP="00047CD3">
            <w:pPr>
              <w:rPr>
                <w:rFonts w:ascii="Times New Roman" w:hAnsi="Times New Roman"/>
                <w:sz w:val="22"/>
                <w:szCs w:val="22"/>
                <w:lang w:val="it-IT"/>
              </w:rPr>
            </w:pPr>
            <w:r w:rsidRPr="00AE7B1F">
              <w:rPr>
                <w:rFonts w:ascii="Times New Roman" w:hAnsi="Times New Roman"/>
                <w:sz w:val="22"/>
                <w:szCs w:val="22"/>
                <w:lang w:val="it-IT"/>
              </w:rPr>
              <w:t xml:space="preserve">Prorector </w:t>
            </w:r>
            <w:r w:rsidRPr="00AE7B1F">
              <w:rPr>
                <w:rFonts w:ascii="Times New Roman" w:hAnsi="Times New Roman"/>
                <w:bCs/>
                <w:sz w:val="22"/>
                <w:szCs w:val="22"/>
                <w:lang w:val="it-IT" w:eastAsia="zh-CN"/>
              </w:rPr>
              <w:t>responsabil cu</w:t>
            </w:r>
            <w:r w:rsidRPr="00AE7B1F">
              <w:rPr>
                <w:rFonts w:ascii="Times New Roman" w:hAnsi="Times New Roman"/>
                <w:sz w:val="22"/>
                <w:szCs w:val="22"/>
                <w:lang w:val="it-IT"/>
              </w:rPr>
              <w:t xml:space="preserve"> internaționalizarea, relațiile publice și parteneriatul cu mediul socio-cultural</w:t>
            </w:r>
          </w:p>
        </w:tc>
      </w:tr>
      <w:tr w:rsidR="00047CD3" w:rsidRPr="00F61D59" w14:paraId="6249C321" w14:textId="77777777" w:rsidTr="00D974AA">
        <w:tc>
          <w:tcPr>
            <w:tcW w:w="941" w:type="dxa"/>
            <w:vAlign w:val="center"/>
          </w:tcPr>
          <w:p w14:paraId="41161E98"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08A07A66" w14:textId="5E7A6437" w:rsidR="00047CD3" w:rsidRPr="00DB00D1" w:rsidRDefault="00047CD3" w:rsidP="00047CD3">
            <w:pPr>
              <w:rPr>
                <w:rFonts w:ascii="Times New Roman" w:hAnsi="Times New Roman"/>
                <w:sz w:val="22"/>
                <w:szCs w:val="22"/>
                <w:lang w:val="it-IT"/>
              </w:rPr>
            </w:pPr>
            <w:r w:rsidRPr="00AE7B1F">
              <w:rPr>
                <w:rFonts w:ascii="Times New Roman" w:hAnsi="Times New Roman"/>
                <w:sz w:val="22"/>
                <w:szCs w:val="22"/>
                <w:lang w:val="it-IT" w:eastAsia="zh-CN"/>
              </w:rPr>
              <w:t>Prof. dr. ing. habil. Daniela Laura BURUIANĂ</w:t>
            </w:r>
          </w:p>
        </w:tc>
        <w:tc>
          <w:tcPr>
            <w:tcW w:w="4548" w:type="dxa"/>
            <w:vAlign w:val="center"/>
          </w:tcPr>
          <w:p w14:paraId="0F8451FB" w14:textId="3B0F133C" w:rsidR="00047CD3" w:rsidRPr="000227FB" w:rsidRDefault="00047CD3" w:rsidP="00047CD3">
            <w:pPr>
              <w:rPr>
                <w:rFonts w:ascii="Times New Roman" w:hAnsi="Times New Roman"/>
                <w:sz w:val="22"/>
                <w:szCs w:val="22"/>
                <w:lang w:val="it-IT"/>
              </w:rPr>
            </w:pPr>
            <w:r w:rsidRPr="00AE7B1F">
              <w:rPr>
                <w:rFonts w:ascii="Times New Roman" w:hAnsi="Times New Roman"/>
                <w:sz w:val="22"/>
                <w:szCs w:val="22"/>
                <w:lang w:eastAsia="ro-RO"/>
              </w:rPr>
              <w:t>Prorector</w:t>
            </w:r>
          </w:p>
        </w:tc>
      </w:tr>
      <w:tr w:rsidR="00047CD3" w:rsidRPr="005670AC" w14:paraId="0E25F438" w14:textId="77777777" w:rsidTr="00D974AA">
        <w:tc>
          <w:tcPr>
            <w:tcW w:w="941" w:type="dxa"/>
            <w:vAlign w:val="center"/>
          </w:tcPr>
          <w:p w14:paraId="5A75D963"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7621900A" w14:textId="5C8508C4" w:rsidR="00047CD3" w:rsidRPr="00DB00D1" w:rsidRDefault="00047CD3" w:rsidP="00047CD3">
            <w:pPr>
              <w:rPr>
                <w:rFonts w:ascii="Times New Roman" w:hAnsi="Times New Roman"/>
                <w:sz w:val="22"/>
                <w:szCs w:val="22"/>
              </w:rPr>
            </w:pPr>
            <w:proofErr w:type="spellStart"/>
            <w:r>
              <w:rPr>
                <w:rFonts w:ascii="Times New Roman" w:hAnsi="Times New Roman"/>
                <w:sz w:val="22"/>
                <w:szCs w:val="22"/>
                <w:lang w:eastAsia="zh-CN"/>
              </w:rPr>
              <w:t>P</w:t>
            </w:r>
            <w:r w:rsidRPr="001838A5">
              <w:rPr>
                <w:rFonts w:ascii="Times New Roman" w:hAnsi="Times New Roman"/>
                <w:sz w:val="22"/>
                <w:szCs w:val="22"/>
                <w:lang w:eastAsia="zh-CN"/>
              </w:rPr>
              <w:t>rof.dr.ing</w:t>
            </w:r>
            <w:proofErr w:type="spellEnd"/>
            <w:r w:rsidRPr="001838A5">
              <w:rPr>
                <w:rFonts w:ascii="Times New Roman" w:hAnsi="Times New Roman"/>
                <w:sz w:val="22"/>
                <w:szCs w:val="22"/>
                <w:lang w:eastAsia="zh-CN"/>
              </w:rPr>
              <w:t xml:space="preserve">. </w:t>
            </w:r>
            <w:proofErr w:type="spellStart"/>
            <w:r w:rsidRPr="001838A5">
              <w:rPr>
                <w:rFonts w:ascii="Times New Roman" w:hAnsi="Times New Roman"/>
                <w:sz w:val="22"/>
                <w:szCs w:val="22"/>
                <w:lang w:eastAsia="zh-CN"/>
              </w:rPr>
              <w:t>Rapeanu</w:t>
            </w:r>
            <w:proofErr w:type="spellEnd"/>
            <w:r w:rsidRPr="001838A5">
              <w:rPr>
                <w:rFonts w:ascii="Times New Roman" w:hAnsi="Times New Roman"/>
                <w:sz w:val="22"/>
                <w:szCs w:val="22"/>
                <w:lang w:eastAsia="zh-CN"/>
              </w:rPr>
              <w:t xml:space="preserve"> T. Gabriela</w:t>
            </w:r>
          </w:p>
        </w:tc>
        <w:tc>
          <w:tcPr>
            <w:tcW w:w="4548" w:type="dxa"/>
            <w:vAlign w:val="center"/>
          </w:tcPr>
          <w:p w14:paraId="009FD11D" w14:textId="126CE6B4"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ro-RO"/>
              </w:rPr>
              <w:t>Director C.S.U.D.</w:t>
            </w:r>
          </w:p>
        </w:tc>
      </w:tr>
      <w:tr w:rsidR="00047CD3" w:rsidRPr="005670AC" w14:paraId="4FB5EAC4" w14:textId="77777777" w:rsidTr="0061247C">
        <w:trPr>
          <w:trHeight w:hRule="exact" w:val="288"/>
        </w:trPr>
        <w:tc>
          <w:tcPr>
            <w:tcW w:w="941" w:type="dxa"/>
            <w:vAlign w:val="center"/>
          </w:tcPr>
          <w:p w14:paraId="79EFBAA1"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7CD7A905" w14:textId="55AD0E74"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zh-CN"/>
              </w:rPr>
              <w:t>Ec. Marian DĂNĂILĂ</w:t>
            </w:r>
          </w:p>
        </w:tc>
        <w:tc>
          <w:tcPr>
            <w:tcW w:w="4548" w:type="dxa"/>
            <w:vAlign w:val="center"/>
          </w:tcPr>
          <w:p w14:paraId="787C32CD" w14:textId="6F113A3A"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ro-RO"/>
              </w:rPr>
              <w:t xml:space="preserve">Director General </w:t>
            </w:r>
            <w:proofErr w:type="spellStart"/>
            <w:r w:rsidRPr="00AE7B1F">
              <w:rPr>
                <w:rFonts w:ascii="Times New Roman" w:hAnsi="Times New Roman"/>
                <w:sz w:val="22"/>
                <w:szCs w:val="22"/>
                <w:lang w:eastAsia="ro-RO"/>
              </w:rPr>
              <w:t>Administrativ</w:t>
            </w:r>
            <w:proofErr w:type="spellEnd"/>
          </w:p>
        </w:tc>
      </w:tr>
      <w:tr w:rsidR="00047CD3" w:rsidRPr="005670AC" w14:paraId="154D24FE" w14:textId="77777777" w:rsidTr="00B664AB">
        <w:trPr>
          <w:trHeight w:hRule="exact" w:val="532"/>
        </w:trPr>
        <w:tc>
          <w:tcPr>
            <w:tcW w:w="941" w:type="dxa"/>
            <w:vAlign w:val="center"/>
          </w:tcPr>
          <w:p w14:paraId="10FC4AA1"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39C7CBC5" w14:textId="5CF32209" w:rsidR="00047CD3" w:rsidRPr="00B664AB" w:rsidRDefault="00047CD3" w:rsidP="00047CD3">
            <w:pPr>
              <w:rPr>
                <w:rFonts w:ascii="Times New Roman" w:hAnsi="Times New Roman"/>
                <w:sz w:val="22"/>
                <w:szCs w:val="22"/>
              </w:rPr>
            </w:pPr>
            <w:r w:rsidRPr="00AE7B1F">
              <w:rPr>
                <w:rFonts w:ascii="Times New Roman" w:hAnsi="Times New Roman"/>
                <w:sz w:val="22"/>
                <w:szCs w:val="22"/>
                <w:lang w:eastAsia="zh-CN"/>
              </w:rPr>
              <w:t>Costică COȘTOI</w:t>
            </w:r>
          </w:p>
        </w:tc>
        <w:tc>
          <w:tcPr>
            <w:tcW w:w="4548" w:type="dxa"/>
            <w:vAlign w:val="center"/>
          </w:tcPr>
          <w:p w14:paraId="40E110C5" w14:textId="68014359" w:rsidR="00047CD3" w:rsidRPr="00B664AB" w:rsidRDefault="00047CD3" w:rsidP="00047CD3">
            <w:pPr>
              <w:rPr>
                <w:rFonts w:ascii="Times New Roman" w:hAnsi="Times New Roman"/>
                <w:sz w:val="22"/>
                <w:szCs w:val="22"/>
                <w:lang w:eastAsia="ro-RO"/>
              </w:rPr>
            </w:pPr>
            <w:r w:rsidRPr="00AE7B1F">
              <w:rPr>
                <w:rFonts w:ascii="Times New Roman" w:hAnsi="Times New Roman"/>
                <w:sz w:val="22"/>
                <w:szCs w:val="22"/>
                <w:lang w:val="it-IT" w:eastAsia="zh-CN"/>
              </w:rPr>
              <w:t>Director, Direcția legislație, resurse umane și salarizare</w:t>
            </w:r>
          </w:p>
        </w:tc>
      </w:tr>
      <w:tr w:rsidR="00047CD3" w:rsidRPr="005670AC" w14:paraId="66BA09FB" w14:textId="77777777" w:rsidTr="00B664AB">
        <w:trPr>
          <w:trHeight w:hRule="exact" w:val="532"/>
        </w:trPr>
        <w:tc>
          <w:tcPr>
            <w:tcW w:w="941" w:type="dxa"/>
            <w:vAlign w:val="center"/>
          </w:tcPr>
          <w:p w14:paraId="446AE2BF"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5389A1E9" w14:textId="6DDD559E" w:rsidR="00047CD3" w:rsidRPr="00B664AB" w:rsidRDefault="00047CD3" w:rsidP="00047CD3">
            <w:pPr>
              <w:rPr>
                <w:rFonts w:ascii="Times New Roman" w:hAnsi="Times New Roman"/>
                <w:sz w:val="22"/>
                <w:szCs w:val="22"/>
                <w:lang w:eastAsia="zh-CN"/>
              </w:rPr>
            </w:pPr>
            <w:r w:rsidRPr="00AE7B1F">
              <w:rPr>
                <w:rFonts w:ascii="Times New Roman" w:hAnsi="Times New Roman"/>
                <w:sz w:val="22"/>
                <w:szCs w:val="22"/>
                <w:lang w:eastAsia="zh-CN"/>
              </w:rPr>
              <w:t>Aurelia-Daniela MODIGA</w:t>
            </w:r>
          </w:p>
        </w:tc>
        <w:tc>
          <w:tcPr>
            <w:tcW w:w="4548" w:type="dxa"/>
            <w:vAlign w:val="center"/>
          </w:tcPr>
          <w:p w14:paraId="62155064" w14:textId="7A1E7032" w:rsidR="00047CD3" w:rsidRPr="00B664AB" w:rsidRDefault="00047CD3" w:rsidP="00047CD3">
            <w:pPr>
              <w:rPr>
                <w:rFonts w:ascii="Times New Roman" w:hAnsi="Times New Roman"/>
                <w:sz w:val="22"/>
                <w:szCs w:val="22"/>
                <w:lang w:eastAsia="ro-RO"/>
              </w:rPr>
            </w:pPr>
            <w:r w:rsidRPr="00AE7B1F">
              <w:rPr>
                <w:rFonts w:ascii="Times New Roman" w:hAnsi="Times New Roman"/>
                <w:sz w:val="22"/>
                <w:szCs w:val="22"/>
                <w:lang w:eastAsia="zh-CN"/>
              </w:rPr>
              <w:t>Director -</w:t>
            </w:r>
            <w:proofErr w:type="spellStart"/>
            <w:r w:rsidRPr="00AE7B1F">
              <w:rPr>
                <w:rFonts w:ascii="Times New Roman" w:hAnsi="Times New Roman"/>
                <w:sz w:val="22"/>
                <w:szCs w:val="22"/>
                <w:lang w:eastAsia="zh-CN"/>
              </w:rPr>
              <w:t>Direcția</w:t>
            </w:r>
            <w:proofErr w:type="spellEnd"/>
            <w:r w:rsidRPr="00AE7B1F">
              <w:rPr>
                <w:rFonts w:ascii="Times New Roman" w:hAnsi="Times New Roman"/>
                <w:sz w:val="22"/>
                <w:szCs w:val="22"/>
                <w:lang w:eastAsia="zh-CN"/>
              </w:rPr>
              <w:t xml:space="preserve"> </w:t>
            </w:r>
            <w:proofErr w:type="spellStart"/>
            <w:r w:rsidRPr="00AE7B1F">
              <w:rPr>
                <w:rFonts w:ascii="Times New Roman" w:hAnsi="Times New Roman"/>
                <w:sz w:val="22"/>
                <w:szCs w:val="22"/>
                <w:lang w:eastAsia="zh-CN"/>
              </w:rPr>
              <w:t>Economică</w:t>
            </w:r>
            <w:proofErr w:type="spellEnd"/>
          </w:p>
        </w:tc>
      </w:tr>
      <w:tr w:rsidR="00047CD3" w:rsidRPr="005670AC" w14:paraId="265046E8" w14:textId="77777777" w:rsidTr="005428AD">
        <w:trPr>
          <w:trHeight w:hRule="exact" w:val="288"/>
        </w:trPr>
        <w:tc>
          <w:tcPr>
            <w:tcW w:w="941" w:type="dxa"/>
            <w:vAlign w:val="center"/>
          </w:tcPr>
          <w:p w14:paraId="35D8DAB0"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5B4A549F" w14:textId="65978C2C"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zh-CN"/>
              </w:rPr>
              <w:t>Ing. Virginia TĂCHIŢĂ</w:t>
            </w:r>
          </w:p>
        </w:tc>
        <w:tc>
          <w:tcPr>
            <w:tcW w:w="4548" w:type="dxa"/>
            <w:vAlign w:val="center"/>
          </w:tcPr>
          <w:p w14:paraId="4D9D4AED" w14:textId="739CACCC"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ro-RO"/>
              </w:rPr>
              <w:t xml:space="preserve">Director, </w:t>
            </w:r>
            <w:proofErr w:type="spellStart"/>
            <w:r w:rsidRPr="00AE7B1F">
              <w:rPr>
                <w:rFonts w:ascii="Times New Roman" w:hAnsi="Times New Roman"/>
                <w:sz w:val="22"/>
                <w:szCs w:val="22"/>
                <w:lang w:eastAsia="ro-RO"/>
              </w:rPr>
              <w:t>Direcția</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Achiziții</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Publice</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și</w:t>
            </w:r>
            <w:proofErr w:type="spellEnd"/>
            <w:r w:rsidRPr="00AE7B1F">
              <w:rPr>
                <w:rFonts w:ascii="Times New Roman" w:hAnsi="Times New Roman"/>
                <w:sz w:val="22"/>
                <w:szCs w:val="22"/>
                <w:lang w:eastAsia="ro-RO"/>
              </w:rPr>
              <w:t xml:space="preserve"> </w:t>
            </w:r>
            <w:proofErr w:type="spellStart"/>
            <w:r w:rsidRPr="00AE7B1F">
              <w:rPr>
                <w:rFonts w:ascii="Times New Roman" w:hAnsi="Times New Roman"/>
                <w:sz w:val="22"/>
                <w:szCs w:val="22"/>
                <w:lang w:eastAsia="ro-RO"/>
              </w:rPr>
              <w:t>Tehnic</w:t>
            </w:r>
            <w:proofErr w:type="spellEnd"/>
          </w:p>
        </w:tc>
      </w:tr>
      <w:tr w:rsidR="00047CD3" w:rsidRPr="005670AC" w14:paraId="5A15EA50" w14:textId="77777777" w:rsidTr="0061247C">
        <w:trPr>
          <w:trHeight w:hRule="exact" w:val="307"/>
        </w:trPr>
        <w:tc>
          <w:tcPr>
            <w:tcW w:w="941" w:type="dxa"/>
            <w:vAlign w:val="center"/>
          </w:tcPr>
          <w:p w14:paraId="4B90EC6E"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11CB0EBB" w14:textId="34F44E9F" w:rsidR="00047CD3" w:rsidRPr="008F3B78" w:rsidRDefault="00047CD3" w:rsidP="00047CD3">
            <w:pPr>
              <w:rPr>
                <w:rFonts w:ascii="Times New Roman" w:hAnsi="Times New Roman"/>
                <w:sz w:val="22"/>
                <w:szCs w:val="22"/>
              </w:rPr>
            </w:pPr>
            <w:r w:rsidRPr="00AE7B1F">
              <w:rPr>
                <w:rFonts w:ascii="Times New Roman" w:hAnsi="Times New Roman"/>
                <w:color w:val="000000"/>
                <w:sz w:val="22"/>
                <w:szCs w:val="22"/>
                <w:lang w:eastAsia="zh-CN"/>
              </w:rPr>
              <w:t>Ec. Mariana BĂLBĂRĂU</w:t>
            </w:r>
          </w:p>
        </w:tc>
        <w:tc>
          <w:tcPr>
            <w:tcW w:w="4548" w:type="dxa"/>
            <w:vAlign w:val="center"/>
          </w:tcPr>
          <w:p w14:paraId="3600DC73" w14:textId="094D41FF" w:rsidR="00047CD3" w:rsidRPr="008F3B78" w:rsidRDefault="00047CD3" w:rsidP="00047CD3">
            <w:pPr>
              <w:rPr>
                <w:rFonts w:ascii="Times New Roman" w:hAnsi="Times New Roman"/>
                <w:sz w:val="22"/>
                <w:szCs w:val="22"/>
              </w:rPr>
            </w:pPr>
            <w:proofErr w:type="spellStart"/>
            <w:r w:rsidRPr="00AE7B1F">
              <w:rPr>
                <w:rFonts w:ascii="Times New Roman" w:hAnsi="Times New Roman"/>
                <w:color w:val="000000"/>
                <w:sz w:val="22"/>
                <w:szCs w:val="22"/>
                <w:lang w:eastAsia="ro-RO"/>
              </w:rPr>
              <w:t>Șef</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Interimar</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Serviciul</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Financiar</w:t>
            </w:r>
            <w:proofErr w:type="spellEnd"/>
          </w:p>
        </w:tc>
      </w:tr>
      <w:tr w:rsidR="00047CD3" w:rsidRPr="005670AC" w14:paraId="4C4C8EEF" w14:textId="77777777" w:rsidTr="00651FC2">
        <w:trPr>
          <w:trHeight w:hRule="exact" w:val="503"/>
        </w:trPr>
        <w:tc>
          <w:tcPr>
            <w:tcW w:w="941" w:type="dxa"/>
            <w:vAlign w:val="center"/>
          </w:tcPr>
          <w:p w14:paraId="15CAE44B"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23A4D3EF" w14:textId="61221302" w:rsidR="00047CD3" w:rsidRPr="008F3B78" w:rsidRDefault="00047CD3" w:rsidP="00047CD3">
            <w:pPr>
              <w:rPr>
                <w:rFonts w:ascii="Times New Roman" w:hAnsi="Times New Roman"/>
                <w:sz w:val="22"/>
                <w:szCs w:val="22"/>
              </w:rPr>
            </w:pPr>
            <w:r w:rsidRPr="00AE7B1F">
              <w:rPr>
                <w:rFonts w:ascii="Times New Roman" w:hAnsi="Times New Roman"/>
                <w:sz w:val="22"/>
                <w:szCs w:val="22"/>
              </w:rPr>
              <w:t>Alina-Genoveva MAZURU</w:t>
            </w:r>
          </w:p>
        </w:tc>
        <w:tc>
          <w:tcPr>
            <w:tcW w:w="4548" w:type="dxa"/>
            <w:vAlign w:val="center"/>
          </w:tcPr>
          <w:p w14:paraId="056344A1" w14:textId="7C46BA7B" w:rsidR="00047CD3" w:rsidRPr="008F3B78" w:rsidRDefault="00047CD3" w:rsidP="00047CD3">
            <w:pPr>
              <w:rPr>
                <w:rFonts w:ascii="Times New Roman" w:hAnsi="Times New Roman"/>
                <w:sz w:val="22"/>
                <w:szCs w:val="22"/>
              </w:rPr>
            </w:pPr>
            <w:proofErr w:type="spellStart"/>
            <w:r w:rsidRPr="00AE7B1F">
              <w:rPr>
                <w:rFonts w:ascii="Times New Roman" w:hAnsi="Times New Roman"/>
                <w:color w:val="000000"/>
                <w:sz w:val="22"/>
                <w:szCs w:val="22"/>
                <w:lang w:eastAsia="ro-RO"/>
              </w:rPr>
              <w:t>Șef</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Interimar</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Serviciul</w:t>
            </w:r>
            <w:proofErr w:type="spellEnd"/>
            <w:r w:rsidRPr="00AE7B1F">
              <w:rPr>
                <w:rFonts w:ascii="Times New Roman" w:hAnsi="Times New Roman"/>
                <w:color w:val="000000"/>
                <w:sz w:val="22"/>
                <w:szCs w:val="22"/>
                <w:lang w:eastAsia="ro-RO"/>
              </w:rPr>
              <w:t xml:space="preserve"> </w:t>
            </w:r>
            <w:proofErr w:type="spellStart"/>
            <w:r w:rsidRPr="00AE7B1F">
              <w:rPr>
                <w:rFonts w:ascii="Times New Roman" w:hAnsi="Times New Roman"/>
                <w:color w:val="000000"/>
                <w:sz w:val="22"/>
                <w:szCs w:val="22"/>
                <w:lang w:eastAsia="ro-RO"/>
              </w:rPr>
              <w:t>Contabilitate</w:t>
            </w:r>
            <w:proofErr w:type="spellEnd"/>
          </w:p>
        </w:tc>
      </w:tr>
      <w:tr w:rsidR="00047CD3" w:rsidRPr="005670AC" w14:paraId="4051EDAB" w14:textId="77777777" w:rsidTr="00002EA7">
        <w:trPr>
          <w:trHeight w:hRule="exact" w:val="284"/>
        </w:trPr>
        <w:tc>
          <w:tcPr>
            <w:tcW w:w="941" w:type="dxa"/>
            <w:vAlign w:val="center"/>
          </w:tcPr>
          <w:p w14:paraId="30143460"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122A20A4" w14:textId="3099D848" w:rsidR="00047CD3" w:rsidRPr="008F3B78" w:rsidRDefault="00047CD3" w:rsidP="00047CD3">
            <w:pPr>
              <w:rPr>
                <w:rFonts w:ascii="Times New Roman" w:hAnsi="Times New Roman"/>
                <w:sz w:val="22"/>
                <w:szCs w:val="22"/>
                <w:lang w:eastAsia="zh-CN"/>
              </w:rPr>
            </w:pPr>
            <w:r w:rsidRPr="00AE7B1F">
              <w:rPr>
                <w:rFonts w:ascii="Times New Roman" w:hAnsi="Times New Roman"/>
                <w:sz w:val="22"/>
                <w:szCs w:val="22"/>
                <w:lang w:eastAsia="ro-RO"/>
              </w:rPr>
              <w:t>Adrian DUMITRAȘCU</w:t>
            </w:r>
          </w:p>
        </w:tc>
        <w:tc>
          <w:tcPr>
            <w:tcW w:w="4548" w:type="dxa"/>
            <w:vAlign w:val="center"/>
          </w:tcPr>
          <w:p w14:paraId="7532FE47" w14:textId="5999FEAE" w:rsidR="00047CD3" w:rsidRPr="008F3B78" w:rsidRDefault="00047CD3" w:rsidP="00047CD3">
            <w:pPr>
              <w:rPr>
                <w:rFonts w:ascii="Times New Roman" w:hAnsi="Times New Roman"/>
                <w:sz w:val="22"/>
                <w:szCs w:val="22"/>
                <w:lang w:eastAsia="zh-CN"/>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047CD3" w:rsidRPr="005670AC" w14:paraId="04832A0B" w14:textId="77777777" w:rsidTr="00002EA7">
        <w:trPr>
          <w:trHeight w:hRule="exact" w:val="284"/>
        </w:trPr>
        <w:tc>
          <w:tcPr>
            <w:tcW w:w="941" w:type="dxa"/>
            <w:vAlign w:val="center"/>
          </w:tcPr>
          <w:p w14:paraId="221786F9" w14:textId="77777777" w:rsidR="00047CD3" w:rsidRPr="005670AC" w:rsidRDefault="00047CD3" w:rsidP="00047CD3">
            <w:pPr>
              <w:pStyle w:val="ListParagraph"/>
              <w:numPr>
                <w:ilvl w:val="0"/>
                <w:numId w:val="13"/>
              </w:numPr>
              <w:jc w:val="both"/>
              <w:rPr>
                <w:rFonts w:eastAsia="Calibri"/>
                <w:sz w:val="22"/>
                <w:szCs w:val="22"/>
                <w:lang w:val="ro-RO"/>
              </w:rPr>
            </w:pPr>
          </w:p>
        </w:tc>
        <w:tc>
          <w:tcPr>
            <w:tcW w:w="3999" w:type="dxa"/>
            <w:vAlign w:val="center"/>
          </w:tcPr>
          <w:p w14:paraId="7BA1CDBA" w14:textId="4C732406"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zh-CN"/>
              </w:rPr>
              <w:t>Elena-Marinela OPREA</w:t>
            </w:r>
          </w:p>
        </w:tc>
        <w:tc>
          <w:tcPr>
            <w:tcW w:w="4548" w:type="dxa"/>
            <w:vAlign w:val="center"/>
          </w:tcPr>
          <w:p w14:paraId="095E5F85" w14:textId="5CC13E69" w:rsidR="00047CD3" w:rsidRPr="008F3B78" w:rsidRDefault="00047CD3" w:rsidP="00047CD3">
            <w:pPr>
              <w:rPr>
                <w:rFonts w:ascii="Times New Roman" w:hAnsi="Times New Roman"/>
                <w:sz w:val="22"/>
                <w:szCs w:val="22"/>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047CD3"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75828993"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02BB315F" w:rsidR="00047CD3" w:rsidRPr="008F3B78" w:rsidRDefault="00047CD3" w:rsidP="00047CD3">
            <w:pPr>
              <w:rPr>
                <w:rFonts w:ascii="Times New Roman" w:hAnsi="Times New Roman"/>
                <w:sz w:val="22"/>
                <w:szCs w:val="22"/>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047CD3"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5A0F2DEC"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ro-RO"/>
              </w:rPr>
              <w:t>Maria-Cristiana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2019B2E8" w:rsidR="00047CD3" w:rsidRPr="008F3B78" w:rsidRDefault="00047CD3" w:rsidP="00047CD3">
            <w:pPr>
              <w:rPr>
                <w:rFonts w:ascii="Times New Roman" w:hAnsi="Times New Roman"/>
                <w:sz w:val="22"/>
                <w:szCs w:val="22"/>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CB0D09" w:rsidRPr="005670AC" w14:paraId="7CBED64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A18ECF1" w14:textId="77777777" w:rsidR="00CB0D09" w:rsidRPr="005670AC" w:rsidRDefault="00CB0D09" w:rsidP="00CB0D09">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946B8F0" w14:textId="47E3BB99" w:rsidR="00CB0D09" w:rsidRPr="00AE7B1F" w:rsidRDefault="00CB0D09" w:rsidP="00CB0D09">
            <w:pPr>
              <w:rPr>
                <w:rFonts w:ascii="Times New Roman" w:hAnsi="Times New Roman"/>
                <w:sz w:val="22"/>
                <w:szCs w:val="22"/>
                <w:lang w:eastAsia="ro-RO"/>
              </w:rPr>
            </w:pPr>
            <w:r>
              <w:rPr>
                <w:rFonts w:ascii="Times New Roman" w:hAnsi="Times New Roman"/>
                <w:sz w:val="22"/>
                <w:szCs w:val="22"/>
                <w:lang w:eastAsia="ro-RO"/>
              </w:rPr>
              <w:t>Cristian DAVID</w:t>
            </w:r>
          </w:p>
        </w:tc>
        <w:tc>
          <w:tcPr>
            <w:tcW w:w="4548" w:type="dxa"/>
            <w:tcBorders>
              <w:top w:val="single" w:sz="4" w:space="0" w:color="auto"/>
              <w:left w:val="single" w:sz="4" w:space="0" w:color="auto"/>
              <w:bottom w:val="single" w:sz="4" w:space="0" w:color="auto"/>
              <w:right w:val="single" w:sz="4" w:space="0" w:color="auto"/>
            </w:tcBorders>
            <w:vAlign w:val="center"/>
          </w:tcPr>
          <w:p w14:paraId="79318B6D" w14:textId="1720B4C9" w:rsidR="00CB0D09" w:rsidRPr="00AE7B1F" w:rsidRDefault="00CB0D09" w:rsidP="00CB0D09">
            <w:pPr>
              <w:rPr>
                <w:rFonts w:ascii="Times New Roman" w:hAnsi="Times New Roman"/>
                <w:sz w:val="22"/>
                <w:szCs w:val="22"/>
                <w:lang w:eastAsia="ro-RO"/>
              </w:rPr>
            </w:pPr>
            <w:proofErr w:type="spellStart"/>
            <w:r w:rsidRPr="00AE7B1F">
              <w:rPr>
                <w:rFonts w:ascii="Times New Roman" w:hAnsi="Times New Roman"/>
                <w:sz w:val="22"/>
                <w:szCs w:val="22"/>
                <w:lang w:eastAsia="ro-RO"/>
              </w:rPr>
              <w:t>Consilier</w:t>
            </w:r>
            <w:proofErr w:type="spellEnd"/>
            <w:r w:rsidRPr="00AE7B1F">
              <w:rPr>
                <w:rFonts w:ascii="Times New Roman" w:hAnsi="Times New Roman"/>
                <w:sz w:val="22"/>
                <w:szCs w:val="22"/>
                <w:lang w:eastAsia="ro-RO"/>
              </w:rPr>
              <w:t xml:space="preserve"> juridic</w:t>
            </w:r>
          </w:p>
        </w:tc>
      </w:tr>
      <w:tr w:rsidR="00047CD3"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02891711"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0D68E436" w:rsidR="00047CD3" w:rsidRPr="008F3B78" w:rsidRDefault="00047CD3" w:rsidP="00047CD3">
            <w:pPr>
              <w:rPr>
                <w:rFonts w:ascii="Times New Roman" w:hAnsi="Times New Roman"/>
                <w:sz w:val="22"/>
                <w:szCs w:val="22"/>
              </w:rPr>
            </w:pPr>
            <w:r w:rsidRPr="00AE7B1F">
              <w:rPr>
                <w:rFonts w:ascii="Times New Roman" w:hAnsi="Times New Roman"/>
                <w:sz w:val="22"/>
                <w:szCs w:val="22"/>
                <w:lang w:eastAsia="ro-RO"/>
              </w:rPr>
              <w:t xml:space="preserve">Administrator </w:t>
            </w:r>
            <w:proofErr w:type="spellStart"/>
            <w:r w:rsidRPr="00AE7B1F">
              <w:rPr>
                <w:rFonts w:ascii="Times New Roman" w:hAnsi="Times New Roman"/>
                <w:sz w:val="22"/>
                <w:szCs w:val="22"/>
                <w:lang w:eastAsia="ro-RO"/>
              </w:rPr>
              <w:t>financiar</w:t>
            </w:r>
            <w:proofErr w:type="spellEnd"/>
          </w:p>
        </w:tc>
      </w:tr>
      <w:tr w:rsidR="00047CD3" w:rsidRPr="005670AC" w14:paraId="1DFF80D0"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6943FE9"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064A3AA" w14:textId="1BD9889C" w:rsidR="00047CD3" w:rsidRPr="008F3B78" w:rsidRDefault="00047CD3" w:rsidP="00047CD3">
            <w:pPr>
              <w:rPr>
                <w:rFonts w:ascii="Times New Roman" w:hAnsi="Times New Roman"/>
                <w:sz w:val="22"/>
                <w:szCs w:val="22"/>
                <w:lang w:eastAsia="ro-RO"/>
              </w:rPr>
            </w:pPr>
            <w:r w:rsidRPr="00AE7B1F">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6FE77850" w14:textId="416DAE92" w:rsidR="00047CD3" w:rsidRPr="008F3B78" w:rsidRDefault="00047CD3" w:rsidP="00047CD3">
            <w:pPr>
              <w:rPr>
                <w:rFonts w:ascii="Times New Roman" w:hAnsi="Times New Roman"/>
                <w:sz w:val="22"/>
                <w:szCs w:val="22"/>
                <w:lang w:eastAsia="ro-RO"/>
              </w:rPr>
            </w:pPr>
            <w:r w:rsidRPr="00AE7B1F">
              <w:rPr>
                <w:rFonts w:ascii="Times New Roman" w:hAnsi="Times New Roman"/>
                <w:color w:val="000000"/>
                <w:sz w:val="22"/>
                <w:szCs w:val="22"/>
                <w:lang w:eastAsia="ro-RO"/>
              </w:rPr>
              <w:t xml:space="preserve">Administrator </w:t>
            </w:r>
            <w:proofErr w:type="spellStart"/>
            <w:r w:rsidRPr="00AE7B1F">
              <w:rPr>
                <w:rFonts w:ascii="Times New Roman" w:hAnsi="Times New Roman"/>
                <w:color w:val="000000"/>
                <w:sz w:val="22"/>
                <w:szCs w:val="22"/>
                <w:lang w:eastAsia="ro-RO"/>
              </w:rPr>
              <w:t>financiar</w:t>
            </w:r>
            <w:proofErr w:type="spellEnd"/>
          </w:p>
        </w:tc>
      </w:tr>
      <w:tr w:rsidR="00047CD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4A5789C3" w:rsidR="00047CD3" w:rsidRPr="008F3B78" w:rsidRDefault="00047CD3" w:rsidP="00047CD3">
            <w:pPr>
              <w:rPr>
                <w:rFonts w:ascii="Times New Roman" w:hAnsi="Times New Roman"/>
                <w:sz w:val="22"/>
                <w:szCs w:val="22"/>
              </w:rPr>
            </w:pPr>
            <w:r w:rsidRPr="00AE7B1F">
              <w:rPr>
                <w:rFonts w:ascii="Times New Roman" w:hAnsi="Times New Roman"/>
                <w:sz w:val="22"/>
                <w:szCs w:val="22"/>
              </w:rPr>
              <w:t>Liliana DUMITRIU</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DECA087" w:rsidR="00047CD3" w:rsidRPr="008F3B78" w:rsidRDefault="00047CD3" w:rsidP="00047CD3">
            <w:pPr>
              <w:rPr>
                <w:rFonts w:ascii="Times New Roman" w:hAnsi="Times New Roman"/>
                <w:sz w:val="22"/>
                <w:szCs w:val="22"/>
              </w:rPr>
            </w:pPr>
            <w:r w:rsidRPr="00AE7B1F">
              <w:rPr>
                <w:rFonts w:ascii="Times New Roman" w:hAnsi="Times New Roman"/>
                <w:sz w:val="22"/>
                <w:szCs w:val="22"/>
              </w:rPr>
              <w:t xml:space="preserve">Administrator de </w:t>
            </w:r>
            <w:proofErr w:type="spellStart"/>
            <w:r w:rsidRPr="00AE7B1F">
              <w:rPr>
                <w:rFonts w:ascii="Times New Roman" w:hAnsi="Times New Roman"/>
                <w:sz w:val="22"/>
                <w:szCs w:val="22"/>
              </w:rPr>
              <w:t>patrimoniu</w:t>
            </w:r>
            <w:proofErr w:type="spellEnd"/>
          </w:p>
        </w:tc>
      </w:tr>
      <w:tr w:rsidR="00047CD3" w:rsidRPr="005670AC" w14:paraId="6D67393F" w14:textId="77777777" w:rsidTr="00A35299">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2FC4B7F" w14:textId="53DA724E" w:rsidR="00047CD3" w:rsidRPr="008F3B78" w:rsidRDefault="00DF26CE" w:rsidP="00047CD3">
            <w:pPr>
              <w:rPr>
                <w:rFonts w:ascii="Times New Roman" w:hAnsi="Times New Roman"/>
                <w:sz w:val="22"/>
                <w:szCs w:val="22"/>
              </w:rPr>
            </w:pPr>
            <w:r>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6E281A8E" w:rsidR="00047CD3" w:rsidRPr="008F3B78" w:rsidRDefault="00047CD3" w:rsidP="00047CD3">
            <w:pPr>
              <w:rPr>
                <w:rFonts w:ascii="Times New Roman" w:hAnsi="Times New Roman"/>
                <w:sz w:val="22"/>
                <w:szCs w:val="22"/>
              </w:rPr>
            </w:pPr>
            <w:r w:rsidRPr="00AE7B1F">
              <w:rPr>
                <w:rFonts w:ascii="Times New Roman" w:hAnsi="Times New Roman"/>
                <w:sz w:val="22"/>
                <w:szCs w:val="22"/>
              </w:rPr>
              <w:t xml:space="preserve">Administrator de </w:t>
            </w:r>
            <w:proofErr w:type="spellStart"/>
            <w:r w:rsidRPr="00AE7B1F">
              <w:rPr>
                <w:rFonts w:ascii="Times New Roman" w:hAnsi="Times New Roman"/>
                <w:sz w:val="22"/>
                <w:szCs w:val="22"/>
              </w:rPr>
              <w:t>patrimoniu</w:t>
            </w:r>
            <w:proofErr w:type="spellEnd"/>
          </w:p>
        </w:tc>
      </w:tr>
      <w:tr w:rsidR="00047CD3" w:rsidRPr="00CB0D09" w14:paraId="69AB9EEC" w14:textId="77777777" w:rsidTr="00CB0D09">
        <w:trPr>
          <w:trHeight w:hRule="exact" w:val="595"/>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BB9AB67" w14:textId="1C0DF5E4" w:rsidR="00047CD3" w:rsidRPr="008F3B78" w:rsidRDefault="00047CD3" w:rsidP="00047CD3">
            <w:pPr>
              <w:rPr>
                <w:rFonts w:ascii="Times New Roman" w:hAnsi="Times New Roman"/>
                <w:sz w:val="22"/>
                <w:szCs w:val="22"/>
              </w:rPr>
            </w:pPr>
            <w:r w:rsidRPr="006872B4">
              <w:rPr>
                <w:rFonts w:ascii="Times New Roman" w:hAnsi="Times New Roman"/>
                <w:sz w:val="22"/>
                <w:szCs w:val="22"/>
                <w:lang w:val="it-IT"/>
              </w:rPr>
              <w:t xml:space="preserve">Ș. l. dr. ing. ec. Ștefan-Mihai PETREA </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ED4AB84" w:rsidR="00047CD3" w:rsidRPr="00CB0D09" w:rsidRDefault="00047CD3" w:rsidP="00047CD3">
            <w:pPr>
              <w:rPr>
                <w:rFonts w:ascii="Times New Roman" w:hAnsi="Times New Roman"/>
                <w:sz w:val="22"/>
                <w:szCs w:val="22"/>
                <w:lang w:val="it-IT"/>
              </w:rPr>
            </w:pPr>
            <w:r w:rsidRPr="00CB0D09">
              <w:rPr>
                <w:rFonts w:ascii="Times New Roman" w:hAnsi="Times New Roman"/>
                <w:sz w:val="22"/>
                <w:szCs w:val="22"/>
                <w:lang w:val="it-IT"/>
              </w:rPr>
              <w:t>Departamentul de Știința Alimentelor, Ingineria Alimentelor, Biotehnologii și Acvacultur</w:t>
            </w:r>
            <w:r w:rsidRPr="00CB0D09">
              <w:rPr>
                <w:rFonts w:ascii="Times New Roman" w:hAnsi="Times New Roman" w:hint="cs"/>
                <w:sz w:val="22"/>
                <w:szCs w:val="22"/>
                <w:lang w:val="it-IT"/>
              </w:rPr>
              <w:t>ă</w:t>
            </w:r>
          </w:p>
        </w:tc>
      </w:tr>
      <w:tr w:rsidR="00047CD3" w:rsidRPr="00CB0D09" w14:paraId="703891C3" w14:textId="77777777" w:rsidTr="00CB0D09">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39A9871" w14:textId="129E45D8" w:rsidR="00047CD3" w:rsidRPr="00047CD3" w:rsidRDefault="00047CD3" w:rsidP="00047CD3">
            <w:pPr>
              <w:rPr>
                <w:rFonts w:ascii="Times New Roman" w:hAnsi="Times New Roman"/>
                <w:sz w:val="22"/>
                <w:szCs w:val="22"/>
                <w:lang w:val="it-IT"/>
              </w:rPr>
            </w:pPr>
            <w:r w:rsidRPr="006872B4">
              <w:rPr>
                <w:rFonts w:ascii="Times New Roman" w:hAnsi="Times New Roman"/>
                <w:sz w:val="22"/>
                <w:szCs w:val="22"/>
                <w:lang w:val="it-IT"/>
              </w:rPr>
              <w:t>Ș. l. dr. ing. Aurelia NICA</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A93265" w:rsidR="00047CD3" w:rsidRPr="00047CD3" w:rsidRDefault="00047CD3" w:rsidP="00047CD3">
            <w:pPr>
              <w:rPr>
                <w:rFonts w:ascii="Times New Roman" w:hAnsi="Times New Roman"/>
                <w:sz w:val="22"/>
                <w:szCs w:val="22"/>
                <w:lang w:val="it-IT"/>
              </w:rPr>
            </w:pPr>
            <w:r w:rsidRPr="00047CD3">
              <w:rPr>
                <w:rFonts w:ascii="Times New Roman" w:hAnsi="Times New Roman"/>
                <w:sz w:val="22"/>
                <w:szCs w:val="22"/>
                <w:lang w:val="it-IT"/>
              </w:rPr>
              <w:t>Departamentul de Știința Alimentelor, Ingineria Alimentelor, Biotehnologii și Acvacultur</w:t>
            </w:r>
            <w:r w:rsidRPr="00047CD3">
              <w:rPr>
                <w:rFonts w:ascii="Times New Roman" w:hAnsi="Times New Roman" w:hint="cs"/>
                <w:sz w:val="22"/>
                <w:szCs w:val="22"/>
                <w:lang w:val="it-IT"/>
              </w:rPr>
              <w:t>ă</w:t>
            </w:r>
          </w:p>
        </w:tc>
      </w:tr>
      <w:tr w:rsidR="00047CD3" w:rsidRPr="00CB0D09" w14:paraId="598A02C5" w14:textId="77777777" w:rsidTr="00CB0D09">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1DDE08FE" w:rsidR="00047CD3" w:rsidRPr="006B53F3" w:rsidRDefault="00047CD3" w:rsidP="00047CD3">
            <w:pPr>
              <w:rPr>
                <w:rFonts w:ascii="Times New Roman" w:hAnsi="Times New Roman"/>
                <w:sz w:val="22"/>
                <w:szCs w:val="22"/>
                <w:highlight w:val="yellow"/>
              </w:rPr>
            </w:pPr>
            <w:r w:rsidRPr="006872B4">
              <w:rPr>
                <w:rFonts w:ascii="Times New Roman" w:hAnsi="Times New Roman"/>
                <w:sz w:val="22"/>
                <w:szCs w:val="22"/>
                <w:lang w:val="it-IT"/>
              </w:rPr>
              <w:t xml:space="preserve">Ing. dr. </w:t>
            </w:r>
            <w:r w:rsidRPr="006872B4">
              <w:rPr>
                <w:rFonts w:ascii="Times New Roman" w:hAnsi="Times New Roman"/>
                <w:sz w:val="22"/>
                <w:szCs w:val="22"/>
              </w:rPr>
              <w:t>Cristian RÎMNICEANU</w:t>
            </w:r>
          </w:p>
        </w:tc>
        <w:tc>
          <w:tcPr>
            <w:tcW w:w="4548" w:type="dxa"/>
            <w:tcBorders>
              <w:top w:val="single" w:sz="4" w:space="0" w:color="auto"/>
              <w:left w:val="single" w:sz="4" w:space="0" w:color="auto"/>
              <w:bottom w:val="single" w:sz="4" w:space="0" w:color="auto"/>
              <w:right w:val="single" w:sz="4" w:space="0" w:color="auto"/>
            </w:tcBorders>
            <w:vAlign w:val="center"/>
          </w:tcPr>
          <w:p w14:paraId="1922725C" w14:textId="4B6F46AD" w:rsidR="00047CD3" w:rsidRPr="00047CD3" w:rsidRDefault="00047CD3" w:rsidP="00047CD3">
            <w:pPr>
              <w:rPr>
                <w:rFonts w:ascii="Times New Roman" w:hAnsi="Times New Roman"/>
                <w:sz w:val="22"/>
                <w:szCs w:val="22"/>
                <w:highlight w:val="yellow"/>
                <w:lang w:val="it-IT"/>
              </w:rPr>
            </w:pPr>
            <w:r w:rsidRPr="00047CD3">
              <w:rPr>
                <w:rFonts w:ascii="Times New Roman" w:hAnsi="Times New Roman"/>
                <w:sz w:val="22"/>
                <w:szCs w:val="22"/>
                <w:lang w:val="it-IT"/>
              </w:rPr>
              <w:t>Departamentul de Știința Alimentelor, Ingineria Alimentelor, Biotehnologii și Acvacultur</w:t>
            </w:r>
            <w:r w:rsidRPr="00047CD3">
              <w:rPr>
                <w:rFonts w:ascii="Times New Roman" w:hAnsi="Times New Roman" w:hint="cs"/>
                <w:sz w:val="22"/>
                <w:szCs w:val="22"/>
                <w:lang w:val="it-IT"/>
              </w:rPr>
              <w:t>ă</w:t>
            </w:r>
          </w:p>
        </w:tc>
      </w:tr>
      <w:tr w:rsidR="00047CD3" w:rsidRPr="00CB0D09" w14:paraId="63F84C18" w14:textId="77777777" w:rsidTr="00A94F2B">
        <w:trPr>
          <w:trHeight w:hRule="exact" w:val="577"/>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2BDB58C1" w:rsidR="00047CD3" w:rsidRPr="00A94F2B" w:rsidRDefault="00047CD3" w:rsidP="00047CD3">
            <w:pPr>
              <w:rPr>
                <w:rFonts w:ascii="Times New Roman" w:hAnsi="Times New Roman"/>
                <w:sz w:val="22"/>
                <w:szCs w:val="22"/>
                <w:lang w:val="it-IT" w:eastAsia="zh-CN"/>
              </w:rPr>
            </w:pPr>
            <w:r w:rsidRPr="0008676E">
              <w:rPr>
                <w:rFonts w:ascii="Times New Roman" w:hAnsi="Times New Roman"/>
                <w:sz w:val="22"/>
                <w:szCs w:val="22"/>
                <w:lang w:val="it-IT"/>
              </w:rPr>
              <w:t xml:space="preserve">dr. ing. </w:t>
            </w:r>
            <w:r w:rsidRPr="0008676E">
              <w:rPr>
                <w:rFonts w:ascii="Times New Roman" w:hAnsi="Times New Roman"/>
                <w:sz w:val="22"/>
                <w:szCs w:val="22"/>
              </w:rPr>
              <w:t>Andreea DOROFTE</w:t>
            </w:r>
          </w:p>
        </w:tc>
        <w:tc>
          <w:tcPr>
            <w:tcW w:w="4548" w:type="dxa"/>
            <w:tcBorders>
              <w:top w:val="single" w:sz="4" w:space="0" w:color="auto"/>
              <w:left w:val="single" w:sz="4" w:space="0" w:color="auto"/>
              <w:bottom w:val="single" w:sz="4" w:space="0" w:color="auto"/>
              <w:right w:val="single" w:sz="4" w:space="0" w:color="auto"/>
            </w:tcBorders>
            <w:vAlign w:val="center"/>
          </w:tcPr>
          <w:p w14:paraId="58D0F949" w14:textId="2179F2B2" w:rsidR="00047CD3" w:rsidRPr="006B53F3" w:rsidRDefault="00047CD3" w:rsidP="00047CD3">
            <w:pPr>
              <w:rPr>
                <w:rFonts w:ascii="Times New Roman" w:hAnsi="Times New Roman"/>
                <w:sz w:val="22"/>
                <w:szCs w:val="22"/>
                <w:lang w:val="it-IT"/>
              </w:rPr>
            </w:pPr>
            <w:r w:rsidRPr="00AE7B1F">
              <w:rPr>
                <w:rFonts w:ascii="Times New Roman" w:hAnsi="Times New Roman"/>
                <w:sz w:val="22"/>
                <w:szCs w:val="22"/>
                <w:lang w:val="it-IT"/>
              </w:rPr>
              <w:t>Departamentul de Știința Alimentelor, Ingineria Alimentelor, Biotehnologii și Acvacultur</w:t>
            </w:r>
            <w:r w:rsidRPr="00AE7B1F">
              <w:rPr>
                <w:rFonts w:ascii="Times New Roman" w:hAnsi="Times New Roman" w:hint="cs"/>
                <w:sz w:val="22"/>
                <w:szCs w:val="22"/>
                <w:lang w:val="it-IT"/>
              </w:rPr>
              <w:t>ă</w:t>
            </w:r>
          </w:p>
        </w:tc>
      </w:tr>
      <w:tr w:rsidR="00047CD3" w:rsidRPr="00CB0D09" w14:paraId="3BCDD49B" w14:textId="77777777" w:rsidTr="00A94F2B">
        <w:trPr>
          <w:trHeight w:hRule="exact" w:val="568"/>
        </w:trPr>
        <w:tc>
          <w:tcPr>
            <w:tcW w:w="941" w:type="dxa"/>
            <w:tcBorders>
              <w:top w:val="single" w:sz="4" w:space="0" w:color="auto"/>
              <w:left w:val="single" w:sz="4" w:space="0" w:color="auto"/>
              <w:bottom w:val="single" w:sz="4" w:space="0" w:color="auto"/>
              <w:right w:val="single" w:sz="4" w:space="0" w:color="auto"/>
            </w:tcBorders>
            <w:vAlign w:val="center"/>
          </w:tcPr>
          <w:p w14:paraId="7DDD1930" w14:textId="77777777" w:rsidR="00047CD3" w:rsidRPr="005670AC" w:rsidRDefault="00047CD3" w:rsidP="00047CD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61C45E4" w14:textId="32BDD778" w:rsidR="00047CD3" w:rsidRPr="006B53F3" w:rsidRDefault="00047CD3" w:rsidP="00047CD3">
            <w:pPr>
              <w:rPr>
                <w:rFonts w:ascii="Times New Roman" w:hAnsi="Times New Roman"/>
                <w:sz w:val="22"/>
                <w:szCs w:val="22"/>
                <w:lang w:val="it-IT" w:eastAsia="zh-CN"/>
              </w:rPr>
            </w:pPr>
            <w:proofErr w:type="gramStart"/>
            <w:r w:rsidRPr="0008676E">
              <w:rPr>
                <w:rFonts w:ascii="Times New Roman" w:hAnsi="Times New Roman"/>
                <w:sz w:val="22"/>
                <w:szCs w:val="22"/>
              </w:rPr>
              <w:t>dr</w:t>
            </w:r>
            <w:proofErr w:type="gramEnd"/>
            <w:r w:rsidRPr="0008676E">
              <w:rPr>
                <w:rFonts w:ascii="Times New Roman" w:hAnsi="Times New Roman"/>
                <w:sz w:val="22"/>
                <w:szCs w:val="22"/>
              </w:rPr>
              <w:t xml:space="preserve">. </w:t>
            </w:r>
            <w:proofErr w:type="spellStart"/>
            <w:r w:rsidRPr="0008676E">
              <w:rPr>
                <w:rFonts w:ascii="Times New Roman" w:hAnsi="Times New Roman"/>
                <w:sz w:val="22"/>
                <w:szCs w:val="22"/>
              </w:rPr>
              <w:t>ing</w:t>
            </w:r>
            <w:proofErr w:type="spellEnd"/>
            <w:r w:rsidRPr="0008676E">
              <w:rPr>
                <w:rFonts w:ascii="Times New Roman" w:hAnsi="Times New Roman"/>
                <w:sz w:val="22"/>
                <w:szCs w:val="22"/>
              </w:rPr>
              <w:t xml:space="preserve">. </w:t>
            </w:r>
            <w:proofErr w:type="spellStart"/>
            <w:r w:rsidRPr="0008676E">
              <w:rPr>
                <w:rFonts w:ascii="Times New Roman" w:hAnsi="Times New Roman"/>
                <w:sz w:val="22"/>
                <w:szCs w:val="22"/>
              </w:rPr>
              <w:t>Săndița</w:t>
            </w:r>
            <w:proofErr w:type="spellEnd"/>
            <w:r w:rsidRPr="0008676E">
              <w:rPr>
                <w:rFonts w:ascii="Times New Roman" w:hAnsi="Times New Roman"/>
                <w:sz w:val="22"/>
                <w:szCs w:val="22"/>
              </w:rPr>
              <w:t xml:space="preserve"> PLĂCINTĂ</w:t>
            </w:r>
          </w:p>
        </w:tc>
        <w:tc>
          <w:tcPr>
            <w:tcW w:w="4548" w:type="dxa"/>
            <w:tcBorders>
              <w:top w:val="single" w:sz="4" w:space="0" w:color="auto"/>
              <w:left w:val="single" w:sz="4" w:space="0" w:color="auto"/>
              <w:bottom w:val="single" w:sz="4" w:space="0" w:color="auto"/>
              <w:right w:val="single" w:sz="4" w:space="0" w:color="auto"/>
            </w:tcBorders>
            <w:vAlign w:val="center"/>
          </w:tcPr>
          <w:p w14:paraId="25B2149F" w14:textId="1280739E" w:rsidR="00047CD3" w:rsidRPr="006B53F3" w:rsidRDefault="00047CD3" w:rsidP="00047CD3">
            <w:pPr>
              <w:rPr>
                <w:rFonts w:ascii="Times New Roman" w:hAnsi="Times New Roman"/>
                <w:sz w:val="22"/>
                <w:szCs w:val="22"/>
                <w:lang w:val="it-IT" w:eastAsia="zh-CN"/>
              </w:rPr>
            </w:pPr>
            <w:r w:rsidRPr="00AE7B1F">
              <w:rPr>
                <w:rFonts w:ascii="Times New Roman" w:hAnsi="Times New Roman"/>
                <w:sz w:val="22"/>
                <w:szCs w:val="22"/>
                <w:lang w:val="it-IT"/>
              </w:rPr>
              <w:t>Departamentul de Știința Alimentelor, Ingineria Alimentelor, Biotehnologii și Acvacultur</w:t>
            </w:r>
            <w:r w:rsidRPr="00AE7B1F">
              <w:rPr>
                <w:rFonts w:ascii="Times New Roman" w:hAnsi="Times New Roman" w:hint="cs"/>
                <w:sz w:val="22"/>
                <w:szCs w:val="22"/>
                <w:lang w:val="it-IT"/>
              </w:rPr>
              <w:t>ă</w:t>
            </w:r>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C66A2" w14:textId="77777777" w:rsidR="005D6A1F" w:rsidRDefault="005D6A1F">
      <w:r>
        <w:separator/>
      </w:r>
    </w:p>
  </w:endnote>
  <w:endnote w:type="continuationSeparator" w:id="0">
    <w:p w14:paraId="295460CD" w14:textId="77777777" w:rsidR="005D6A1F" w:rsidRDefault="005D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8E9D3" w14:textId="77777777" w:rsidR="005D6A1F" w:rsidRDefault="005D6A1F">
      <w:r>
        <w:separator/>
      </w:r>
    </w:p>
  </w:footnote>
  <w:footnote w:type="continuationSeparator" w:id="0">
    <w:p w14:paraId="779B40C5" w14:textId="77777777" w:rsidR="005D6A1F" w:rsidRDefault="005D6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C076E3"/>
    <w:multiLevelType w:val="hybridMultilevel"/>
    <w:tmpl w:val="6602DC24"/>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6"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3" w15:restartNumberingAfterBreak="0">
    <w:nsid w:val="433F0CE1"/>
    <w:multiLevelType w:val="hybridMultilevel"/>
    <w:tmpl w:val="71485C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6"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7"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4"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9"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52"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4"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59"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EFD7C8D"/>
    <w:multiLevelType w:val="hybridMultilevel"/>
    <w:tmpl w:val="027A3B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234966">
    <w:abstractNumId w:val="55"/>
  </w:num>
  <w:num w:numId="2" w16cid:durableId="1574900017">
    <w:abstractNumId w:val="38"/>
  </w:num>
  <w:num w:numId="3" w16cid:durableId="2061973363">
    <w:abstractNumId w:val="47"/>
  </w:num>
  <w:num w:numId="4" w16cid:durableId="620452003">
    <w:abstractNumId w:val="11"/>
  </w:num>
  <w:num w:numId="5" w16cid:durableId="693462829">
    <w:abstractNumId w:val="36"/>
  </w:num>
  <w:num w:numId="6" w16cid:durableId="1885558356">
    <w:abstractNumId w:val="24"/>
  </w:num>
  <w:num w:numId="7" w16cid:durableId="314144791">
    <w:abstractNumId w:val="27"/>
  </w:num>
  <w:num w:numId="8" w16cid:durableId="935287396">
    <w:abstractNumId w:val="8"/>
  </w:num>
  <w:num w:numId="9" w16cid:durableId="806361830">
    <w:abstractNumId w:val="4"/>
  </w:num>
  <w:num w:numId="10" w16cid:durableId="732506786">
    <w:abstractNumId w:val="57"/>
  </w:num>
  <w:num w:numId="11" w16cid:durableId="1184785947">
    <w:abstractNumId w:val="56"/>
  </w:num>
  <w:num w:numId="12" w16cid:durableId="1433015849">
    <w:abstractNumId w:val="48"/>
  </w:num>
  <w:num w:numId="13" w16cid:durableId="1648436590">
    <w:abstractNumId w:val="50"/>
  </w:num>
  <w:num w:numId="14" w16cid:durableId="1901668919">
    <w:abstractNumId w:val="46"/>
  </w:num>
  <w:num w:numId="15" w16cid:durableId="438137705">
    <w:abstractNumId w:val="31"/>
  </w:num>
  <w:num w:numId="16" w16cid:durableId="848715342">
    <w:abstractNumId w:val="7"/>
  </w:num>
  <w:num w:numId="17" w16cid:durableId="1704088838">
    <w:abstractNumId w:val="26"/>
  </w:num>
  <w:num w:numId="18" w16cid:durableId="198472374">
    <w:abstractNumId w:val="13"/>
  </w:num>
  <w:num w:numId="19" w16cid:durableId="686174429">
    <w:abstractNumId w:val="25"/>
  </w:num>
  <w:num w:numId="20" w16cid:durableId="1207572463">
    <w:abstractNumId w:val="35"/>
  </w:num>
  <w:num w:numId="21" w16cid:durableId="300616219">
    <w:abstractNumId w:val="53"/>
  </w:num>
  <w:num w:numId="22" w16cid:durableId="1516844349">
    <w:abstractNumId w:val="14"/>
  </w:num>
  <w:num w:numId="23" w16cid:durableId="324431946">
    <w:abstractNumId w:val="58"/>
  </w:num>
  <w:num w:numId="24" w16cid:durableId="1758624704">
    <w:abstractNumId w:val="37"/>
  </w:num>
  <w:num w:numId="25" w16cid:durableId="1805780615">
    <w:abstractNumId w:val="44"/>
  </w:num>
  <w:num w:numId="26" w16cid:durableId="13655869">
    <w:abstractNumId w:val="18"/>
  </w:num>
  <w:num w:numId="27" w16cid:durableId="831333454">
    <w:abstractNumId w:val="49"/>
  </w:num>
  <w:num w:numId="28" w16cid:durableId="1423456223">
    <w:abstractNumId w:val="10"/>
  </w:num>
  <w:num w:numId="29" w16cid:durableId="641152976">
    <w:abstractNumId w:val="5"/>
  </w:num>
  <w:num w:numId="30" w16cid:durableId="896666265">
    <w:abstractNumId w:val="17"/>
  </w:num>
  <w:num w:numId="31" w16cid:durableId="1080442693">
    <w:abstractNumId w:val="20"/>
  </w:num>
  <w:num w:numId="32" w16cid:durableId="557790148">
    <w:abstractNumId w:val="9"/>
  </w:num>
  <w:num w:numId="33" w16cid:durableId="814445997">
    <w:abstractNumId w:val="51"/>
  </w:num>
  <w:num w:numId="34" w16cid:durableId="1901557875">
    <w:abstractNumId w:val="29"/>
  </w:num>
  <w:num w:numId="35" w16cid:durableId="267541487">
    <w:abstractNumId w:val="12"/>
  </w:num>
  <w:num w:numId="36" w16cid:durableId="1657301698">
    <w:abstractNumId w:val="45"/>
  </w:num>
  <w:num w:numId="37" w16cid:durableId="611910037">
    <w:abstractNumId w:val="40"/>
  </w:num>
  <w:num w:numId="38" w16cid:durableId="816265764">
    <w:abstractNumId w:val="22"/>
  </w:num>
  <w:num w:numId="39" w16cid:durableId="64497244">
    <w:abstractNumId w:val="34"/>
  </w:num>
  <w:num w:numId="40" w16cid:durableId="392971249">
    <w:abstractNumId w:val="54"/>
  </w:num>
  <w:num w:numId="41" w16cid:durableId="122236523">
    <w:abstractNumId w:val="15"/>
  </w:num>
  <w:num w:numId="42" w16cid:durableId="1559586465">
    <w:abstractNumId w:val="52"/>
  </w:num>
  <w:num w:numId="43" w16cid:durableId="2035380675">
    <w:abstractNumId w:val="6"/>
  </w:num>
  <w:num w:numId="44" w16cid:durableId="1921863841">
    <w:abstractNumId w:val="42"/>
  </w:num>
  <w:num w:numId="45" w16cid:durableId="2140799999">
    <w:abstractNumId w:val="30"/>
  </w:num>
  <w:num w:numId="46" w16cid:durableId="1053700697">
    <w:abstractNumId w:val="28"/>
  </w:num>
  <w:num w:numId="47" w16cid:durableId="2008241634">
    <w:abstractNumId w:val="39"/>
  </w:num>
  <w:num w:numId="48" w16cid:durableId="2120056133">
    <w:abstractNumId w:val="23"/>
  </w:num>
  <w:num w:numId="49" w16cid:durableId="449981243">
    <w:abstractNumId w:val="16"/>
  </w:num>
  <w:num w:numId="50" w16cid:durableId="2103409225">
    <w:abstractNumId w:val="32"/>
  </w:num>
  <w:num w:numId="51" w16cid:durableId="1709641762">
    <w:abstractNumId w:val="43"/>
  </w:num>
  <w:num w:numId="52" w16cid:durableId="490372960">
    <w:abstractNumId w:val="41"/>
    <w:lvlOverride w:ilvl="0">
      <w:startOverride w:val="1"/>
    </w:lvlOverride>
    <w:lvlOverride w:ilvl="1"/>
    <w:lvlOverride w:ilvl="2"/>
    <w:lvlOverride w:ilvl="3"/>
    <w:lvlOverride w:ilvl="4"/>
    <w:lvlOverride w:ilvl="5"/>
    <w:lvlOverride w:ilvl="6"/>
    <w:lvlOverride w:ilvl="7"/>
    <w:lvlOverride w:ilvl="8"/>
  </w:num>
  <w:num w:numId="53" w16cid:durableId="630668097">
    <w:abstractNumId w:val="60"/>
  </w:num>
  <w:num w:numId="54" w16cid:durableId="1463691560">
    <w:abstractNumId w:val="59"/>
  </w:num>
  <w:num w:numId="55" w16cid:durableId="1468014725">
    <w:abstractNumId w:val="33"/>
  </w:num>
  <w:num w:numId="56" w16cid:durableId="1236206354">
    <w:abstractNumId w:val="21"/>
  </w:num>
  <w:num w:numId="57" w16cid:durableId="811555266">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A9A"/>
    <w:rsid w:val="00031D64"/>
    <w:rsid w:val="00032991"/>
    <w:rsid w:val="00033305"/>
    <w:rsid w:val="0003348D"/>
    <w:rsid w:val="00033AA1"/>
    <w:rsid w:val="00036F15"/>
    <w:rsid w:val="00037698"/>
    <w:rsid w:val="00043F25"/>
    <w:rsid w:val="000477C4"/>
    <w:rsid w:val="00047CD3"/>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1D14"/>
    <w:rsid w:val="00085629"/>
    <w:rsid w:val="0008590A"/>
    <w:rsid w:val="00093CAB"/>
    <w:rsid w:val="000961DD"/>
    <w:rsid w:val="00097822"/>
    <w:rsid w:val="00097CB9"/>
    <w:rsid w:val="000A2271"/>
    <w:rsid w:val="000B2BEF"/>
    <w:rsid w:val="000B335C"/>
    <w:rsid w:val="000B4778"/>
    <w:rsid w:val="000B5665"/>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4563E"/>
    <w:rsid w:val="00150141"/>
    <w:rsid w:val="00150D15"/>
    <w:rsid w:val="00151350"/>
    <w:rsid w:val="001633E6"/>
    <w:rsid w:val="00163B7D"/>
    <w:rsid w:val="001652E3"/>
    <w:rsid w:val="00165582"/>
    <w:rsid w:val="00171AB0"/>
    <w:rsid w:val="001723A2"/>
    <w:rsid w:val="00173FE6"/>
    <w:rsid w:val="00174FCE"/>
    <w:rsid w:val="00175409"/>
    <w:rsid w:val="00175AA5"/>
    <w:rsid w:val="00180AC0"/>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6775"/>
    <w:rsid w:val="002C7C23"/>
    <w:rsid w:val="002E1AA1"/>
    <w:rsid w:val="002E3711"/>
    <w:rsid w:val="002E42A0"/>
    <w:rsid w:val="002E4C21"/>
    <w:rsid w:val="002E6EA5"/>
    <w:rsid w:val="002F0CEF"/>
    <w:rsid w:val="002F177D"/>
    <w:rsid w:val="0030286A"/>
    <w:rsid w:val="00305C9B"/>
    <w:rsid w:val="0030628F"/>
    <w:rsid w:val="003133A2"/>
    <w:rsid w:val="00313EA0"/>
    <w:rsid w:val="00316281"/>
    <w:rsid w:val="00316EF9"/>
    <w:rsid w:val="00317D4D"/>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85A"/>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20498"/>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2A48"/>
    <w:rsid w:val="005169FC"/>
    <w:rsid w:val="005216ED"/>
    <w:rsid w:val="00522982"/>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B509B"/>
    <w:rsid w:val="005C00B2"/>
    <w:rsid w:val="005C0257"/>
    <w:rsid w:val="005C6311"/>
    <w:rsid w:val="005D129E"/>
    <w:rsid w:val="005D36D1"/>
    <w:rsid w:val="005D5319"/>
    <w:rsid w:val="005D6A1F"/>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5DAA"/>
    <w:rsid w:val="00697B8E"/>
    <w:rsid w:val="006A18B0"/>
    <w:rsid w:val="006A2D67"/>
    <w:rsid w:val="006A55CE"/>
    <w:rsid w:val="006B0A77"/>
    <w:rsid w:val="006B20E3"/>
    <w:rsid w:val="006B4DD4"/>
    <w:rsid w:val="006B53F3"/>
    <w:rsid w:val="006D33B0"/>
    <w:rsid w:val="006D3DFB"/>
    <w:rsid w:val="006D69E9"/>
    <w:rsid w:val="006D7AE4"/>
    <w:rsid w:val="006E17A1"/>
    <w:rsid w:val="006E72D3"/>
    <w:rsid w:val="006F104B"/>
    <w:rsid w:val="006F17F4"/>
    <w:rsid w:val="006F1953"/>
    <w:rsid w:val="006F1E75"/>
    <w:rsid w:val="006F564E"/>
    <w:rsid w:val="00700253"/>
    <w:rsid w:val="0070084B"/>
    <w:rsid w:val="00700C6E"/>
    <w:rsid w:val="00703C4E"/>
    <w:rsid w:val="0071071F"/>
    <w:rsid w:val="00712F35"/>
    <w:rsid w:val="00716B93"/>
    <w:rsid w:val="00721CE8"/>
    <w:rsid w:val="007241BA"/>
    <w:rsid w:val="00724E8B"/>
    <w:rsid w:val="00726325"/>
    <w:rsid w:val="00736EE3"/>
    <w:rsid w:val="00737755"/>
    <w:rsid w:val="00740692"/>
    <w:rsid w:val="00741CC5"/>
    <w:rsid w:val="00743EA7"/>
    <w:rsid w:val="00744CB1"/>
    <w:rsid w:val="0075085A"/>
    <w:rsid w:val="00750C73"/>
    <w:rsid w:val="00750D30"/>
    <w:rsid w:val="00755D8B"/>
    <w:rsid w:val="00756538"/>
    <w:rsid w:val="00757E02"/>
    <w:rsid w:val="007632C3"/>
    <w:rsid w:val="0076392C"/>
    <w:rsid w:val="007641F5"/>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954"/>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0F10"/>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748BC"/>
    <w:rsid w:val="008818A3"/>
    <w:rsid w:val="00882293"/>
    <w:rsid w:val="00883AE3"/>
    <w:rsid w:val="00885BF9"/>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250B"/>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8F5D21"/>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43DA3"/>
    <w:rsid w:val="009519A3"/>
    <w:rsid w:val="00964787"/>
    <w:rsid w:val="00965924"/>
    <w:rsid w:val="009703B1"/>
    <w:rsid w:val="0097207F"/>
    <w:rsid w:val="009734F5"/>
    <w:rsid w:val="009755BE"/>
    <w:rsid w:val="00976DFD"/>
    <w:rsid w:val="009857E3"/>
    <w:rsid w:val="0099011B"/>
    <w:rsid w:val="0099168C"/>
    <w:rsid w:val="00991F13"/>
    <w:rsid w:val="009924FD"/>
    <w:rsid w:val="00995C48"/>
    <w:rsid w:val="00996210"/>
    <w:rsid w:val="0099720E"/>
    <w:rsid w:val="009A0B9C"/>
    <w:rsid w:val="009A17C5"/>
    <w:rsid w:val="009A5B00"/>
    <w:rsid w:val="009A6AD5"/>
    <w:rsid w:val="009A7F11"/>
    <w:rsid w:val="009B1D08"/>
    <w:rsid w:val="009B4BDD"/>
    <w:rsid w:val="009B508F"/>
    <w:rsid w:val="009B677B"/>
    <w:rsid w:val="009B67F9"/>
    <w:rsid w:val="009B772B"/>
    <w:rsid w:val="009C08A5"/>
    <w:rsid w:val="009C0BEE"/>
    <w:rsid w:val="009C12DF"/>
    <w:rsid w:val="009C3D37"/>
    <w:rsid w:val="009C624B"/>
    <w:rsid w:val="009D0777"/>
    <w:rsid w:val="009D192E"/>
    <w:rsid w:val="009D7FDD"/>
    <w:rsid w:val="009E0128"/>
    <w:rsid w:val="009E13BB"/>
    <w:rsid w:val="009E15A2"/>
    <w:rsid w:val="009E46D0"/>
    <w:rsid w:val="009E5FE8"/>
    <w:rsid w:val="009E673D"/>
    <w:rsid w:val="009F0C4F"/>
    <w:rsid w:val="009F4222"/>
    <w:rsid w:val="009F6828"/>
    <w:rsid w:val="00A04191"/>
    <w:rsid w:val="00A0681D"/>
    <w:rsid w:val="00A0795B"/>
    <w:rsid w:val="00A1052D"/>
    <w:rsid w:val="00A105B7"/>
    <w:rsid w:val="00A1422C"/>
    <w:rsid w:val="00A15A11"/>
    <w:rsid w:val="00A17A81"/>
    <w:rsid w:val="00A17B7B"/>
    <w:rsid w:val="00A21097"/>
    <w:rsid w:val="00A234E1"/>
    <w:rsid w:val="00A265E3"/>
    <w:rsid w:val="00A26D65"/>
    <w:rsid w:val="00A31300"/>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5485"/>
    <w:rsid w:val="00A75570"/>
    <w:rsid w:val="00A76A5D"/>
    <w:rsid w:val="00A8391B"/>
    <w:rsid w:val="00A918FA"/>
    <w:rsid w:val="00A92050"/>
    <w:rsid w:val="00A94F2B"/>
    <w:rsid w:val="00A97D58"/>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146E"/>
    <w:rsid w:val="00AE5C76"/>
    <w:rsid w:val="00AE6FC1"/>
    <w:rsid w:val="00AF2855"/>
    <w:rsid w:val="00AF2ED2"/>
    <w:rsid w:val="00AF31AF"/>
    <w:rsid w:val="00AF3B22"/>
    <w:rsid w:val="00AF70D4"/>
    <w:rsid w:val="00B00BC1"/>
    <w:rsid w:val="00B00E0F"/>
    <w:rsid w:val="00B05D19"/>
    <w:rsid w:val="00B07852"/>
    <w:rsid w:val="00B128C5"/>
    <w:rsid w:val="00B228AC"/>
    <w:rsid w:val="00B23AF0"/>
    <w:rsid w:val="00B27ACD"/>
    <w:rsid w:val="00B312F6"/>
    <w:rsid w:val="00B40FD2"/>
    <w:rsid w:val="00B456A0"/>
    <w:rsid w:val="00B46E93"/>
    <w:rsid w:val="00B478EF"/>
    <w:rsid w:val="00B47A6D"/>
    <w:rsid w:val="00B53825"/>
    <w:rsid w:val="00B5796A"/>
    <w:rsid w:val="00B61429"/>
    <w:rsid w:val="00B64903"/>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218"/>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C99"/>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B43"/>
    <w:rsid w:val="00CA7DF6"/>
    <w:rsid w:val="00CB0D09"/>
    <w:rsid w:val="00CB48F2"/>
    <w:rsid w:val="00CC27CC"/>
    <w:rsid w:val="00CC2BC6"/>
    <w:rsid w:val="00CD0B9A"/>
    <w:rsid w:val="00CD1368"/>
    <w:rsid w:val="00CD19A7"/>
    <w:rsid w:val="00CD327B"/>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00D1"/>
    <w:rsid w:val="00DB35FC"/>
    <w:rsid w:val="00DB47BD"/>
    <w:rsid w:val="00DB603E"/>
    <w:rsid w:val="00DC0CD9"/>
    <w:rsid w:val="00DC1C52"/>
    <w:rsid w:val="00DC4272"/>
    <w:rsid w:val="00DC5042"/>
    <w:rsid w:val="00DD0FE4"/>
    <w:rsid w:val="00DD3A18"/>
    <w:rsid w:val="00DD3B6D"/>
    <w:rsid w:val="00DD42BC"/>
    <w:rsid w:val="00DE0063"/>
    <w:rsid w:val="00DE24D0"/>
    <w:rsid w:val="00DE27A8"/>
    <w:rsid w:val="00DE73FB"/>
    <w:rsid w:val="00DF08C5"/>
    <w:rsid w:val="00DF26CE"/>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8CF"/>
    <w:rsid w:val="00ED384A"/>
    <w:rsid w:val="00ED51F3"/>
    <w:rsid w:val="00ED6929"/>
    <w:rsid w:val="00ED7486"/>
    <w:rsid w:val="00ED7E2D"/>
    <w:rsid w:val="00EE0A23"/>
    <w:rsid w:val="00EE0A96"/>
    <w:rsid w:val="00EE1476"/>
    <w:rsid w:val="00EF18BB"/>
    <w:rsid w:val="00EF2D2C"/>
    <w:rsid w:val="00EF3911"/>
    <w:rsid w:val="00EF5868"/>
    <w:rsid w:val="00EF6BFF"/>
    <w:rsid w:val="00EF7D0D"/>
    <w:rsid w:val="00F02B3E"/>
    <w:rsid w:val="00F02EBF"/>
    <w:rsid w:val="00F068AC"/>
    <w:rsid w:val="00F15C6B"/>
    <w:rsid w:val="00F16A4E"/>
    <w:rsid w:val="00F17DF6"/>
    <w:rsid w:val="00F20436"/>
    <w:rsid w:val="00F20E9E"/>
    <w:rsid w:val="00F22365"/>
    <w:rsid w:val="00F25C0A"/>
    <w:rsid w:val="00F340FE"/>
    <w:rsid w:val="00F3484C"/>
    <w:rsid w:val="00F3552D"/>
    <w:rsid w:val="00F40357"/>
    <w:rsid w:val="00F41A0D"/>
    <w:rsid w:val="00F42DE4"/>
    <w:rsid w:val="00F4705F"/>
    <w:rsid w:val="00F5384E"/>
    <w:rsid w:val="00F542AB"/>
    <w:rsid w:val="00F558D3"/>
    <w:rsid w:val="00F61D59"/>
    <w:rsid w:val="00F640A9"/>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88E"/>
    <w:rsid w:val="00FB3D4B"/>
    <w:rsid w:val="00FB56F5"/>
    <w:rsid w:val="00FB5C4D"/>
    <w:rsid w:val="00FB5DBA"/>
    <w:rsid w:val="00FC0DCA"/>
    <w:rsid w:val="00FC77C7"/>
    <w:rsid w:val="00FD0BCD"/>
    <w:rsid w:val="00FD42E6"/>
    <w:rsid w:val="00FD54F1"/>
    <w:rsid w:val="00FD6A50"/>
    <w:rsid w:val="00FD77A5"/>
    <w:rsid w:val="00FE08C5"/>
    <w:rsid w:val="00FE2610"/>
    <w:rsid w:val="00FE3C04"/>
    <w:rsid w:val="00FE4565"/>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916285959">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43601679">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10</Pages>
  <Words>3463</Words>
  <Characters>19744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20</cp:revision>
  <cp:lastPrinted>2025-05-08T09:09:00Z</cp:lastPrinted>
  <dcterms:created xsi:type="dcterms:W3CDTF">2025-05-28T06:36:00Z</dcterms:created>
  <dcterms:modified xsi:type="dcterms:W3CDTF">2025-12-18T09:59:00Z</dcterms:modified>
</cp:coreProperties>
</file>