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2496A0FE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662298">
        <w:rPr>
          <w:rFonts w:ascii="Arial Narrow" w:hAnsi="Arial Narrow" w:cs="Arial"/>
          <w:sz w:val="24"/>
          <w:szCs w:val="24"/>
          <w:lang w:val="it-IT"/>
        </w:rPr>
        <w:t>livrăm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B92A66" w:rsidRPr="00B92A66">
        <w:rPr>
          <w:rFonts w:ascii="Arial Narrow" w:hAnsi="Arial Narrow"/>
          <w:i/>
          <w:sz w:val="24"/>
          <w:szCs w:val="24"/>
          <w:lang w:val="it-IT"/>
        </w:rPr>
        <w:t>Licenț</w:t>
      </w:r>
      <w:r w:rsidR="00B92A66" w:rsidRPr="00B92A66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B92A66" w:rsidRPr="00B92A66">
        <w:rPr>
          <w:rFonts w:ascii="Arial Narrow" w:hAnsi="Arial Narrow"/>
          <w:i/>
          <w:sz w:val="24"/>
          <w:szCs w:val="24"/>
          <w:lang w:val="it-IT"/>
        </w:rPr>
        <w:t xml:space="preserve"> sistem versatil pentru testarea forței și dezechilibrului muscular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  <w:r w:rsidR="002E000D">
        <w:rPr>
          <w:rFonts w:ascii="Arial Narrow" w:hAnsi="Arial Narrow" w:cs="Arial"/>
          <w:i/>
          <w:sz w:val="24"/>
          <w:szCs w:val="24"/>
          <w:lang w:val="it-IT"/>
        </w:rPr>
        <w:t xml:space="preserve">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FDFE20F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</w:t>
      </w:r>
      <w:r w:rsidR="00F35258">
        <w:rPr>
          <w:rFonts w:ascii="Arial Narrow" w:hAnsi="Arial Narrow" w:cs="Arial"/>
          <w:sz w:val="24"/>
          <w:szCs w:val="24"/>
          <w:lang w:val="it-IT"/>
        </w:rPr>
        <w:t>livrarea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2AA13483" w14:textId="52D224A1" w:rsidR="002E000D" w:rsidRDefault="00B92A66" w:rsidP="00323B21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92A66">
        <w:rPr>
          <w:rFonts w:ascii="Times New Roman" w:eastAsia="Times New Roman" w:hAnsi="Times New Roman"/>
          <w:b/>
          <w:sz w:val="24"/>
          <w:szCs w:val="24"/>
          <w:lang w:val="ro-RO"/>
        </w:rPr>
        <w:t>Licenț</w:t>
      </w:r>
      <w:r w:rsidRPr="00B92A66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B92A6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sistem versatil pentru testarea forței și dezechilibrului muscular</w:t>
      </w:r>
    </w:p>
    <w:p w14:paraId="6D7B43CD" w14:textId="77777777" w:rsidR="00B92A66" w:rsidRPr="00595EFA" w:rsidRDefault="00B92A66" w:rsidP="00323B21">
      <w:pPr>
        <w:ind w:right="-312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D04227" w14:paraId="19FE3EA6" w14:textId="77777777" w:rsidTr="00323B21">
        <w:tc>
          <w:tcPr>
            <w:tcW w:w="540" w:type="dxa"/>
            <w:vAlign w:val="center"/>
          </w:tcPr>
          <w:p w14:paraId="6A64B1A4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564E874E" w14:textId="7D4BB64D" w:rsidR="00323B21" w:rsidRPr="00D04227" w:rsidRDefault="00323B21" w:rsidP="006424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070" w:type="dxa"/>
            <w:vAlign w:val="center"/>
          </w:tcPr>
          <w:p w14:paraId="16182757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323B21" w:rsidRPr="00D04227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D04227" w:rsidRDefault="00323B21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323B21" w:rsidRPr="00D04227" w14:paraId="08669C59" w14:textId="77777777" w:rsidTr="00323B21">
        <w:trPr>
          <w:trHeight w:val="710"/>
        </w:trPr>
        <w:tc>
          <w:tcPr>
            <w:tcW w:w="540" w:type="dxa"/>
            <w:vAlign w:val="center"/>
          </w:tcPr>
          <w:p w14:paraId="17556392" w14:textId="1305FB60" w:rsidR="00323B21" w:rsidRPr="00D526FE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</w:p>
        </w:tc>
        <w:tc>
          <w:tcPr>
            <w:tcW w:w="3037" w:type="dxa"/>
            <w:vAlign w:val="center"/>
          </w:tcPr>
          <w:p w14:paraId="41D9A4D7" w14:textId="4B49B3D5" w:rsidR="00323B21" w:rsidRPr="001035BC" w:rsidRDefault="00B92A66" w:rsidP="001035BC">
            <w:pPr>
              <w:rPr>
                <w:rFonts w:ascii="Times New Roman" w:hAnsi="Times New Roman"/>
              </w:rPr>
            </w:pPr>
            <w:r w:rsidRPr="00B92A66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Licenț</w:t>
            </w:r>
            <w:r w:rsidRPr="00B92A66">
              <w:rPr>
                <w:rFonts w:ascii="Times New Roman" w:hAnsi="Times New Roman" w:hint="cs"/>
                <w:bCs/>
                <w:iCs/>
                <w:w w:val="90"/>
                <w:lang w:val="pt-BR" w:eastAsia="ro-RO"/>
              </w:rPr>
              <w:t>ă</w:t>
            </w:r>
            <w:r w:rsidRPr="00B92A66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 xml:space="preserve"> sistem versatil pentru testarea forței și dezechilibrului muscular</w:t>
            </w:r>
          </w:p>
        </w:tc>
        <w:tc>
          <w:tcPr>
            <w:tcW w:w="630" w:type="dxa"/>
            <w:vAlign w:val="center"/>
          </w:tcPr>
          <w:p w14:paraId="5595ACE9" w14:textId="6F83DED0" w:rsidR="00323B21" w:rsidRPr="001035BC" w:rsidRDefault="00B92A66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6A175A8E" w14:textId="2C855F92" w:rsidR="00323B21" w:rsidRPr="001035BC" w:rsidRDefault="006424AE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070" w:type="dxa"/>
            <w:vAlign w:val="center"/>
          </w:tcPr>
          <w:p w14:paraId="3CEDAC2F" w14:textId="77777777" w:rsidR="00323B21" w:rsidRPr="003C549E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323B21" w:rsidRPr="00D04227" w14:paraId="6B1FBA3A" w14:textId="77777777" w:rsidTr="00323B21">
        <w:tc>
          <w:tcPr>
            <w:tcW w:w="540" w:type="dxa"/>
            <w:vAlign w:val="center"/>
          </w:tcPr>
          <w:p w14:paraId="6388AB3E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323B21" w:rsidRPr="00D04227" w:rsidRDefault="00323B21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F0D333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4FB05E2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2CC1F6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3A22F7B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B92A66" w14:paraId="0771A0EC" w14:textId="77777777" w:rsidTr="006424AE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B92A66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B92A66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B92A66" w14:paraId="39FA4FB2" w14:textId="77777777" w:rsidTr="006424AE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  <w:vAlign w:val="center"/>
          </w:tcPr>
          <w:p w14:paraId="2D373508" w14:textId="60EE265D" w:rsidR="003778B4" w:rsidRPr="00B92A66" w:rsidRDefault="00B92A66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B92A66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Licență sistem versatil pentru testarea forței și dezechilibrului muscular</w:t>
            </w:r>
          </w:p>
        </w:tc>
      </w:tr>
      <w:tr w:rsidR="002E000D" w:rsidRPr="00B92A66" w14:paraId="4FD75357" w14:textId="77777777" w:rsidTr="00574924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bottom"/>
          </w:tcPr>
          <w:p w14:paraId="7A997A2D" w14:textId="77777777" w:rsidR="002E000D" w:rsidRPr="00B92A66" w:rsidRDefault="00B92A66" w:rsidP="00B92A66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Licență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sistem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versatil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testarea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forței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dezechilibrului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muscular, precum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prescrierea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efectuarea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antrenamentelor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izometrice</w:t>
            </w:r>
            <w:proofErr w:type="spellEnd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- 12 </w:t>
            </w:r>
            <w:proofErr w:type="spellStart"/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>luni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– 1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  <w:p w14:paraId="2BFE5500" w14:textId="77777777" w:rsidR="00B92A66" w:rsidRPr="00B92A66" w:rsidRDefault="00B92A66" w:rsidP="00B92A66">
            <w:pPr>
              <w:suppressAutoHyphens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</w:p>
          <w:p w14:paraId="570F9DD7" w14:textId="77777777" w:rsidR="00B92A66" w:rsidRPr="00B92A66" w:rsidRDefault="00B92A66" w:rsidP="00B92A66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B92A66">
              <w:rPr>
                <w:rFonts w:ascii="Times New Roman" w:hAnsi="Times New Roman"/>
                <w:sz w:val="22"/>
                <w:szCs w:val="22"/>
              </w:rPr>
              <w:t xml:space="preserve">DIMENSIUNI FIZICE ale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aparaturii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(HARDWARE)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Dimensiune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95 mm (L) x 73 mm (l) x 42 mm (h) –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atașamente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Greutate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250 g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atașamente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SPECIFICAȚII SENZOR FORȚĂ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Tip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senzor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Celulă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sarcină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Frecvență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eșantionare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225 Hz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Capacitate: 1000 N / 100 kg / 220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lbs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compresie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• Rezoluție: 1 N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SPECIFICAȚII SENZOR DE MIȘCARE (IMU)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Tip: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Unitate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inerțială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cu 9 axe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accelerometru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giroscop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magnetometru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Frecvență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eșantionare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225 Hz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SPECIFICAȚII ELECTRONICE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Alimentare: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Baterie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Li-ion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reîncărcabilă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600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mAh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Autonomie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aprox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. 10 ore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utilizare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activă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Încărcare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USB-C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cablu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inclus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Conectivitate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Bluetooth 5.0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CERINȚE SOFTWARE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• iOS: Min. iOS 11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dispozitive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2017)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• Android: Min. Android 5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dispozitive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2014)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ACCESORII INCLUSE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Husă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din silicon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3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manșoane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reglabile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(S / M / L)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Curea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forță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Cablu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încărcare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Husă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de transport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</w:p>
          <w:p w14:paraId="74BBDFF5" w14:textId="0D272DD4" w:rsidR="00B92A66" w:rsidRPr="00B92A66" w:rsidRDefault="00B92A66" w:rsidP="00B92A66">
            <w:pPr>
              <w:suppressAutoHyphens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r w:rsidRPr="00B92A66">
              <w:rPr>
                <w:rFonts w:ascii="Times New Roman" w:hAnsi="Times New Roman"/>
                <w:sz w:val="22"/>
                <w:szCs w:val="22"/>
              </w:rPr>
              <w:t>PLATFORMA DE FORȚĂ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Denumire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FDLite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Componență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2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plăci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per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sistem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Dimensiuni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485 x 300 x 55 mm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Greutate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9 kg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fiecare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/ 18 kg set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Frecvență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eșantionare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până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la 1000 Hz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lastRenderedPageBreak/>
              <w:t>• Capacitate: 2000 kg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Suprasarcină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sigură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3000 kg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Suprasarcină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maximă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4000 kg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• Rezoluție: ~15 g / 0,15 N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Liniaritate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histerezis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&lt; 0,05%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RAMĂ DE SPUMĂ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Dimensiuni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848 x 848 x 55 mm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Greutate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1,3 kg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SPECIFICAȚII ELECTRICE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Conectivitate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: USB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Bluetooth (iOS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necesită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Bluetooth 4.2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superior)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Alimentare: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Baterie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Li-ion (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autonomie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50 ore)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CERINȚE SOFTWARE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OS: Windows 7 x64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ulterior; iOS 12.0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ulterior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Procesor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Intel i5 / i7 / i9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>• RAM: ≥ 8 GB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Spațiu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instalare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≥ 500 MB</w:t>
            </w:r>
            <w:r w:rsidRPr="00B92A66">
              <w:rPr>
                <w:rFonts w:ascii="Times New Roman" w:hAnsi="Times New Roman"/>
                <w:sz w:val="22"/>
                <w:szCs w:val="22"/>
              </w:rPr>
              <w:br/>
              <w:t xml:space="preserve">•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Porturi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>: 1 x USB 2.0 / 3.0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0265DE33" w14:textId="066BD024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190A01E7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FF7B750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051FA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6E810BF" w14:textId="3442D5BC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E000D" w:rsidRPr="00B92A66" w14:paraId="5FD94BEF" w14:textId="77777777" w:rsidTr="00B92A66">
        <w:trPr>
          <w:trHeight w:val="1088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65104F4B" w14:textId="7AA9C105" w:rsidR="002E000D" w:rsidRPr="00B92A66" w:rsidRDefault="00B92A66" w:rsidP="00B92A6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2A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TERMEN DE LIVRARE – </w:t>
            </w:r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 xml:space="preserve">max. 7 </w:t>
            </w:r>
            <w:proofErr w:type="spellStart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zile</w:t>
            </w:r>
            <w:proofErr w:type="spellEnd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 xml:space="preserve"> de la </w:t>
            </w:r>
            <w:proofErr w:type="spellStart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semnarea</w:t>
            </w:r>
            <w:proofErr w:type="spellEnd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contractului</w:t>
            </w:r>
            <w:proofErr w:type="spellEnd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achiziție</w:t>
            </w:r>
            <w:proofErr w:type="spellEnd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publică</w:t>
            </w:r>
            <w:proofErr w:type="spellEnd"/>
            <w:r w:rsidRPr="00B92A66">
              <w:rPr>
                <w:rFonts w:ascii="Times New Roman" w:eastAsia="Calibri" w:hAnsi="Times New Roman"/>
                <w:b/>
                <w:bCs/>
                <w:i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4EA772EA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8F0500E" w14:textId="77777777" w:rsidR="002E000D" w:rsidRPr="00B92A66" w:rsidRDefault="002E000D" w:rsidP="002E000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3DBEE80F" w14:textId="691AB694" w:rsidR="002E000D" w:rsidRPr="00B92A66" w:rsidRDefault="002E000D" w:rsidP="00B92A6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E000D" w:rsidRPr="00B92A66" w14:paraId="21CED0C1" w14:textId="77777777" w:rsidTr="00B92A66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E0A071C" w14:textId="77777777" w:rsidR="00B92A66" w:rsidRPr="00B92A66" w:rsidRDefault="00B92A66" w:rsidP="00B92A66">
            <w:pPr>
              <w:shd w:val="clear" w:color="auto" w:fill="FFFFFF"/>
              <w:tabs>
                <w:tab w:val="left" w:pos="450"/>
              </w:tabs>
              <w:spacing w:line="276" w:lineRule="auto"/>
              <w:ind w:right="282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2A66">
              <w:rPr>
                <w:rFonts w:ascii="Times New Roman" w:hAnsi="Times New Roman"/>
                <w:b/>
                <w:sz w:val="22"/>
                <w:szCs w:val="22"/>
              </w:rPr>
              <w:t xml:space="preserve">RECEPȚIA PRODUSELOR ȘI PLATA: </w:t>
            </w:r>
          </w:p>
          <w:p w14:paraId="11BFBA75" w14:textId="77777777" w:rsidR="00B92A66" w:rsidRPr="00B92A66" w:rsidRDefault="00B92A66" w:rsidP="00B92A66">
            <w:pPr>
              <w:shd w:val="clear" w:color="auto" w:fill="FFFFFF"/>
              <w:tabs>
                <w:tab w:val="left" w:pos="5040"/>
              </w:tabs>
              <w:spacing w:line="276" w:lineRule="auto"/>
              <w:ind w:right="282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Recepția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licenței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se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va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face la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Magazia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materiale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nr. 1, din str.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Gării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nr. 61-63,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Galați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sau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adresa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de email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pusă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dispoziția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contractantului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câștigător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, de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către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Autoritatea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Contractantă</w:t>
            </w:r>
            <w:proofErr w:type="spellEnd"/>
            <w:r w:rsidRPr="00B92A66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3299612B" w14:textId="0360C298" w:rsidR="002E000D" w:rsidRPr="00B92A66" w:rsidRDefault="00B92A66" w:rsidP="00B92A66">
            <w:pPr>
              <w:ind w:firstLine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2A66">
              <w:rPr>
                <w:rFonts w:ascii="Times New Roman" w:hAnsi="Times New Roman"/>
                <w:sz w:val="22"/>
                <w:szCs w:val="22"/>
              </w:rPr>
              <w:t xml:space="preserve">Plata se face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termen de maxim 30 de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, de la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recepția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licenței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contul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contractantului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deschis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Trezoreria</w:t>
            </w:r>
            <w:proofErr w:type="spellEnd"/>
            <w:r w:rsidRPr="00B92A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92A66">
              <w:rPr>
                <w:rFonts w:ascii="Times New Roman" w:hAnsi="Times New Roman"/>
                <w:sz w:val="22"/>
                <w:szCs w:val="22"/>
              </w:rPr>
              <w:t>statului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4277E740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CEF5EDD" w14:textId="77777777" w:rsidR="002E000D" w:rsidRPr="00B92A66" w:rsidRDefault="002E000D" w:rsidP="002E000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56170B3E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13177D4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E000D" w:rsidRPr="00B92A66" w14:paraId="26F0B73E" w14:textId="77777777" w:rsidTr="006424AE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420A4DF7" w14:textId="77777777" w:rsidR="002E000D" w:rsidRPr="00B92A66" w:rsidRDefault="002E000D" w:rsidP="002E000D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B92A66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36CA775C" w:rsidR="002E000D" w:rsidRPr="00B92A66" w:rsidRDefault="00F35258" w:rsidP="002E000D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>Ofertantul</w:t>
            </w:r>
            <w:r w:rsidR="002E000D" w:rsidRPr="00B92A66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 xml:space="preserve">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="002E000D" w:rsidRPr="00B92A66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="002E000D" w:rsidRPr="00B92A66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752455F7" w14:textId="7CD8FAB0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E02DE91" w14:textId="77777777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1F2121A4" w:rsidR="002E000D" w:rsidRPr="00B92A66" w:rsidRDefault="002E000D" w:rsidP="002E000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92A66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18157FD" w14:textId="77777777" w:rsidR="006424AE" w:rsidRDefault="006424A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2A78EA" w14:textId="77777777" w:rsidR="006424AE" w:rsidRDefault="006424A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607812D6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="00F35258">
        <w:rPr>
          <w:rFonts w:ascii="Arial Narrow" w:hAnsi="Arial Narrow"/>
          <w:i/>
          <w:noProof/>
          <w:sz w:val="24"/>
          <w:szCs w:val="24"/>
          <w:lang w:val="en-US"/>
        </w:rPr>
        <w:t>livrez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035BC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6F0C" w14:textId="77777777" w:rsidR="0084366E" w:rsidRDefault="0084366E">
      <w:r>
        <w:separator/>
      </w:r>
    </w:p>
  </w:endnote>
  <w:endnote w:type="continuationSeparator" w:id="0">
    <w:p w14:paraId="5FFF1AF6" w14:textId="77777777" w:rsidR="0084366E" w:rsidRDefault="0084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DF785" w14:textId="77777777" w:rsidR="0084366E" w:rsidRDefault="0084366E">
      <w:r>
        <w:separator/>
      </w:r>
    </w:p>
  </w:footnote>
  <w:footnote w:type="continuationSeparator" w:id="0">
    <w:p w14:paraId="6A643AA8" w14:textId="77777777" w:rsidR="0084366E" w:rsidRDefault="00843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3865B57"/>
    <w:multiLevelType w:val="hybridMultilevel"/>
    <w:tmpl w:val="51140332"/>
    <w:lvl w:ilvl="0" w:tplc="69A68F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6582"/>
    <w:multiLevelType w:val="multilevel"/>
    <w:tmpl w:val="D4C2CA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664178">
    <w:abstractNumId w:val="7"/>
  </w:num>
  <w:num w:numId="2" w16cid:durableId="445009106">
    <w:abstractNumId w:val="5"/>
  </w:num>
  <w:num w:numId="3" w16cid:durableId="1021473941">
    <w:abstractNumId w:val="6"/>
  </w:num>
  <w:num w:numId="4" w16cid:durableId="58052524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04390"/>
    <w:rsid w:val="00005A1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D55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50419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000D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1BC6"/>
    <w:rsid w:val="004E26C1"/>
    <w:rsid w:val="004E2875"/>
    <w:rsid w:val="004E3AC8"/>
    <w:rsid w:val="004E3EE5"/>
    <w:rsid w:val="004E50C0"/>
    <w:rsid w:val="004E50F8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495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24AE"/>
    <w:rsid w:val="00643285"/>
    <w:rsid w:val="00643ADA"/>
    <w:rsid w:val="00647414"/>
    <w:rsid w:val="0065266D"/>
    <w:rsid w:val="00655E62"/>
    <w:rsid w:val="00656CC7"/>
    <w:rsid w:val="0065732E"/>
    <w:rsid w:val="00657E72"/>
    <w:rsid w:val="00662298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827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66E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352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1C68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2A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49F7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B783A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35258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00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="Times New Roman" w:eastAsiaTheme="majorEastAsia" w:hAnsi="Times New Roman" w:cstheme="majorBidi"/>
      <w:i/>
      <w:iCs/>
      <w:noProof/>
      <w:color w:val="595959" w:themeColor="text1" w:themeTint="A6"/>
      <w:kern w:val="2"/>
      <w:sz w:val="24"/>
      <w:szCs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00D"/>
    <w:rPr>
      <w:rFonts w:eastAsiaTheme="majorEastAsia" w:cstheme="majorBidi"/>
      <w:i/>
      <w:iCs/>
      <w:noProof/>
      <w:color w:val="595959" w:themeColor="text1" w:themeTint="A6"/>
      <w:kern w:val="2"/>
      <w:sz w:val="24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215</cp:revision>
  <cp:lastPrinted>2025-10-21T12:16:00Z</cp:lastPrinted>
  <dcterms:created xsi:type="dcterms:W3CDTF">2019-02-28T12:32:00Z</dcterms:created>
  <dcterms:modified xsi:type="dcterms:W3CDTF">2025-10-21T12:19:00Z</dcterms:modified>
</cp:coreProperties>
</file>