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055A1" w:rsidRPr="00BC460A" w14:paraId="3D5B21A1" w14:textId="77777777" w:rsidTr="00C055A1">
        <w:trPr>
          <w:trHeight w:val="1079"/>
        </w:trPr>
        <w:tc>
          <w:tcPr>
            <w:tcW w:w="630" w:type="dxa"/>
            <w:vAlign w:val="center"/>
          </w:tcPr>
          <w:p w14:paraId="102157F3" w14:textId="77777777" w:rsidR="00C055A1" w:rsidRPr="00474B7E" w:rsidRDefault="00C055A1" w:rsidP="00C055A1">
            <w:pPr>
              <w:pStyle w:val="ListParagraph"/>
              <w:numPr>
                <w:ilvl w:val="0"/>
                <w:numId w:val="22"/>
              </w:numPr>
              <w:jc w:val="center"/>
              <w:rPr>
                <w:rFonts w:eastAsia="Calibri"/>
                <w:b/>
                <w:iCs/>
                <w:sz w:val="22"/>
                <w:szCs w:val="22"/>
                <w:lang w:val="ro-RO"/>
              </w:rPr>
            </w:pPr>
          </w:p>
        </w:tc>
        <w:tc>
          <w:tcPr>
            <w:tcW w:w="2455" w:type="dxa"/>
            <w:vAlign w:val="center"/>
          </w:tcPr>
          <w:p w14:paraId="6A37B4B4" w14:textId="7B6064BE" w:rsidR="00C055A1" w:rsidRPr="00C055A1" w:rsidRDefault="00C055A1" w:rsidP="00C055A1">
            <w:pPr>
              <w:jc w:val="center"/>
              <w:rPr>
                <w:rFonts w:ascii="Times New Roman" w:hAnsi="Times New Roman"/>
                <w:sz w:val="22"/>
                <w:szCs w:val="22"/>
              </w:rPr>
            </w:pPr>
            <w:r w:rsidRPr="00C055A1">
              <w:rPr>
                <w:rFonts w:ascii="Times New Roman" w:eastAsia="Calibri" w:hAnsi="Times New Roman"/>
                <w:bCs/>
                <w:sz w:val="22"/>
                <w:szCs w:val="22"/>
              </w:rPr>
              <w:t>Servicii de coffee break 231 persoane x 1 zi</w:t>
            </w:r>
          </w:p>
        </w:tc>
        <w:tc>
          <w:tcPr>
            <w:tcW w:w="709" w:type="dxa"/>
            <w:vAlign w:val="center"/>
          </w:tcPr>
          <w:p w14:paraId="761C5CC4" w14:textId="23AF044D" w:rsidR="00C055A1" w:rsidRPr="00EA6564" w:rsidRDefault="00C055A1" w:rsidP="00C055A1">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vAlign w:val="center"/>
          </w:tcPr>
          <w:p w14:paraId="391FC350" w14:textId="44D8B7FE" w:rsidR="00C055A1" w:rsidRPr="0044034B" w:rsidRDefault="00C055A1" w:rsidP="00C055A1">
            <w:pPr>
              <w:spacing w:line="276" w:lineRule="auto"/>
              <w:jc w:val="center"/>
              <w:rPr>
                <w:rFonts w:ascii="Times New Roman" w:hAnsi="Times New Roman"/>
                <w:sz w:val="22"/>
                <w:szCs w:val="22"/>
              </w:rPr>
            </w:pPr>
            <w:r>
              <w:rPr>
                <w:rFonts w:ascii="Times New Roman" w:hAnsi="Times New Roman"/>
                <w:sz w:val="22"/>
                <w:szCs w:val="22"/>
              </w:rPr>
              <w:t>231</w:t>
            </w:r>
          </w:p>
        </w:tc>
        <w:tc>
          <w:tcPr>
            <w:tcW w:w="1417"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C055A1" w:rsidRPr="00BC460A" w14:paraId="6B4AE863" w14:textId="77777777" w:rsidTr="00C055A1">
        <w:trPr>
          <w:trHeight w:val="635"/>
        </w:trPr>
        <w:tc>
          <w:tcPr>
            <w:tcW w:w="630" w:type="dxa"/>
            <w:vAlign w:val="center"/>
          </w:tcPr>
          <w:p w14:paraId="263CEA8A" w14:textId="77777777" w:rsidR="00C055A1" w:rsidRPr="00474B7E" w:rsidRDefault="00C055A1" w:rsidP="00C055A1">
            <w:pPr>
              <w:pStyle w:val="ListParagraph"/>
              <w:numPr>
                <w:ilvl w:val="0"/>
                <w:numId w:val="22"/>
              </w:numPr>
              <w:jc w:val="center"/>
              <w:rPr>
                <w:rFonts w:eastAsia="Calibri"/>
                <w:b/>
                <w:iCs/>
                <w:sz w:val="22"/>
                <w:szCs w:val="22"/>
                <w:lang w:val="ro-RO"/>
              </w:rPr>
            </w:pPr>
          </w:p>
        </w:tc>
        <w:tc>
          <w:tcPr>
            <w:tcW w:w="2455" w:type="dxa"/>
            <w:vAlign w:val="center"/>
          </w:tcPr>
          <w:p w14:paraId="09FE6E41" w14:textId="42E19B5F" w:rsidR="00C055A1" w:rsidRPr="00C055A1" w:rsidRDefault="00C055A1" w:rsidP="00C055A1">
            <w:pPr>
              <w:jc w:val="center"/>
              <w:rPr>
                <w:rFonts w:ascii="Times New Roman" w:hAnsi="Times New Roman"/>
                <w:sz w:val="22"/>
                <w:szCs w:val="22"/>
              </w:rPr>
            </w:pPr>
            <w:r w:rsidRPr="00C055A1">
              <w:rPr>
                <w:rFonts w:ascii="Times New Roman" w:eastAsia="Calibri" w:hAnsi="Times New Roman"/>
                <w:bCs/>
                <w:sz w:val="22"/>
                <w:szCs w:val="22"/>
              </w:rPr>
              <w:t>Servicii de servire masă 231 persoane x 1 zi</w:t>
            </w:r>
          </w:p>
        </w:tc>
        <w:tc>
          <w:tcPr>
            <w:tcW w:w="709" w:type="dxa"/>
            <w:vAlign w:val="center"/>
          </w:tcPr>
          <w:p w14:paraId="00D856FC" w14:textId="1686EABC" w:rsidR="00C055A1" w:rsidRPr="00EA6564" w:rsidRDefault="00C055A1" w:rsidP="00C055A1">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vAlign w:val="center"/>
          </w:tcPr>
          <w:p w14:paraId="068DAAD6" w14:textId="0A5C2549" w:rsidR="00C055A1" w:rsidRPr="0044034B" w:rsidRDefault="00C055A1" w:rsidP="00C055A1">
            <w:pPr>
              <w:spacing w:line="276" w:lineRule="auto"/>
              <w:jc w:val="center"/>
              <w:rPr>
                <w:rFonts w:ascii="Times New Roman" w:hAnsi="Times New Roman"/>
                <w:sz w:val="22"/>
                <w:szCs w:val="22"/>
              </w:rPr>
            </w:pPr>
            <w:r>
              <w:rPr>
                <w:rFonts w:ascii="Times New Roman" w:hAnsi="Times New Roman"/>
                <w:sz w:val="22"/>
                <w:szCs w:val="22"/>
              </w:rPr>
              <w:t>231</w:t>
            </w:r>
          </w:p>
        </w:tc>
        <w:tc>
          <w:tcPr>
            <w:tcW w:w="1417" w:type="dxa"/>
            <w:vAlign w:val="center"/>
          </w:tcPr>
          <w:p w14:paraId="03DF8A72" w14:textId="39230299"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31CEE6F4" w14:textId="0F27770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697EE74C" w14:textId="780D4FE1"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Se va oferta întreg pachetul.</w:t>
      </w:r>
    </w:p>
    <w:p w14:paraId="2B29B85A" w14:textId="77777777" w:rsid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Nu se accept</w:t>
      </w:r>
      <w:r w:rsidRPr="00EC77F7">
        <w:rPr>
          <w:rFonts w:ascii="Times New Roman" w:hAnsi="Times New Roman" w:cs="Calibri"/>
          <w:b/>
          <w:bCs/>
          <w:i/>
          <w:color w:val="FF0000"/>
          <w:sz w:val="24"/>
          <w:szCs w:val="24"/>
        </w:rPr>
        <w:t>ă</w:t>
      </w:r>
      <w:r w:rsidRPr="00EC77F7">
        <w:rPr>
          <w:rFonts w:ascii="Times New Roman" w:hAnsi="Times New Roman"/>
          <w:b/>
          <w:bCs/>
          <w:i/>
          <w:color w:val="FF0000"/>
          <w:sz w:val="24"/>
          <w:szCs w:val="24"/>
        </w:rPr>
        <w:t xml:space="preserve"> oferte 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 xml:space="preserve">iale din cadrul pachetului </w:t>
      </w:r>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 nici oferte alternative.</w:t>
      </w:r>
    </w:p>
    <w:p w14:paraId="4BA284B1" w14:textId="77777777" w:rsidR="00C055A1" w:rsidRDefault="00C055A1" w:rsidP="00CD432B">
      <w:pPr>
        <w:ind w:left="630" w:right="1440"/>
        <w:jc w:val="both"/>
        <w:outlineLvl w:val="0"/>
        <w:rPr>
          <w:rFonts w:ascii="Times New Roman" w:hAnsi="Times New Roman"/>
          <w:b/>
          <w:bCs/>
          <w:i/>
          <w:sz w:val="24"/>
          <w:szCs w:val="24"/>
        </w:rPr>
      </w:pPr>
    </w:p>
    <w:p w14:paraId="6039BC2D" w14:textId="32784958" w:rsidR="00CD432B" w:rsidRPr="00CD432B" w:rsidRDefault="00CD432B" w:rsidP="00CD432B">
      <w:pPr>
        <w:ind w:left="630" w:right="1440"/>
        <w:jc w:val="both"/>
        <w:outlineLvl w:val="0"/>
        <w:rPr>
          <w:rFonts w:ascii="Times New Roman" w:hAnsi="Times New Roman"/>
          <w:b/>
          <w:bCs/>
          <w:i/>
          <w:sz w:val="24"/>
          <w:szCs w:val="24"/>
        </w:rPr>
      </w:pPr>
      <w:r w:rsidRPr="00CD432B">
        <w:rPr>
          <w:rFonts w:ascii="Times New Roman" w:hAnsi="Times New Roman"/>
          <w:b/>
          <w:bCs/>
          <w:i/>
          <w:sz w:val="24"/>
          <w:szCs w:val="24"/>
        </w:rPr>
        <w:t>Not</w:t>
      </w:r>
      <w:r w:rsidRPr="00CD432B">
        <w:rPr>
          <w:rFonts w:ascii="Times New Roman" w:hAnsi="Times New Roman" w:hint="cs"/>
          <w:b/>
          <w:bCs/>
          <w:i/>
          <w:sz w:val="24"/>
          <w:szCs w:val="24"/>
        </w:rPr>
        <w:t>ă</w:t>
      </w:r>
      <w:r w:rsidRPr="00CD432B">
        <w:rPr>
          <w:rFonts w:ascii="Times New Roman" w:hAnsi="Times New Roman"/>
          <w:b/>
          <w:bCs/>
          <w:i/>
          <w:sz w:val="24"/>
          <w:szCs w:val="24"/>
        </w:rPr>
        <w:t>:</w:t>
      </w:r>
    </w:p>
    <w:p w14:paraId="08E59D72" w14:textId="02F26A77" w:rsidR="00CD432B" w:rsidRPr="00CD432B" w:rsidRDefault="00CD432B" w:rsidP="00CD432B">
      <w:pPr>
        <w:ind w:left="630" w:right="1440"/>
        <w:jc w:val="both"/>
        <w:outlineLvl w:val="0"/>
        <w:rPr>
          <w:rFonts w:ascii="Times New Roman" w:hAnsi="Times New Roman"/>
          <w:b/>
          <w:bCs/>
          <w:i/>
          <w:sz w:val="24"/>
          <w:szCs w:val="24"/>
        </w:rPr>
      </w:pPr>
      <w:r w:rsidRPr="00CD432B">
        <w:rPr>
          <w:rFonts w:ascii="Times New Roman" w:hAnsi="Times New Roman"/>
          <w:b/>
          <w:bCs/>
          <w:i/>
          <w:sz w:val="24"/>
          <w:szCs w:val="24"/>
        </w:rPr>
        <w:t>Nu se va dep</w:t>
      </w:r>
      <w:r w:rsidRPr="00CD432B">
        <w:rPr>
          <w:rFonts w:ascii="Times New Roman" w:hAnsi="Times New Roman" w:hint="cs"/>
          <w:b/>
          <w:bCs/>
          <w:i/>
          <w:sz w:val="24"/>
          <w:szCs w:val="24"/>
        </w:rPr>
        <w:t>ă</w:t>
      </w:r>
      <w:r w:rsidRPr="00CD432B">
        <w:rPr>
          <w:rFonts w:ascii="Times New Roman" w:hAnsi="Times New Roman"/>
          <w:b/>
          <w:bCs/>
          <w:i/>
          <w:sz w:val="24"/>
          <w:szCs w:val="24"/>
        </w:rPr>
        <w:t xml:space="preserve">și valoarea de </w:t>
      </w:r>
      <w:r w:rsidR="00C055A1">
        <w:rPr>
          <w:rFonts w:ascii="Times New Roman" w:hAnsi="Times New Roman"/>
          <w:b/>
          <w:bCs/>
          <w:i/>
          <w:sz w:val="24"/>
          <w:szCs w:val="24"/>
        </w:rPr>
        <w:t>63</w:t>
      </w:r>
      <w:r w:rsidRPr="00CD432B">
        <w:rPr>
          <w:rFonts w:ascii="Times New Roman" w:hAnsi="Times New Roman"/>
          <w:b/>
          <w:bCs/>
          <w:i/>
          <w:sz w:val="24"/>
          <w:szCs w:val="24"/>
        </w:rPr>
        <w:t xml:space="preserve"> lei f</w:t>
      </w:r>
      <w:r w:rsidRPr="00CD432B">
        <w:rPr>
          <w:rFonts w:ascii="Times New Roman" w:hAnsi="Times New Roman" w:hint="cs"/>
          <w:b/>
          <w:bCs/>
          <w:i/>
          <w:sz w:val="24"/>
          <w:szCs w:val="24"/>
        </w:rPr>
        <w:t>ă</w:t>
      </w:r>
      <w:r w:rsidRPr="00CD432B">
        <w:rPr>
          <w:rFonts w:ascii="Times New Roman" w:hAnsi="Times New Roman"/>
          <w:b/>
          <w:bCs/>
          <w:i/>
          <w:sz w:val="24"/>
          <w:szCs w:val="24"/>
        </w:rPr>
        <w:t>r</w:t>
      </w:r>
      <w:r w:rsidRPr="00CD432B">
        <w:rPr>
          <w:rFonts w:ascii="Times New Roman" w:hAnsi="Times New Roman" w:hint="cs"/>
          <w:b/>
          <w:bCs/>
          <w:i/>
          <w:sz w:val="24"/>
          <w:szCs w:val="24"/>
        </w:rPr>
        <w:t>ă</w:t>
      </w:r>
      <w:r w:rsidRPr="00CD432B">
        <w:rPr>
          <w:rFonts w:ascii="Times New Roman" w:hAnsi="Times New Roman"/>
          <w:b/>
          <w:bCs/>
          <w:i/>
          <w:sz w:val="24"/>
          <w:szCs w:val="24"/>
        </w:rPr>
        <w:t xml:space="preserve"> TVA /</w:t>
      </w:r>
      <w:r w:rsidR="00C055A1">
        <w:rPr>
          <w:rFonts w:ascii="Times New Roman" w:hAnsi="Times New Roman"/>
          <w:b/>
          <w:bCs/>
          <w:i/>
          <w:sz w:val="24"/>
          <w:szCs w:val="24"/>
        </w:rPr>
        <w:t xml:space="preserve"> </w:t>
      </w:r>
      <w:r w:rsidRPr="00CD432B">
        <w:rPr>
          <w:rFonts w:ascii="Times New Roman" w:hAnsi="Times New Roman"/>
          <w:b/>
          <w:bCs/>
          <w:i/>
          <w:sz w:val="24"/>
          <w:szCs w:val="24"/>
        </w:rPr>
        <w:t>persoan</w:t>
      </w:r>
      <w:r w:rsidRPr="00CD432B">
        <w:rPr>
          <w:rFonts w:ascii="Times New Roman" w:hAnsi="Times New Roman" w:hint="cs"/>
          <w:b/>
          <w:bCs/>
          <w:i/>
          <w:sz w:val="24"/>
          <w:szCs w:val="24"/>
        </w:rPr>
        <w:t>ă</w:t>
      </w:r>
      <w:r w:rsidRPr="00CD432B">
        <w:rPr>
          <w:rFonts w:ascii="Times New Roman" w:hAnsi="Times New Roman"/>
          <w:b/>
          <w:bCs/>
          <w:i/>
          <w:sz w:val="24"/>
          <w:szCs w:val="24"/>
        </w:rPr>
        <w:t xml:space="preserve"> pentru </w:t>
      </w:r>
      <w:r w:rsidR="00C055A1">
        <w:rPr>
          <w:rFonts w:ascii="Times New Roman" w:hAnsi="Times New Roman"/>
          <w:b/>
          <w:bCs/>
          <w:i/>
          <w:sz w:val="24"/>
          <w:szCs w:val="24"/>
        </w:rPr>
        <w:t>servire masa</w:t>
      </w:r>
      <w:r w:rsidR="0007582A">
        <w:rPr>
          <w:rFonts w:ascii="Times New Roman" w:hAnsi="Times New Roman"/>
          <w:b/>
          <w:bCs/>
          <w:i/>
          <w:sz w:val="24"/>
          <w:szCs w:val="24"/>
        </w:rPr>
        <w:t xml:space="preserve"> și 18 lei </w:t>
      </w:r>
      <w:r w:rsidR="00C055A1">
        <w:rPr>
          <w:rFonts w:ascii="Times New Roman" w:hAnsi="Times New Roman"/>
          <w:b/>
          <w:bCs/>
          <w:i/>
          <w:sz w:val="24"/>
          <w:szCs w:val="24"/>
        </w:rPr>
        <w:t xml:space="preserve">/ persoană </w:t>
      </w:r>
      <w:r w:rsidR="0007582A">
        <w:rPr>
          <w:rFonts w:ascii="Times New Roman" w:hAnsi="Times New Roman"/>
          <w:b/>
          <w:bCs/>
          <w:i/>
          <w:sz w:val="24"/>
          <w:szCs w:val="24"/>
        </w:rPr>
        <w:t>fără TVA pentru coffee break</w:t>
      </w:r>
      <w:r>
        <w:rPr>
          <w:rFonts w:ascii="Times New Roman" w:hAnsi="Times New Roman"/>
          <w:b/>
          <w:bCs/>
          <w:i/>
          <w:sz w:val="24"/>
          <w:szCs w:val="24"/>
        </w:rPr>
        <w:t>.</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r w:rsidRPr="00295786">
        <w:rPr>
          <w:rFonts w:ascii="Arial Narrow" w:hAnsi="Arial Narrow"/>
          <w:i/>
          <w:sz w:val="24"/>
          <w:szCs w:val="24"/>
        </w:rPr>
        <w:t>Semnătura ofertantului sau a reprezentantului ofertantului                    .....................................................</w:t>
      </w:r>
    </w:p>
    <w:p w14:paraId="066F3A40"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r w:rsidRPr="00295786">
        <w:rPr>
          <w:rFonts w:ascii="Arial Narrow" w:hAnsi="Arial Narrow"/>
          <w:b/>
          <w:i/>
          <w:sz w:val="24"/>
          <w:szCs w:val="24"/>
        </w:rPr>
        <w:t xml:space="preserve">Detalii despre ofertant </w:t>
      </w:r>
    </w:p>
    <w:p w14:paraId="085EC8F3"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2C34A92A" w14:textId="77777777" w:rsidR="00C055A1" w:rsidRDefault="00C055A1" w:rsidP="005216ED">
      <w:pPr>
        <w:rPr>
          <w:rFonts w:ascii="Times New Roman" w:hAnsi="Times New Roman"/>
          <w:b/>
          <w:i/>
          <w:noProof/>
          <w:sz w:val="24"/>
          <w:szCs w:val="24"/>
        </w:rPr>
      </w:pPr>
    </w:p>
    <w:p w14:paraId="720E9BE0" w14:textId="77777777" w:rsidR="00C055A1" w:rsidRDefault="00C055A1"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1C247588" w:rsidR="00C62415" w:rsidRPr="004100B3" w:rsidRDefault="00C055A1" w:rsidP="002C0CF5">
      <w:pPr>
        <w:ind w:left="708"/>
        <w:jc w:val="center"/>
        <w:outlineLvl w:val="0"/>
        <w:rPr>
          <w:rFonts w:ascii="Times New Roman" w:hAnsi="Times New Roman"/>
          <w:b/>
          <w:sz w:val="24"/>
          <w:szCs w:val="24"/>
        </w:rPr>
      </w:pPr>
      <w:r w:rsidRPr="00C055A1">
        <w:rPr>
          <w:rFonts w:ascii="Times New Roman" w:hAnsi="Times New Roman"/>
          <w:b/>
          <w:color w:val="000000"/>
          <w:sz w:val="24"/>
          <w:szCs w:val="24"/>
        </w:rPr>
        <w:t>Servicii de servire mas</w:t>
      </w:r>
      <w:r w:rsidRPr="00C055A1">
        <w:rPr>
          <w:rFonts w:ascii="Times New Roman" w:hAnsi="Times New Roman" w:hint="cs"/>
          <w:b/>
          <w:color w:val="000000"/>
          <w:sz w:val="24"/>
          <w:szCs w:val="24"/>
        </w:rPr>
        <w:t>ă</w:t>
      </w:r>
      <w:r w:rsidRPr="00C055A1">
        <w:rPr>
          <w:rFonts w:ascii="Times New Roman" w:hAnsi="Times New Roman"/>
          <w:b/>
          <w:color w:val="000000"/>
          <w:sz w:val="24"/>
          <w:szCs w:val="24"/>
        </w:rPr>
        <w:t xml:space="preserve"> în cadrul </w:t>
      </w:r>
      <w:bookmarkStart w:id="0" w:name="_Hlk211252048"/>
      <w:r w:rsidRPr="00C055A1">
        <w:rPr>
          <w:rFonts w:ascii="Times New Roman" w:hAnsi="Times New Roman"/>
          <w:b/>
          <w:color w:val="000000"/>
          <w:sz w:val="24"/>
          <w:szCs w:val="24"/>
        </w:rPr>
        <w:t>activit</w:t>
      </w:r>
      <w:r w:rsidRPr="00C055A1">
        <w:rPr>
          <w:rFonts w:ascii="Times New Roman" w:hAnsi="Times New Roman" w:hint="cs"/>
          <w:b/>
          <w:color w:val="000000"/>
          <w:sz w:val="24"/>
          <w:szCs w:val="24"/>
        </w:rPr>
        <w:t>ă</w:t>
      </w:r>
      <w:r w:rsidRPr="00C055A1">
        <w:rPr>
          <w:rFonts w:ascii="Times New Roman" w:hAnsi="Times New Roman"/>
          <w:b/>
          <w:color w:val="000000"/>
          <w:sz w:val="24"/>
          <w:szCs w:val="24"/>
        </w:rPr>
        <w:t xml:space="preserve">ții extracurriculare </w:t>
      </w:r>
      <w:bookmarkEnd w:id="0"/>
      <w:r w:rsidRPr="00C055A1">
        <w:rPr>
          <w:rFonts w:ascii="Times New Roman" w:hAnsi="Times New Roman"/>
          <w:b/>
          <w:color w:val="000000"/>
          <w:sz w:val="24"/>
          <w:szCs w:val="24"/>
        </w:rPr>
        <w:t>cu titlul „Inovare cultural</w:t>
      </w:r>
      <w:r w:rsidRPr="00C055A1">
        <w:rPr>
          <w:rFonts w:ascii="Times New Roman" w:hAnsi="Times New Roman" w:hint="cs"/>
          <w:b/>
          <w:color w:val="000000"/>
          <w:sz w:val="24"/>
          <w:szCs w:val="24"/>
        </w:rPr>
        <w:t>ă</w:t>
      </w:r>
      <w:r w:rsidRPr="00C055A1">
        <w:rPr>
          <w:rFonts w:ascii="Times New Roman" w:hAnsi="Times New Roman"/>
          <w:b/>
          <w:color w:val="000000"/>
          <w:sz w:val="24"/>
          <w:szCs w:val="24"/>
        </w:rPr>
        <w:t xml:space="preserve"> studențeasc</w:t>
      </w:r>
      <w:r w:rsidRPr="00C055A1">
        <w:rPr>
          <w:rFonts w:ascii="Times New Roman" w:hAnsi="Times New Roman" w:hint="cs"/>
          <w:b/>
          <w:color w:val="000000"/>
          <w:sz w:val="24"/>
          <w:szCs w:val="24"/>
        </w:rPr>
        <w:t>ă</w:t>
      </w:r>
      <w:r w:rsidRPr="00C055A1">
        <w:rPr>
          <w:rFonts w:ascii="Times New Roman" w:hAnsi="Times New Roman"/>
          <w:b/>
          <w:color w:val="000000"/>
          <w:sz w:val="24"/>
          <w:szCs w:val="24"/>
        </w:rPr>
        <w:t xml:space="preserve"> g</w:t>
      </w:r>
      <w:r w:rsidRPr="00C055A1">
        <w:rPr>
          <w:rFonts w:ascii="Times New Roman" w:hAnsi="Times New Roman" w:hint="cs"/>
          <w:b/>
          <w:color w:val="000000"/>
          <w:sz w:val="24"/>
          <w:szCs w:val="24"/>
        </w:rPr>
        <w:t>ă</w:t>
      </w:r>
      <w:r w:rsidRPr="00C055A1">
        <w:rPr>
          <w:rFonts w:ascii="Times New Roman" w:hAnsi="Times New Roman"/>
          <w:b/>
          <w:color w:val="000000"/>
          <w:sz w:val="24"/>
          <w:szCs w:val="24"/>
        </w:rPr>
        <w:t>l</w:t>
      </w:r>
      <w:r w:rsidRPr="00C055A1">
        <w:rPr>
          <w:rFonts w:ascii="Times New Roman" w:hAnsi="Times New Roman" w:hint="cs"/>
          <w:b/>
          <w:color w:val="000000"/>
          <w:sz w:val="24"/>
          <w:szCs w:val="24"/>
        </w:rPr>
        <w:t>ă</w:t>
      </w:r>
      <w:r w:rsidRPr="00C055A1">
        <w:rPr>
          <w:rFonts w:ascii="Times New Roman" w:hAnsi="Times New Roman"/>
          <w:b/>
          <w:color w:val="000000"/>
          <w:sz w:val="24"/>
          <w:szCs w:val="24"/>
        </w:rPr>
        <w:t>țean</w:t>
      </w:r>
      <w:r w:rsidRPr="00C055A1">
        <w:rPr>
          <w:rFonts w:ascii="Times New Roman" w:hAnsi="Times New Roman" w:hint="cs"/>
          <w:b/>
          <w:color w:val="000000"/>
          <w:sz w:val="24"/>
          <w:szCs w:val="24"/>
        </w:rPr>
        <w:t>ă</w:t>
      </w:r>
      <w:r w:rsidRPr="00C055A1">
        <w:rPr>
          <w:rFonts w:ascii="Times New Roman" w:hAnsi="Times New Roman" w:hint="eastAsia"/>
          <w:b/>
          <w:color w:val="000000"/>
          <w:sz w:val="24"/>
          <w:szCs w:val="24"/>
        </w:rPr>
        <w:t>”</w:t>
      </w:r>
      <w:r w:rsidRPr="00C055A1">
        <w:rPr>
          <w:rFonts w:ascii="Times New Roman" w:hAnsi="Times New Roman"/>
          <w:b/>
          <w:color w:val="000000"/>
          <w:sz w:val="24"/>
          <w:szCs w:val="24"/>
        </w:rPr>
        <w:t>, ediția a III – a</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7582A" w14:paraId="22BC489D" w14:textId="77777777" w:rsidTr="007632C3">
        <w:trPr>
          <w:jc w:val="center"/>
        </w:trPr>
        <w:tc>
          <w:tcPr>
            <w:tcW w:w="720" w:type="dxa"/>
            <w:tcMar>
              <w:left w:w="57" w:type="dxa"/>
              <w:right w:w="57" w:type="dxa"/>
            </w:tcMar>
            <w:vAlign w:val="center"/>
          </w:tcPr>
          <w:p w14:paraId="4FF26324" w14:textId="77777777" w:rsidR="00CD3BF8" w:rsidRPr="0007582A" w:rsidRDefault="00CD3BF8" w:rsidP="00811DB7">
            <w:pPr>
              <w:jc w:val="center"/>
              <w:rPr>
                <w:rFonts w:ascii="Times New Roman" w:hAnsi="Times New Roman"/>
                <w:b/>
                <w:sz w:val="22"/>
                <w:szCs w:val="22"/>
              </w:rPr>
            </w:pPr>
            <w:r w:rsidRPr="0007582A">
              <w:rPr>
                <w:rFonts w:ascii="Times New Roman" w:hAnsi="Times New Roman"/>
                <w:b/>
                <w:sz w:val="22"/>
                <w:szCs w:val="22"/>
              </w:rPr>
              <w:t>NR.</w:t>
            </w:r>
          </w:p>
          <w:p w14:paraId="20D245CE" w14:textId="77777777" w:rsidR="00CD3BF8" w:rsidRPr="0007582A" w:rsidRDefault="00CD3BF8" w:rsidP="00811DB7">
            <w:pPr>
              <w:jc w:val="center"/>
              <w:rPr>
                <w:rFonts w:ascii="Times New Roman" w:hAnsi="Times New Roman"/>
                <w:sz w:val="22"/>
                <w:szCs w:val="22"/>
              </w:rPr>
            </w:pPr>
            <w:r w:rsidRPr="0007582A">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7582A" w:rsidRDefault="00CD3BF8"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7582A" w:rsidRDefault="00C21552"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PROPUNERE</w:t>
            </w:r>
            <w:r w:rsidR="009D192E" w:rsidRPr="0007582A">
              <w:rPr>
                <w:rFonts w:ascii="Times New Roman" w:hAnsi="Times New Roman"/>
                <w:iCs/>
                <w:caps/>
                <w:sz w:val="22"/>
              </w:rPr>
              <w:t xml:space="preserve"> TEHNICĂ</w:t>
            </w:r>
            <w:r w:rsidRPr="0007582A">
              <w:rPr>
                <w:rFonts w:ascii="Times New Roman" w:hAnsi="Times New Roman"/>
                <w:iCs/>
                <w:caps/>
                <w:sz w:val="22"/>
              </w:rPr>
              <w:t xml:space="preserve"> OFERTANT</w:t>
            </w:r>
          </w:p>
        </w:tc>
      </w:tr>
      <w:tr w:rsidR="00C93552" w:rsidRPr="0007582A" w14:paraId="487C1201" w14:textId="77777777" w:rsidTr="007632C3">
        <w:trPr>
          <w:jc w:val="center"/>
        </w:trPr>
        <w:tc>
          <w:tcPr>
            <w:tcW w:w="720" w:type="dxa"/>
            <w:tcMar>
              <w:left w:w="57" w:type="dxa"/>
              <w:right w:w="57" w:type="dxa"/>
            </w:tcMar>
            <w:vAlign w:val="center"/>
          </w:tcPr>
          <w:p w14:paraId="2C3A691B" w14:textId="77777777" w:rsidR="00C93552" w:rsidRPr="0007582A" w:rsidRDefault="00C93552" w:rsidP="00811DB7">
            <w:pPr>
              <w:jc w:val="center"/>
              <w:rPr>
                <w:rFonts w:ascii="Times New Roman" w:hAnsi="Times New Roman"/>
                <w:b/>
                <w:sz w:val="22"/>
                <w:szCs w:val="22"/>
              </w:rPr>
            </w:pPr>
          </w:p>
        </w:tc>
        <w:tc>
          <w:tcPr>
            <w:tcW w:w="5095" w:type="dxa"/>
            <w:tcMar>
              <w:left w:w="57" w:type="dxa"/>
              <w:right w:w="57" w:type="dxa"/>
            </w:tcMar>
            <w:vAlign w:val="center"/>
          </w:tcPr>
          <w:p w14:paraId="57DF01E1" w14:textId="5D9AF0E7" w:rsidR="00480F20" w:rsidRPr="0007582A" w:rsidRDefault="00C055A1" w:rsidP="00811DB7">
            <w:pPr>
              <w:jc w:val="both"/>
              <w:rPr>
                <w:rFonts w:ascii="Times New Roman" w:hAnsi="Times New Roman"/>
                <w:b/>
                <w:bCs/>
                <w:sz w:val="22"/>
                <w:szCs w:val="22"/>
                <w:lang w:val="ro-RO"/>
              </w:rPr>
            </w:pPr>
            <w:r w:rsidRPr="00C055A1">
              <w:rPr>
                <w:rFonts w:ascii="Times New Roman" w:hAnsi="Times New Roman"/>
                <w:b/>
                <w:bCs/>
                <w:sz w:val="22"/>
                <w:szCs w:val="22"/>
                <w:lang w:val="ro-RO"/>
              </w:rPr>
              <w:t>Servicii de servire mas</w:t>
            </w:r>
            <w:r w:rsidRPr="00C055A1">
              <w:rPr>
                <w:rFonts w:ascii="Times New Roman" w:hAnsi="Times New Roman" w:hint="cs"/>
                <w:b/>
                <w:bCs/>
                <w:sz w:val="22"/>
                <w:szCs w:val="22"/>
                <w:lang w:val="ro-RO"/>
              </w:rPr>
              <w:t>ă</w:t>
            </w:r>
            <w:r w:rsidRPr="00C055A1">
              <w:rPr>
                <w:rFonts w:ascii="Times New Roman" w:hAnsi="Times New Roman"/>
                <w:b/>
                <w:bCs/>
                <w:sz w:val="22"/>
                <w:szCs w:val="22"/>
                <w:lang w:val="ro-RO"/>
              </w:rPr>
              <w:t xml:space="preserve"> în cadrul activit</w:t>
            </w:r>
            <w:r w:rsidRPr="00C055A1">
              <w:rPr>
                <w:rFonts w:ascii="Times New Roman" w:hAnsi="Times New Roman" w:hint="cs"/>
                <w:b/>
                <w:bCs/>
                <w:sz w:val="22"/>
                <w:szCs w:val="22"/>
                <w:lang w:val="ro-RO"/>
              </w:rPr>
              <w:t>ă</w:t>
            </w:r>
            <w:r w:rsidRPr="00C055A1">
              <w:rPr>
                <w:rFonts w:ascii="Times New Roman" w:hAnsi="Times New Roman"/>
                <w:b/>
                <w:bCs/>
                <w:sz w:val="22"/>
                <w:szCs w:val="22"/>
                <w:lang w:val="ro-RO"/>
              </w:rPr>
              <w:t>ții extracurriculare cu titlul „Inovare cultural</w:t>
            </w:r>
            <w:r w:rsidRPr="00C055A1">
              <w:rPr>
                <w:rFonts w:ascii="Times New Roman" w:hAnsi="Times New Roman" w:hint="cs"/>
                <w:b/>
                <w:bCs/>
                <w:sz w:val="22"/>
                <w:szCs w:val="22"/>
                <w:lang w:val="ro-RO"/>
              </w:rPr>
              <w:t>ă</w:t>
            </w:r>
            <w:r w:rsidRPr="00C055A1">
              <w:rPr>
                <w:rFonts w:ascii="Times New Roman" w:hAnsi="Times New Roman"/>
                <w:b/>
                <w:bCs/>
                <w:sz w:val="22"/>
                <w:szCs w:val="22"/>
                <w:lang w:val="ro-RO"/>
              </w:rPr>
              <w:t xml:space="preserve"> studențeasc</w:t>
            </w:r>
            <w:r w:rsidRPr="00C055A1">
              <w:rPr>
                <w:rFonts w:ascii="Times New Roman" w:hAnsi="Times New Roman" w:hint="cs"/>
                <w:b/>
                <w:bCs/>
                <w:sz w:val="22"/>
                <w:szCs w:val="22"/>
                <w:lang w:val="ro-RO"/>
              </w:rPr>
              <w:t>ă</w:t>
            </w:r>
            <w:r w:rsidRPr="00C055A1">
              <w:rPr>
                <w:rFonts w:ascii="Times New Roman" w:hAnsi="Times New Roman"/>
                <w:b/>
                <w:bCs/>
                <w:sz w:val="22"/>
                <w:szCs w:val="22"/>
                <w:lang w:val="ro-RO"/>
              </w:rPr>
              <w:t xml:space="preserve"> g</w:t>
            </w:r>
            <w:r w:rsidRPr="00C055A1">
              <w:rPr>
                <w:rFonts w:ascii="Times New Roman" w:hAnsi="Times New Roman" w:hint="cs"/>
                <w:b/>
                <w:bCs/>
                <w:sz w:val="22"/>
                <w:szCs w:val="22"/>
                <w:lang w:val="ro-RO"/>
              </w:rPr>
              <w:t>ă</w:t>
            </w:r>
            <w:r w:rsidRPr="00C055A1">
              <w:rPr>
                <w:rFonts w:ascii="Times New Roman" w:hAnsi="Times New Roman"/>
                <w:b/>
                <w:bCs/>
                <w:sz w:val="22"/>
                <w:szCs w:val="22"/>
                <w:lang w:val="ro-RO"/>
              </w:rPr>
              <w:t>l</w:t>
            </w:r>
            <w:r w:rsidRPr="00C055A1">
              <w:rPr>
                <w:rFonts w:ascii="Times New Roman" w:hAnsi="Times New Roman" w:hint="cs"/>
                <w:b/>
                <w:bCs/>
                <w:sz w:val="22"/>
                <w:szCs w:val="22"/>
                <w:lang w:val="ro-RO"/>
              </w:rPr>
              <w:t>ă</w:t>
            </w:r>
            <w:r w:rsidRPr="00C055A1">
              <w:rPr>
                <w:rFonts w:ascii="Times New Roman" w:hAnsi="Times New Roman"/>
                <w:b/>
                <w:bCs/>
                <w:sz w:val="22"/>
                <w:szCs w:val="22"/>
                <w:lang w:val="ro-RO"/>
              </w:rPr>
              <w:t>țean</w:t>
            </w:r>
            <w:r w:rsidRPr="00C055A1">
              <w:rPr>
                <w:rFonts w:ascii="Times New Roman" w:hAnsi="Times New Roman" w:hint="cs"/>
                <w:b/>
                <w:bCs/>
                <w:sz w:val="22"/>
                <w:szCs w:val="22"/>
                <w:lang w:val="ro-RO"/>
              </w:rPr>
              <w:t>ă</w:t>
            </w:r>
            <w:r w:rsidRPr="00C055A1">
              <w:rPr>
                <w:rFonts w:ascii="Times New Roman" w:hAnsi="Times New Roman" w:hint="eastAsia"/>
                <w:b/>
                <w:bCs/>
                <w:sz w:val="22"/>
                <w:szCs w:val="22"/>
                <w:lang w:val="ro-RO"/>
              </w:rPr>
              <w:t>”</w:t>
            </w:r>
            <w:r w:rsidRPr="00C055A1">
              <w:rPr>
                <w:rFonts w:ascii="Times New Roman" w:hAnsi="Times New Roman"/>
                <w:b/>
                <w:bCs/>
                <w:sz w:val="22"/>
                <w:szCs w:val="22"/>
                <w:lang w:val="ro-RO"/>
              </w:rPr>
              <w:t>, ediția a III – a</w:t>
            </w:r>
            <w:r>
              <w:rPr>
                <w:rFonts w:ascii="Times New Roman" w:hAnsi="Times New Roman"/>
                <w:b/>
                <w:bCs/>
                <w:sz w:val="22"/>
                <w:szCs w:val="22"/>
                <w:lang w:val="ro-RO"/>
              </w:rPr>
              <w:t>,</w:t>
            </w:r>
            <w:r w:rsidR="0044034B">
              <w:rPr>
                <w:rFonts w:ascii="Times New Roman" w:hAnsi="Times New Roman"/>
                <w:b/>
                <w:bCs/>
                <w:sz w:val="22"/>
                <w:szCs w:val="22"/>
                <w:lang w:val="ro-RO"/>
              </w:rPr>
              <w:t xml:space="preserve"> în </w:t>
            </w:r>
            <w:r>
              <w:rPr>
                <w:rFonts w:ascii="Times New Roman" w:hAnsi="Times New Roman"/>
                <w:b/>
                <w:bCs/>
                <w:sz w:val="22"/>
                <w:szCs w:val="22"/>
                <w:lang w:val="ro-RO"/>
              </w:rPr>
              <w:t>data de 30 octombrie</w:t>
            </w:r>
            <w:r w:rsidR="0044034B">
              <w:rPr>
                <w:rFonts w:ascii="Times New Roman" w:hAnsi="Times New Roman"/>
                <w:b/>
                <w:bCs/>
                <w:sz w:val="22"/>
                <w:szCs w:val="22"/>
                <w:lang w:val="ro-RO"/>
              </w:rPr>
              <w:t xml:space="preserve"> 2025</w:t>
            </w:r>
          </w:p>
        </w:tc>
        <w:tc>
          <w:tcPr>
            <w:tcW w:w="4581" w:type="dxa"/>
            <w:tcMar>
              <w:left w:w="57" w:type="dxa"/>
              <w:right w:w="57" w:type="dxa"/>
            </w:tcMar>
            <w:vAlign w:val="center"/>
          </w:tcPr>
          <w:p w14:paraId="2158031C" w14:textId="77777777" w:rsidR="00C93552" w:rsidRPr="0007582A" w:rsidRDefault="006F564E" w:rsidP="00811DB7">
            <w:pPr>
              <w:pStyle w:val="Heading2"/>
              <w:numPr>
                <w:ilvl w:val="0"/>
                <w:numId w:val="0"/>
              </w:numPr>
              <w:jc w:val="left"/>
              <w:rPr>
                <w:rFonts w:ascii="Times New Roman" w:hAnsi="Times New Roman"/>
                <w:iCs/>
                <w:caps/>
                <w:sz w:val="22"/>
              </w:rPr>
            </w:pPr>
            <w:r w:rsidRPr="0007582A">
              <w:rPr>
                <w:rFonts w:ascii="Times New Roman" w:eastAsia="Calibri" w:hAnsi="Times New Roman"/>
                <w:i/>
                <w:sz w:val="22"/>
              </w:rPr>
              <w:t>se completează de către ofertant</w:t>
            </w:r>
          </w:p>
        </w:tc>
      </w:tr>
      <w:tr w:rsidR="00901D13" w:rsidRPr="0007582A" w14:paraId="7BDB0D32" w14:textId="77777777" w:rsidTr="007632C3">
        <w:trPr>
          <w:trHeight w:val="341"/>
          <w:jc w:val="center"/>
        </w:trPr>
        <w:tc>
          <w:tcPr>
            <w:tcW w:w="720" w:type="dxa"/>
            <w:tcMar>
              <w:left w:w="57" w:type="dxa"/>
              <w:right w:w="57" w:type="dxa"/>
            </w:tcMar>
          </w:tcPr>
          <w:p w14:paraId="5ACB791E" w14:textId="3771E10D" w:rsidR="00901D13" w:rsidRPr="0007582A" w:rsidRDefault="00901D13" w:rsidP="00116900">
            <w:pPr>
              <w:pStyle w:val="ListParagraph"/>
              <w:numPr>
                <w:ilvl w:val="0"/>
                <w:numId w:val="34"/>
              </w:numPr>
              <w:rPr>
                <w:sz w:val="22"/>
                <w:szCs w:val="22"/>
              </w:rPr>
            </w:pPr>
          </w:p>
        </w:tc>
        <w:tc>
          <w:tcPr>
            <w:tcW w:w="5095" w:type="dxa"/>
            <w:tcMar>
              <w:left w:w="57" w:type="dxa"/>
              <w:right w:w="57" w:type="dxa"/>
            </w:tcMar>
          </w:tcPr>
          <w:p w14:paraId="302DACA8" w14:textId="598F7074" w:rsidR="00116900" w:rsidRPr="00116900" w:rsidRDefault="00116900" w:rsidP="00116900">
            <w:pPr>
              <w:pStyle w:val="ListParagraph"/>
              <w:tabs>
                <w:tab w:val="left" w:pos="325"/>
              </w:tabs>
              <w:ind w:left="0" w:right="9"/>
              <w:jc w:val="both"/>
              <w:rPr>
                <w:sz w:val="22"/>
                <w:szCs w:val="22"/>
                <w:lang w:eastAsia="ro-RO"/>
              </w:rPr>
            </w:pPr>
            <w:r w:rsidRPr="00116900">
              <w:rPr>
                <w:b/>
                <w:bCs/>
                <w:sz w:val="22"/>
                <w:szCs w:val="22"/>
                <w:lang w:eastAsia="ro-RO"/>
              </w:rPr>
              <w:t>Servicii de coffee break</w:t>
            </w:r>
            <w:r w:rsidRPr="00116900">
              <w:rPr>
                <w:sz w:val="22"/>
                <w:szCs w:val="22"/>
                <w:lang w:eastAsia="ro-RO"/>
              </w:rPr>
              <w:t xml:space="preserve"> se achiziționează pentru 231 de persoane/zi </w:t>
            </w:r>
          </w:p>
          <w:p w14:paraId="63457741" w14:textId="77777777" w:rsidR="00116900" w:rsidRPr="00116900" w:rsidRDefault="00116900" w:rsidP="00116900">
            <w:pPr>
              <w:pStyle w:val="ListParagraph"/>
              <w:tabs>
                <w:tab w:val="left" w:pos="325"/>
              </w:tabs>
              <w:ind w:left="0" w:right="9"/>
              <w:jc w:val="both"/>
              <w:rPr>
                <w:sz w:val="22"/>
                <w:szCs w:val="22"/>
                <w:lang w:eastAsia="ro-RO"/>
              </w:rPr>
            </w:pPr>
          </w:p>
          <w:p w14:paraId="7AFCEABA" w14:textId="77777777" w:rsidR="00116900" w:rsidRPr="00116900" w:rsidRDefault="00116900" w:rsidP="00116900">
            <w:pPr>
              <w:pStyle w:val="ListParagraph"/>
              <w:tabs>
                <w:tab w:val="left" w:pos="325"/>
              </w:tabs>
              <w:ind w:left="0" w:right="9"/>
              <w:jc w:val="both"/>
              <w:rPr>
                <w:sz w:val="22"/>
                <w:szCs w:val="22"/>
                <w:lang w:eastAsia="ro-RO"/>
              </w:rPr>
            </w:pPr>
            <w:r w:rsidRPr="00116900">
              <w:rPr>
                <w:sz w:val="22"/>
                <w:szCs w:val="22"/>
                <w:lang w:eastAsia="ro-RO"/>
              </w:rPr>
              <w:t>Acestea vor avea în vedere asigurarea pentru o persoană a următoarelor:</w:t>
            </w:r>
          </w:p>
          <w:p w14:paraId="53C5D3E9" w14:textId="77777777" w:rsidR="00116900" w:rsidRPr="00116900" w:rsidRDefault="00116900" w:rsidP="00116900">
            <w:pPr>
              <w:pStyle w:val="ListParagraph"/>
              <w:tabs>
                <w:tab w:val="left" w:pos="325"/>
              </w:tabs>
              <w:ind w:left="0" w:right="9"/>
              <w:jc w:val="both"/>
              <w:rPr>
                <w:sz w:val="22"/>
                <w:szCs w:val="22"/>
                <w:lang w:eastAsia="ro-RO"/>
              </w:rPr>
            </w:pPr>
            <w:r w:rsidRPr="00116900">
              <w:rPr>
                <w:sz w:val="22"/>
                <w:szCs w:val="22"/>
                <w:lang w:eastAsia="ro-RO"/>
              </w:rPr>
              <w:t>Structura meniu / persoana:</w:t>
            </w:r>
          </w:p>
          <w:p w14:paraId="675F72AD" w14:textId="77777777" w:rsidR="00116900" w:rsidRPr="00116900" w:rsidRDefault="00116900" w:rsidP="00116900">
            <w:pPr>
              <w:pStyle w:val="ListParagraph"/>
              <w:tabs>
                <w:tab w:val="left" w:pos="325"/>
              </w:tabs>
              <w:ind w:left="0" w:right="9"/>
              <w:jc w:val="both"/>
              <w:rPr>
                <w:sz w:val="22"/>
                <w:szCs w:val="22"/>
                <w:lang w:eastAsia="ro-RO"/>
              </w:rPr>
            </w:pPr>
            <w:r w:rsidRPr="00116900">
              <w:rPr>
                <w:sz w:val="22"/>
                <w:szCs w:val="22"/>
                <w:lang w:eastAsia="ro-RO"/>
              </w:rPr>
              <w:t xml:space="preserve">                 -  cafea espresso / ceai  150 ml</w:t>
            </w:r>
          </w:p>
          <w:p w14:paraId="53BF394D" w14:textId="77777777" w:rsidR="00116900" w:rsidRPr="00116900" w:rsidRDefault="00116900" w:rsidP="00116900">
            <w:pPr>
              <w:pStyle w:val="ListParagraph"/>
              <w:tabs>
                <w:tab w:val="left" w:pos="325"/>
              </w:tabs>
              <w:ind w:left="0" w:right="9"/>
              <w:jc w:val="both"/>
              <w:rPr>
                <w:sz w:val="22"/>
                <w:szCs w:val="22"/>
                <w:lang w:eastAsia="ro-RO"/>
              </w:rPr>
            </w:pPr>
            <w:r w:rsidRPr="00116900">
              <w:rPr>
                <w:sz w:val="22"/>
                <w:szCs w:val="22"/>
                <w:lang w:eastAsia="ro-RO"/>
              </w:rPr>
              <w:t xml:space="preserve">                 -  diverse gustări (knafeh, sărățele, ma’amoul, croissante)              </w:t>
            </w:r>
          </w:p>
          <w:p w14:paraId="6A0632BC" w14:textId="77777777" w:rsidR="00116900" w:rsidRPr="00116900" w:rsidRDefault="00116900" w:rsidP="00116900">
            <w:pPr>
              <w:pStyle w:val="ListParagraph"/>
              <w:tabs>
                <w:tab w:val="left" w:pos="325"/>
              </w:tabs>
              <w:ind w:left="0" w:right="9"/>
              <w:jc w:val="both"/>
              <w:rPr>
                <w:sz w:val="22"/>
                <w:szCs w:val="22"/>
                <w:lang w:eastAsia="ro-RO"/>
              </w:rPr>
            </w:pPr>
            <w:r w:rsidRPr="00116900">
              <w:rPr>
                <w:sz w:val="22"/>
                <w:szCs w:val="22"/>
                <w:lang w:eastAsia="ro-RO"/>
              </w:rPr>
              <w:t xml:space="preserve">                 -  apa minerala carbogazoasa/plata, 500 ml</w:t>
            </w:r>
          </w:p>
          <w:p w14:paraId="0AD5487E" w14:textId="77777777" w:rsidR="00116900" w:rsidRPr="00116900" w:rsidRDefault="00116900" w:rsidP="00116900">
            <w:pPr>
              <w:pStyle w:val="ListParagraph"/>
              <w:tabs>
                <w:tab w:val="left" w:pos="325"/>
              </w:tabs>
              <w:ind w:left="0" w:right="9"/>
              <w:jc w:val="both"/>
              <w:rPr>
                <w:sz w:val="22"/>
                <w:szCs w:val="22"/>
                <w:lang w:eastAsia="ro-RO"/>
              </w:rPr>
            </w:pPr>
          </w:p>
          <w:p w14:paraId="334AB65B" w14:textId="77777777" w:rsidR="00116900" w:rsidRPr="00116900" w:rsidRDefault="00116900" w:rsidP="00116900">
            <w:pPr>
              <w:pStyle w:val="ListParagraph"/>
              <w:tabs>
                <w:tab w:val="left" w:pos="325"/>
              </w:tabs>
              <w:ind w:left="0" w:right="9"/>
              <w:jc w:val="both"/>
              <w:rPr>
                <w:sz w:val="22"/>
                <w:szCs w:val="22"/>
                <w:lang w:eastAsia="ro-RO"/>
              </w:rPr>
            </w:pPr>
            <w:r w:rsidRPr="00116900">
              <w:rPr>
                <w:sz w:val="22"/>
                <w:szCs w:val="22"/>
                <w:lang w:eastAsia="ro-RO"/>
              </w:rPr>
              <w:t>Locul de prestare:  Sediul Universității „Dunărea de Jos” din Galați, str. Domneasă nr. 47, Galați, cu respectarea normelor sanitare și prevederilor legale în vigoare la momentul desfășurării evenimentului la ora 12.00.</w:t>
            </w:r>
          </w:p>
          <w:p w14:paraId="54429DD2" w14:textId="77777777" w:rsidR="00116900" w:rsidRPr="00116900" w:rsidRDefault="00116900" w:rsidP="00116900">
            <w:pPr>
              <w:pStyle w:val="ListParagraph"/>
              <w:tabs>
                <w:tab w:val="left" w:pos="325"/>
              </w:tabs>
              <w:ind w:right="9"/>
              <w:jc w:val="both"/>
              <w:rPr>
                <w:sz w:val="22"/>
                <w:szCs w:val="22"/>
                <w:lang w:eastAsia="ro-RO"/>
              </w:rPr>
            </w:pPr>
          </w:p>
          <w:p w14:paraId="2AFAC6C1" w14:textId="77777777" w:rsidR="00901D13" w:rsidRPr="00116900" w:rsidRDefault="00116900" w:rsidP="00116900">
            <w:pPr>
              <w:pStyle w:val="ListParagraph"/>
              <w:tabs>
                <w:tab w:val="left" w:pos="325"/>
              </w:tabs>
              <w:autoSpaceDE w:val="0"/>
              <w:autoSpaceDN w:val="0"/>
              <w:ind w:left="0" w:right="9"/>
              <w:jc w:val="both"/>
              <w:rPr>
                <w:sz w:val="22"/>
                <w:szCs w:val="22"/>
                <w:lang w:eastAsia="ro-RO"/>
              </w:rPr>
            </w:pPr>
            <w:r w:rsidRPr="00116900">
              <w:rPr>
                <w:sz w:val="22"/>
                <w:szCs w:val="22"/>
                <w:lang w:eastAsia="ro-RO"/>
              </w:rPr>
              <w:t xml:space="preserve">Se va asigura de ofertant, toata logistica și personalul  necesare pentru prestarea serviciului.  </w:t>
            </w:r>
          </w:p>
          <w:p w14:paraId="71A7B5C0" w14:textId="77777777" w:rsidR="00116900" w:rsidRPr="00116900" w:rsidRDefault="00116900" w:rsidP="00116900">
            <w:pPr>
              <w:pStyle w:val="NoSpacing"/>
              <w:spacing w:line="276" w:lineRule="auto"/>
              <w:ind w:right="198"/>
              <w:jc w:val="both"/>
              <w:rPr>
                <w:rFonts w:ascii="Times New Roman" w:hAnsi="Times New Roman"/>
                <w:color w:val="000000"/>
                <w:sz w:val="22"/>
                <w:szCs w:val="22"/>
              </w:rPr>
            </w:pPr>
            <w:r w:rsidRPr="00116900">
              <w:rPr>
                <w:rFonts w:ascii="Times New Roman" w:hAnsi="Times New Roman"/>
                <w:b/>
                <w:bCs/>
                <w:color w:val="000000"/>
                <w:sz w:val="22"/>
                <w:szCs w:val="22"/>
                <w:u w:val="single"/>
              </w:rPr>
              <w:t>Nu se acceptă:</w:t>
            </w:r>
          </w:p>
          <w:p w14:paraId="49F471B6" w14:textId="77777777" w:rsidR="00116900" w:rsidRPr="00116900" w:rsidRDefault="00116900" w:rsidP="00116900">
            <w:pPr>
              <w:numPr>
                <w:ilvl w:val="0"/>
                <w:numId w:val="36"/>
              </w:numPr>
              <w:shd w:val="clear" w:color="auto" w:fill="FFFFFF"/>
              <w:overflowPunct/>
              <w:autoSpaceDE/>
              <w:autoSpaceDN/>
              <w:adjustRightInd/>
              <w:spacing w:before="100" w:beforeAutospacing="1" w:after="100" w:afterAutospacing="1" w:line="276" w:lineRule="auto"/>
              <w:jc w:val="both"/>
              <w:textAlignment w:val="auto"/>
              <w:rPr>
                <w:rFonts w:ascii="Times New Roman" w:hAnsi="Times New Roman"/>
                <w:color w:val="000000"/>
                <w:sz w:val="22"/>
                <w:szCs w:val="22"/>
              </w:rPr>
            </w:pPr>
            <w:r w:rsidRPr="00116900">
              <w:rPr>
                <w:rFonts w:ascii="Times New Roman" w:hAnsi="Times New Roman"/>
                <w:b/>
                <w:bCs/>
                <w:color w:val="000000"/>
                <w:sz w:val="22"/>
                <w:szCs w:val="22"/>
              </w:rPr>
              <w:t>băuturi nealcoolice care se încadrează la codul NC 2202;</w:t>
            </w:r>
          </w:p>
          <w:p w14:paraId="41BB2504" w14:textId="77777777" w:rsidR="00116900" w:rsidRPr="00116900" w:rsidRDefault="00116900" w:rsidP="00116900">
            <w:pPr>
              <w:numPr>
                <w:ilvl w:val="0"/>
                <w:numId w:val="36"/>
              </w:numPr>
              <w:shd w:val="clear" w:color="auto" w:fill="FFFFFF"/>
              <w:overflowPunct/>
              <w:autoSpaceDE/>
              <w:autoSpaceDN/>
              <w:adjustRightInd/>
              <w:spacing w:before="100" w:beforeAutospacing="1" w:line="276" w:lineRule="auto"/>
              <w:jc w:val="both"/>
              <w:textAlignment w:val="auto"/>
              <w:rPr>
                <w:rFonts w:ascii="Times New Roman" w:hAnsi="Times New Roman"/>
                <w:color w:val="000000"/>
                <w:sz w:val="22"/>
                <w:szCs w:val="22"/>
              </w:rPr>
            </w:pPr>
            <w:r w:rsidRPr="00116900">
              <w:rPr>
                <w:rFonts w:ascii="Times New Roman" w:hAnsi="Times New Roman"/>
                <w:b/>
                <w:bCs/>
                <w:color w:val="000000"/>
                <w:sz w:val="22"/>
                <w:szCs w:val="22"/>
              </w:rPr>
              <w:t>alimente cu zahăr adăugat, al căror conţinut total de zahăr este mai mare de 10 g/100 g produs, altele decât cozonacul şi biscuiţii.</w:t>
            </w:r>
          </w:p>
          <w:p w14:paraId="6BB13814" w14:textId="63B03FDF" w:rsidR="00116900" w:rsidRPr="00116900" w:rsidRDefault="00116900" w:rsidP="00116900">
            <w:pPr>
              <w:shd w:val="clear" w:color="auto" w:fill="FFFFFF"/>
              <w:spacing w:before="240" w:line="276" w:lineRule="auto"/>
              <w:jc w:val="both"/>
              <w:rPr>
                <w:rFonts w:ascii="Times New Roman" w:hAnsi="Times New Roman"/>
                <w:b/>
                <w:bCs/>
                <w:color w:val="000000"/>
                <w:sz w:val="22"/>
                <w:szCs w:val="22"/>
              </w:rPr>
            </w:pPr>
            <w:r w:rsidRPr="00116900">
              <w:rPr>
                <w:rFonts w:ascii="Times New Roman" w:hAnsi="Times New Roman"/>
                <w:b/>
                <w:bCs/>
                <w:color w:val="000000"/>
                <w:sz w:val="22"/>
                <w:szCs w:val="22"/>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tc>
        <w:tc>
          <w:tcPr>
            <w:tcW w:w="4581" w:type="dxa"/>
            <w:tcMar>
              <w:left w:w="57" w:type="dxa"/>
              <w:right w:w="57" w:type="dxa"/>
            </w:tcMar>
          </w:tcPr>
          <w:p w14:paraId="08C154B3" w14:textId="77777777" w:rsidR="00901D13" w:rsidRPr="0007582A" w:rsidRDefault="00901D13" w:rsidP="00116900">
            <w:pPr>
              <w:rPr>
                <w:rFonts w:ascii="Times New Roman" w:hAnsi="Times New Roman"/>
                <w:sz w:val="22"/>
                <w:szCs w:val="22"/>
              </w:rPr>
            </w:pPr>
            <w:r w:rsidRPr="0007582A">
              <w:rPr>
                <w:rFonts w:ascii="Times New Roman" w:eastAsia="Calibri" w:hAnsi="Times New Roman"/>
                <w:b/>
                <w:i/>
                <w:sz w:val="22"/>
                <w:szCs w:val="22"/>
                <w:lang w:val="ro-RO"/>
              </w:rPr>
              <w:t>se completează de către ofertant</w:t>
            </w:r>
          </w:p>
        </w:tc>
      </w:tr>
      <w:tr w:rsidR="00113BA2" w:rsidRPr="0007582A" w14:paraId="5CBA97A8" w14:textId="77777777" w:rsidTr="007632C3">
        <w:trPr>
          <w:trHeight w:val="566"/>
          <w:jc w:val="center"/>
        </w:trPr>
        <w:tc>
          <w:tcPr>
            <w:tcW w:w="720" w:type="dxa"/>
            <w:tcMar>
              <w:left w:w="57" w:type="dxa"/>
              <w:right w:w="57" w:type="dxa"/>
            </w:tcMar>
          </w:tcPr>
          <w:p w14:paraId="3BBF5E11" w14:textId="77777777" w:rsidR="00113BA2" w:rsidRPr="0007582A" w:rsidRDefault="00113BA2" w:rsidP="001A10AA">
            <w:pPr>
              <w:pStyle w:val="ListParagraph"/>
              <w:numPr>
                <w:ilvl w:val="0"/>
                <w:numId w:val="34"/>
              </w:numPr>
              <w:rPr>
                <w:sz w:val="22"/>
                <w:szCs w:val="22"/>
              </w:rPr>
            </w:pPr>
          </w:p>
        </w:tc>
        <w:tc>
          <w:tcPr>
            <w:tcW w:w="5095" w:type="dxa"/>
            <w:tcMar>
              <w:left w:w="57" w:type="dxa"/>
              <w:right w:w="57" w:type="dxa"/>
            </w:tcMar>
          </w:tcPr>
          <w:p w14:paraId="71BFC818"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
                <w:color w:val="000000"/>
                <w:sz w:val="22"/>
                <w:szCs w:val="22"/>
                <w:lang w:val="fr-FR"/>
              </w:rPr>
              <w:t>Servicii de servire masă</w:t>
            </w:r>
            <w:r w:rsidRPr="00116900">
              <w:rPr>
                <w:rFonts w:ascii="Times New Roman" w:hAnsi="Times New Roman"/>
                <w:bCs/>
                <w:color w:val="000000"/>
                <w:sz w:val="22"/>
                <w:szCs w:val="22"/>
                <w:lang w:val="fr-FR"/>
              </w:rPr>
              <w:t xml:space="preserve"> se achiziționează pentru 231 de persoane/zi</w:t>
            </w:r>
          </w:p>
          <w:p w14:paraId="656C2B44"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Acestea vor avea în vedere asigurarea pentru o persoană a următoarelor:</w:t>
            </w:r>
          </w:p>
          <w:p w14:paraId="01C4B4EF"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Structura meniu / persoană:</w:t>
            </w:r>
          </w:p>
          <w:p w14:paraId="725DF782"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asortiment de gustari aperitiv, 150 g</w:t>
            </w:r>
          </w:p>
          <w:p w14:paraId="19ED2965"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asortiment de preparate, 250 g</w:t>
            </w:r>
          </w:p>
          <w:p w14:paraId="3A59D924"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garnituri, 200 g</w:t>
            </w:r>
          </w:p>
          <w:p w14:paraId="23EBFE91"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salate, 150 g</w:t>
            </w:r>
          </w:p>
          <w:p w14:paraId="2F91B4E7"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desert, 150 g</w:t>
            </w:r>
          </w:p>
          <w:p w14:paraId="03D5CC8D"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fructe, 180 g</w:t>
            </w:r>
          </w:p>
          <w:p w14:paraId="3C14ED67"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paine, 80 g</w:t>
            </w:r>
          </w:p>
          <w:p w14:paraId="09E45A65"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apa minerala carbogazoasa / plata, 500 ml</w:t>
            </w:r>
            <w:r w:rsidRPr="00116900">
              <w:rPr>
                <w:rFonts w:ascii="Times New Roman" w:hAnsi="Times New Roman"/>
                <w:bCs/>
                <w:color w:val="000000"/>
                <w:sz w:val="22"/>
                <w:szCs w:val="22"/>
                <w:lang w:val="fr-FR"/>
              </w:rPr>
              <w:tab/>
            </w:r>
          </w:p>
          <w:p w14:paraId="186C7D3B"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bauturi racoritoare si nectaruri/fresh-uri din fructe, 500 ml</w:t>
            </w:r>
          </w:p>
          <w:p w14:paraId="150CFE2D"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cafea / lapte condensat, 100 ml</w:t>
            </w:r>
          </w:p>
          <w:p w14:paraId="2E7FD19A" w14:textId="77777777" w:rsidR="00116900" w:rsidRPr="00116900" w:rsidRDefault="00116900" w:rsidP="00116900">
            <w:pPr>
              <w:jc w:val="both"/>
              <w:rPr>
                <w:rFonts w:ascii="Times New Roman" w:hAnsi="Times New Roman"/>
                <w:bCs/>
                <w:color w:val="000000"/>
                <w:sz w:val="22"/>
                <w:szCs w:val="22"/>
                <w:lang w:val="fr-FR"/>
              </w:rPr>
            </w:pPr>
          </w:p>
          <w:p w14:paraId="7898BED5"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Masa tip buffet suedez</w:t>
            </w:r>
          </w:p>
          <w:p w14:paraId="16DDF2EF"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Meniul include:</w:t>
            </w:r>
          </w:p>
          <w:p w14:paraId="5BBD708C"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Shawarma de pui;</w:t>
            </w:r>
          </w:p>
          <w:p w14:paraId="0D938DC5"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Shawarma de vita;</w:t>
            </w:r>
          </w:p>
          <w:p w14:paraId="70B2690C"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Sharhat cu sos de lămâie;</w:t>
            </w:r>
          </w:p>
          <w:p w14:paraId="0774F131"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Kebab Halabi;</w:t>
            </w:r>
          </w:p>
          <w:p w14:paraId="2C5593C8"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Kebab Kafta;</w:t>
            </w:r>
          </w:p>
          <w:p w14:paraId="6A133539"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Falafel;</w:t>
            </w:r>
          </w:p>
          <w:p w14:paraId="7DEDB62D"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Lahmajun;</w:t>
            </w:r>
          </w:p>
          <w:p w14:paraId="2372E0D3"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Manakish cu Zattar;</w:t>
            </w:r>
          </w:p>
          <w:p w14:paraId="0927B787"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Tabbouleh;</w:t>
            </w:r>
          </w:p>
          <w:p w14:paraId="53B86459"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Hummus;</w:t>
            </w:r>
          </w:p>
          <w:p w14:paraId="63EE8DE9"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Moutabal (salată de vinete);</w:t>
            </w:r>
          </w:p>
          <w:p w14:paraId="51C70CD8"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Baba Ganoush;</w:t>
            </w:r>
          </w:p>
          <w:p w14:paraId="5C449535"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Garnituri variate (orez, cartofi prăjiți, lipii arabe)</w:t>
            </w:r>
          </w:p>
          <w:p w14:paraId="4E1CEAD2" w14:textId="77777777" w:rsidR="00116900" w:rsidRPr="00116900" w:rsidRDefault="00116900" w:rsidP="00116900">
            <w:pPr>
              <w:jc w:val="both"/>
              <w:rPr>
                <w:rFonts w:ascii="Times New Roman" w:hAnsi="Times New Roman"/>
                <w:bCs/>
                <w:color w:val="000000"/>
                <w:sz w:val="22"/>
                <w:szCs w:val="22"/>
                <w:lang w:val="fr-FR"/>
              </w:rPr>
            </w:pPr>
          </w:p>
          <w:p w14:paraId="46694897" w14:textId="77777777" w:rsidR="00116900" w:rsidRPr="00116900" w:rsidRDefault="00116900" w:rsidP="00116900">
            <w:pPr>
              <w:jc w:val="both"/>
              <w:rPr>
                <w:rFonts w:ascii="Times New Roman" w:hAnsi="Times New Roman"/>
                <w:bCs/>
                <w:color w:val="000000"/>
                <w:sz w:val="22"/>
                <w:szCs w:val="22"/>
                <w:lang w:val="fr-FR"/>
              </w:rPr>
            </w:pPr>
          </w:p>
          <w:p w14:paraId="50129B93"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DESERT:</w:t>
            </w:r>
          </w:p>
          <w:p w14:paraId="74E7449E"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Ruladă cu ciocolată</w:t>
            </w:r>
          </w:p>
          <w:p w14:paraId="67406904"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Clătite cu dulceață</w:t>
            </w:r>
          </w:p>
          <w:p w14:paraId="2D09B5F7"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Tartă cu măr și cremă de zahăr ars</w:t>
            </w:r>
          </w:p>
          <w:p w14:paraId="689693B4"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Amandină</w:t>
            </w:r>
          </w:p>
          <w:p w14:paraId="73AD4B76"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Tiramisu</w:t>
            </w:r>
          </w:p>
          <w:p w14:paraId="5A34DD5C"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xml:space="preserve">Salată de fructe </w:t>
            </w:r>
          </w:p>
          <w:p w14:paraId="391CF70D" w14:textId="77777777" w:rsidR="00116900" w:rsidRPr="00116900" w:rsidRDefault="00116900" w:rsidP="00116900">
            <w:pPr>
              <w:jc w:val="both"/>
              <w:rPr>
                <w:rFonts w:ascii="Times New Roman" w:hAnsi="Times New Roman"/>
                <w:bCs/>
                <w:color w:val="000000"/>
                <w:sz w:val="22"/>
                <w:szCs w:val="22"/>
                <w:lang w:val="fr-FR"/>
              </w:rPr>
            </w:pPr>
          </w:p>
          <w:p w14:paraId="273E8564"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FRUCTE:</w:t>
            </w:r>
          </w:p>
          <w:p w14:paraId="249014BD"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de sezon</w:t>
            </w:r>
          </w:p>
          <w:p w14:paraId="46784E1B" w14:textId="77777777" w:rsidR="00116900" w:rsidRPr="00116900" w:rsidRDefault="00116900" w:rsidP="00116900">
            <w:pPr>
              <w:jc w:val="both"/>
              <w:rPr>
                <w:rFonts w:ascii="Times New Roman" w:hAnsi="Times New Roman"/>
                <w:bCs/>
                <w:color w:val="000000"/>
                <w:sz w:val="22"/>
                <w:szCs w:val="22"/>
                <w:lang w:val="fr-FR"/>
              </w:rPr>
            </w:pPr>
          </w:p>
          <w:p w14:paraId="10594B89"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PAINE:</w:t>
            </w:r>
          </w:p>
          <w:p w14:paraId="4CB3858F"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Chiflă – diverse sortimente</w:t>
            </w:r>
          </w:p>
          <w:p w14:paraId="1E17A108"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xml:space="preserve">Pâine la tavă baghetă </w:t>
            </w:r>
          </w:p>
          <w:p w14:paraId="0B8980D5"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Pâine cu cereale, baghetă</w:t>
            </w:r>
          </w:p>
          <w:p w14:paraId="35202573" w14:textId="77777777" w:rsidR="00116900" w:rsidRPr="00116900" w:rsidRDefault="00116900" w:rsidP="00116900">
            <w:pPr>
              <w:jc w:val="both"/>
              <w:rPr>
                <w:rFonts w:ascii="Times New Roman" w:hAnsi="Times New Roman"/>
                <w:bCs/>
                <w:color w:val="000000"/>
                <w:sz w:val="22"/>
                <w:szCs w:val="22"/>
                <w:lang w:val="fr-FR"/>
              </w:rPr>
            </w:pPr>
          </w:p>
          <w:p w14:paraId="2D497DDA"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BAUTURI:</w:t>
            </w:r>
          </w:p>
          <w:p w14:paraId="776DDC33"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Apa minerala carbogazoasa / plata</w:t>
            </w:r>
          </w:p>
          <w:p w14:paraId="4CA57FB8"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xml:space="preserve">Bauturi racoritoare carbogazoase </w:t>
            </w:r>
          </w:p>
          <w:p w14:paraId="0421A4F7" w14:textId="77777777" w:rsidR="00116900"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 xml:space="preserve">Nectaruri din fructe </w:t>
            </w:r>
          </w:p>
          <w:p w14:paraId="3410AF18" w14:textId="77777777" w:rsidR="00113BA2" w:rsidRPr="00116900" w:rsidRDefault="00116900" w:rsidP="00116900">
            <w:pPr>
              <w:jc w:val="both"/>
              <w:rPr>
                <w:rFonts w:ascii="Times New Roman" w:hAnsi="Times New Roman"/>
                <w:bCs/>
                <w:color w:val="000000"/>
                <w:sz w:val="22"/>
                <w:szCs w:val="22"/>
                <w:lang w:val="fr-FR"/>
              </w:rPr>
            </w:pPr>
            <w:r w:rsidRPr="00116900">
              <w:rPr>
                <w:rFonts w:ascii="Times New Roman" w:hAnsi="Times New Roman"/>
                <w:bCs/>
                <w:color w:val="000000"/>
                <w:sz w:val="22"/>
                <w:szCs w:val="22"/>
                <w:lang w:val="fr-FR"/>
              </w:rPr>
              <w:t>Cafea espresso / lapte condensat</w:t>
            </w:r>
          </w:p>
          <w:p w14:paraId="114D4A10" w14:textId="77777777" w:rsidR="00116900" w:rsidRPr="00116900" w:rsidRDefault="00116900" w:rsidP="00116900">
            <w:pPr>
              <w:pStyle w:val="NoSpacing"/>
              <w:spacing w:line="276" w:lineRule="auto"/>
              <w:ind w:right="198"/>
              <w:jc w:val="both"/>
              <w:rPr>
                <w:rFonts w:ascii="Times New Roman" w:hAnsi="Times New Roman"/>
                <w:color w:val="000000"/>
                <w:sz w:val="22"/>
                <w:szCs w:val="22"/>
              </w:rPr>
            </w:pPr>
            <w:r w:rsidRPr="00116900">
              <w:rPr>
                <w:rFonts w:ascii="Times New Roman" w:hAnsi="Times New Roman"/>
                <w:b/>
                <w:bCs/>
                <w:color w:val="000000"/>
                <w:sz w:val="22"/>
                <w:szCs w:val="22"/>
                <w:u w:val="single"/>
              </w:rPr>
              <w:t>Nu se acceptă:</w:t>
            </w:r>
          </w:p>
          <w:p w14:paraId="5D1EF06C" w14:textId="77777777" w:rsidR="00116900" w:rsidRPr="00116900" w:rsidRDefault="00116900" w:rsidP="00116900">
            <w:pPr>
              <w:numPr>
                <w:ilvl w:val="0"/>
                <w:numId w:val="36"/>
              </w:numPr>
              <w:shd w:val="clear" w:color="auto" w:fill="FFFFFF"/>
              <w:overflowPunct/>
              <w:autoSpaceDE/>
              <w:autoSpaceDN/>
              <w:adjustRightInd/>
              <w:spacing w:before="100" w:beforeAutospacing="1" w:after="100" w:afterAutospacing="1" w:line="276" w:lineRule="auto"/>
              <w:jc w:val="both"/>
              <w:textAlignment w:val="auto"/>
              <w:rPr>
                <w:rFonts w:ascii="Times New Roman" w:hAnsi="Times New Roman"/>
                <w:color w:val="000000"/>
                <w:sz w:val="22"/>
                <w:szCs w:val="22"/>
              </w:rPr>
            </w:pPr>
            <w:r w:rsidRPr="00116900">
              <w:rPr>
                <w:rFonts w:ascii="Times New Roman" w:hAnsi="Times New Roman"/>
                <w:b/>
                <w:bCs/>
                <w:color w:val="000000"/>
                <w:sz w:val="22"/>
                <w:szCs w:val="22"/>
              </w:rPr>
              <w:t>băuturi nealcoolice care se încadrează la codul NC 2202;</w:t>
            </w:r>
          </w:p>
          <w:p w14:paraId="06FA4A50" w14:textId="77777777" w:rsidR="00116900" w:rsidRPr="00116900" w:rsidRDefault="00116900" w:rsidP="00116900">
            <w:pPr>
              <w:numPr>
                <w:ilvl w:val="0"/>
                <w:numId w:val="36"/>
              </w:numPr>
              <w:shd w:val="clear" w:color="auto" w:fill="FFFFFF"/>
              <w:overflowPunct/>
              <w:autoSpaceDE/>
              <w:autoSpaceDN/>
              <w:adjustRightInd/>
              <w:spacing w:before="100" w:beforeAutospacing="1" w:line="276" w:lineRule="auto"/>
              <w:jc w:val="both"/>
              <w:textAlignment w:val="auto"/>
              <w:rPr>
                <w:rFonts w:ascii="Times New Roman" w:hAnsi="Times New Roman"/>
                <w:color w:val="000000"/>
                <w:sz w:val="22"/>
                <w:szCs w:val="22"/>
              </w:rPr>
            </w:pPr>
            <w:r w:rsidRPr="00116900">
              <w:rPr>
                <w:rFonts w:ascii="Times New Roman" w:hAnsi="Times New Roman"/>
                <w:b/>
                <w:bCs/>
                <w:color w:val="000000"/>
                <w:sz w:val="22"/>
                <w:szCs w:val="22"/>
              </w:rPr>
              <w:lastRenderedPageBreak/>
              <w:t>alimente cu zahăr adăugat, al căror conţinut total de zahăr este mai mare de 10 g/100 g produs, altele decât cozonacul şi biscuiţii.</w:t>
            </w:r>
          </w:p>
          <w:p w14:paraId="37887397" w14:textId="0060BF39" w:rsidR="00116900" w:rsidRPr="00116900" w:rsidRDefault="00116900" w:rsidP="00116900">
            <w:pPr>
              <w:shd w:val="clear" w:color="auto" w:fill="FFFFFF"/>
              <w:spacing w:before="240" w:line="276" w:lineRule="auto"/>
              <w:jc w:val="both"/>
              <w:rPr>
                <w:rFonts w:ascii="Times New Roman" w:hAnsi="Times New Roman"/>
                <w:b/>
                <w:bCs/>
                <w:color w:val="000000"/>
                <w:sz w:val="22"/>
                <w:szCs w:val="22"/>
              </w:rPr>
            </w:pPr>
            <w:r w:rsidRPr="00116900">
              <w:rPr>
                <w:rFonts w:ascii="Times New Roman" w:hAnsi="Times New Roman"/>
                <w:b/>
                <w:bCs/>
                <w:color w:val="000000"/>
                <w:sz w:val="22"/>
                <w:szCs w:val="22"/>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tc>
        <w:tc>
          <w:tcPr>
            <w:tcW w:w="4581" w:type="dxa"/>
            <w:tcMar>
              <w:left w:w="57" w:type="dxa"/>
              <w:right w:w="57" w:type="dxa"/>
            </w:tcMar>
          </w:tcPr>
          <w:p w14:paraId="08C7314A" w14:textId="35B498B6" w:rsidR="00113BA2" w:rsidRPr="0007582A" w:rsidRDefault="00535BCB" w:rsidP="001A10AA">
            <w:pPr>
              <w:rPr>
                <w:rFonts w:ascii="Times New Roman" w:eastAsia="Calibri" w:hAnsi="Times New Roman"/>
                <w:b/>
                <w:i/>
                <w:sz w:val="22"/>
                <w:szCs w:val="22"/>
              </w:rPr>
            </w:pPr>
            <w:r w:rsidRPr="0007582A">
              <w:rPr>
                <w:rFonts w:ascii="Times New Roman" w:eastAsia="Calibri" w:hAnsi="Times New Roman"/>
                <w:b/>
                <w:i/>
                <w:sz w:val="22"/>
                <w:szCs w:val="22"/>
                <w:lang w:val="ro-RO"/>
              </w:rPr>
              <w:lastRenderedPageBreak/>
              <w:t>se completează de către ofertant</w:t>
            </w:r>
          </w:p>
        </w:tc>
      </w:tr>
      <w:tr w:rsidR="0007582A" w:rsidRPr="0007582A" w14:paraId="0A563B67" w14:textId="77777777" w:rsidTr="007632C3">
        <w:trPr>
          <w:trHeight w:val="566"/>
          <w:jc w:val="center"/>
        </w:trPr>
        <w:tc>
          <w:tcPr>
            <w:tcW w:w="720" w:type="dxa"/>
            <w:tcMar>
              <w:left w:w="57" w:type="dxa"/>
              <w:right w:w="57" w:type="dxa"/>
            </w:tcMar>
          </w:tcPr>
          <w:p w14:paraId="5F0DCBAA" w14:textId="77777777" w:rsidR="0007582A" w:rsidRPr="0007582A" w:rsidRDefault="0007582A" w:rsidP="00811DB7">
            <w:pPr>
              <w:pStyle w:val="ListParagraph"/>
              <w:numPr>
                <w:ilvl w:val="0"/>
                <w:numId w:val="34"/>
              </w:numPr>
              <w:rPr>
                <w:sz w:val="22"/>
                <w:szCs w:val="22"/>
              </w:rPr>
            </w:pPr>
          </w:p>
        </w:tc>
        <w:tc>
          <w:tcPr>
            <w:tcW w:w="5095" w:type="dxa"/>
            <w:tcMar>
              <w:left w:w="57" w:type="dxa"/>
              <w:right w:w="57" w:type="dxa"/>
            </w:tcMar>
          </w:tcPr>
          <w:p w14:paraId="46463C89" w14:textId="77777777" w:rsidR="00116900" w:rsidRPr="00116900" w:rsidRDefault="00116900" w:rsidP="00116900">
            <w:pPr>
              <w:suppressAutoHyphens/>
              <w:jc w:val="both"/>
              <w:rPr>
                <w:rFonts w:ascii="Times New Roman" w:hAnsi="Times New Roman"/>
                <w:sz w:val="22"/>
                <w:szCs w:val="22"/>
                <w:lang w:eastAsia="ar-SA"/>
              </w:rPr>
            </w:pPr>
            <w:r w:rsidRPr="00116900">
              <w:rPr>
                <w:rFonts w:ascii="Times New Roman" w:hAnsi="Times New Roman"/>
                <w:sz w:val="22"/>
                <w:szCs w:val="22"/>
                <w:lang w:eastAsia="ar-SA"/>
              </w:rPr>
              <w:t>Cerinte esentiale de sanatate, de asigurare a calitatii si sigurantei serviciilor:</w:t>
            </w:r>
          </w:p>
          <w:p w14:paraId="0F8D401E" w14:textId="77777777" w:rsidR="00116900" w:rsidRPr="00116900" w:rsidRDefault="00116900" w:rsidP="00116900">
            <w:pPr>
              <w:suppressAutoHyphens/>
              <w:jc w:val="both"/>
              <w:rPr>
                <w:rFonts w:ascii="Times New Roman" w:hAnsi="Times New Roman"/>
                <w:sz w:val="22"/>
                <w:szCs w:val="22"/>
                <w:lang w:eastAsia="ar-SA"/>
              </w:rPr>
            </w:pPr>
            <w:r w:rsidRPr="00116900">
              <w:rPr>
                <w:rFonts w:ascii="Times New Roman" w:eastAsia="Calibri" w:hAnsi="Times New Roman"/>
                <w:kern w:val="3"/>
                <w:sz w:val="22"/>
                <w:szCs w:val="22"/>
                <w:lang w:val="it-IT" w:eastAsia="zh-CN"/>
              </w:rPr>
              <w:t xml:space="preserve">• Ofertantul trebuie să prezinte certificat Halal valabil pentru materiile prime utilizate în prepararea hranei, cât și pentru produsele alimentare care nu necesită preparare.  </w:t>
            </w:r>
          </w:p>
          <w:p w14:paraId="38E18B67" w14:textId="77777777" w:rsidR="00116900" w:rsidRPr="00116900" w:rsidRDefault="00116900" w:rsidP="00116900">
            <w:pPr>
              <w:spacing w:before="120" w:line="276" w:lineRule="auto"/>
              <w:ind w:right="8"/>
              <w:jc w:val="both"/>
              <w:rPr>
                <w:rFonts w:ascii="Times New Roman" w:eastAsia="Times New Roman" w:hAnsi="Times New Roman"/>
                <w:snapToGrid w:val="0"/>
                <w:color w:val="000000"/>
                <w:sz w:val="22"/>
                <w:szCs w:val="22"/>
                <w:lang w:val="it-IT"/>
              </w:rPr>
            </w:pPr>
            <w:r w:rsidRPr="00116900">
              <w:rPr>
                <w:rFonts w:ascii="Times New Roman" w:eastAsia="Calibri" w:hAnsi="Times New Roman"/>
                <w:kern w:val="3"/>
                <w:sz w:val="22"/>
                <w:szCs w:val="22"/>
                <w:lang w:val="it-IT" w:eastAsia="zh-CN"/>
              </w:rPr>
              <w:t xml:space="preserve">• </w:t>
            </w:r>
            <w:r w:rsidRPr="00116900">
              <w:rPr>
                <w:rFonts w:ascii="Times New Roman" w:eastAsia="Calibri" w:hAnsi="Times New Roman"/>
                <w:bCs/>
                <w:iCs/>
                <w:color w:val="000000"/>
                <w:kern w:val="3"/>
                <w:sz w:val="22"/>
                <w:szCs w:val="22"/>
                <w:lang w:val="it-IT" w:eastAsia="zh-CN"/>
              </w:rPr>
              <w:t>Ofertantul trebuie să deţină Certificat pentru atestarea conformității cu normele de Igienă și Sănătate Publică, valabil la data limită de depunere a ofertei (se va prezenta copia conform cu originalul).</w:t>
            </w:r>
          </w:p>
          <w:p w14:paraId="3FADB35A" w14:textId="77777777" w:rsidR="00116900" w:rsidRPr="00116900" w:rsidRDefault="00116900" w:rsidP="00116900">
            <w:pPr>
              <w:spacing w:before="120" w:line="276" w:lineRule="auto"/>
              <w:ind w:right="8"/>
              <w:jc w:val="both"/>
              <w:rPr>
                <w:rFonts w:ascii="Times New Roman" w:eastAsia="Calibri" w:hAnsi="Times New Roman"/>
                <w:bCs/>
                <w:iCs/>
                <w:color w:val="000000"/>
                <w:kern w:val="3"/>
                <w:sz w:val="22"/>
                <w:szCs w:val="22"/>
                <w:lang w:val="it-IT" w:eastAsia="zh-CN"/>
              </w:rPr>
            </w:pPr>
            <w:r w:rsidRPr="00116900">
              <w:rPr>
                <w:rFonts w:ascii="Times New Roman" w:eastAsia="Calibri" w:hAnsi="Times New Roman"/>
                <w:kern w:val="3"/>
                <w:sz w:val="22"/>
                <w:szCs w:val="22"/>
                <w:lang w:val="it-IT" w:eastAsia="zh-CN"/>
              </w:rPr>
              <w:t xml:space="preserve">• </w:t>
            </w:r>
            <w:r w:rsidRPr="00116900">
              <w:rPr>
                <w:rFonts w:ascii="Times New Roman" w:eastAsia="Calibri" w:hAnsi="Times New Roman"/>
                <w:bCs/>
                <w:iCs/>
                <w:color w:val="000000"/>
                <w:kern w:val="3"/>
                <w:sz w:val="22"/>
                <w:szCs w:val="22"/>
                <w:lang w:val="it-IT" w:eastAsia="zh-CN"/>
              </w:rPr>
              <w:t xml:space="preserve">Ofertantul trebuie să deţină Autorizaţie Sanitară Veterinară şi pentru Siguranţa Alimentelor pentru codurile CAEN 5621 </w:t>
            </w:r>
            <w:r w:rsidRPr="00116900">
              <w:rPr>
                <w:rFonts w:ascii="Times New Roman" w:eastAsia="Times New Roman" w:hAnsi="Times New Roman"/>
                <w:bCs/>
                <w:iCs/>
                <w:color w:val="000000"/>
                <w:sz w:val="22"/>
                <w:szCs w:val="22"/>
                <w:lang w:val="it-IT"/>
              </w:rPr>
              <w:t>- Activități de alimentație (catering) pentru evenimente</w:t>
            </w:r>
            <w:r w:rsidRPr="00116900">
              <w:rPr>
                <w:rFonts w:ascii="Times New Roman" w:eastAsia="Calibri" w:hAnsi="Times New Roman"/>
                <w:bCs/>
                <w:iCs/>
                <w:color w:val="000000"/>
                <w:kern w:val="3"/>
                <w:sz w:val="22"/>
                <w:szCs w:val="22"/>
                <w:lang w:val="it-IT" w:eastAsia="zh-CN"/>
              </w:rPr>
              <w:t>, valabilă la data limită de depunere a ofertei (se va prezenta copia conform cu originalul).</w:t>
            </w:r>
          </w:p>
          <w:p w14:paraId="05C661BC" w14:textId="77777777" w:rsidR="00116900" w:rsidRPr="00116900" w:rsidRDefault="00116900" w:rsidP="00116900">
            <w:pPr>
              <w:spacing w:line="276" w:lineRule="auto"/>
              <w:jc w:val="both"/>
              <w:rPr>
                <w:rFonts w:ascii="Times New Roman" w:eastAsia="Calibri" w:hAnsi="Times New Roman"/>
                <w:bCs/>
                <w:iCs/>
                <w:color w:val="000000"/>
                <w:kern w:val="3"/>
                <w:sz w:val="22"/>
                <w:szCs w:val="22"/>
                <w:lang w:val="it-IT" w:eastAsia="zh-CN"/>
              </w:rPr>
            </w:pPr>
            <w:r w:rsidRPr="00116900">
              <w:rPr>
                <w:rFonts w:ascii="Times New Roman" w:eastAsia="Calibri" w:hAnsi="Times New Roman"/>
                <w:kern w:val="3"/>
                <w:sz w:val="22"/>
                <w:szCs w:val="22"/>
                <w:lang w:val="it-IT" w:eastAsia="zh-CN"/>
              </w:rPr>
              <w:t xml:space="preserve">• </w:t>
            </w:r>
            <w:r w:rsidRPr="00116900">
              <w:rPr>
                <w:rFonts w:ascii="Times New Roman" w:eastAsia="Calibri" w:hAnsi="Times New Roman"/>
                <w:bCs/>
                <w:iCs/>
                <w:color w:val="000000"/>
                <w:kern w:val="3"/>
                <w:sz w:val="22"/>
                <w:szCs w:val="22"/>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p w14:paraId="2F4B19DE" w14:textId="5341B023" w:rsidR="0044034B" w:rsidRPr="00116900" w:rsidRDefault="0044034B" w:rsidP="001A10AA">
            <w:pPr>
              <w:jc w:val="both"/>
              <w:rPr>
                <w:rFonts w:ascii="Times New Roman" w:eastAsia="Times New Roman" w:hAnsi="Times New Roman"/>
                <w:sz w:val="22"/>
                <w:szCs w:val="22"/>
              </w:rPr>
            </w:pPr>
          </w:p>
        </w:tc>
        <w:tc>
          <w:tcPr>
            <w:tcW w:w="4581" w:type="dxa"/>
            <w:tcMar>
              <w:left w:w="57" w:type="dxa"/>
              <w:right w:w="57" w:type="dxa"/>
            </w:tcMar>
          </w:tcPr>
          <w:p w14:paraId="6F2C1CB5" w14:textId="68BA5D56" w:rsidR="0007582A" w:rsidRPr="0007582A" w:rsidRDefault="0007582A" w:rsidP="00811DB7">
            <w:pPr>
              <w:rPr>
                <w:rFonts w:ascii="Times New Roman" w:eastAsia="Calibri" w:hAnsi="Times New Roman"/>
                <w:b/>
                <w:i/>
                <w:sz w:val="22"/>
                <w:szCs w:val="22"/>
              </w:rPr>
            </w:pPr>
            <w:r w:rsidRPr="0007582A">
              <w:rPr>
                <w:rFonts w:ascii="Times New Roman" w:eastAsia="Calibri" w:hAnsi="Times New Roman"/>
                <w:b/>
                <w:i/>
                <w:sz w:val="22"/>
                <w:szCs w:val="22"/>
                <w:lang w:val="ro-RO"/>
              </w:rPr>
              <w:t>se completează de către ofertant</w:t>
            </w:r>
          </w:p>
        </w:tc>
      </w:tr>
      <w:tr w:rsidR="007809F1" w:rsidRPr="0007582A" w14:paraId="4D16B930" w14:textId="77777777" w:rsidTr="007632C3">
        <w:trPr>
          <w:trHeight w:val="566"/>
          <w:jc w:val="center"/>
        </w:trPr>
        <w:tc>
          <w:tcPr>
            <w:tcW w:w="720" w:type="dxa"/>
            <w:tcMar>
              <w:left w:w="57" w:type="dxa"/>
              <w:right w:w="57" w:type="dxa"/>
            </w:tcMar>
          </w:tcPr>
          <w:p w14:paraId="35959114" w14:textId="58D1F7AB" w:rsidR="007809F1" w:rsidRPr="0007582A" w:rsidRDefault="007809F1" w:rsidP="00811DB7">
            <w:pPr>
              <w:pStyle w:val="ListParagraph"/>
              <w:numPr>
                <w:ilvl w:val="0"/>
                <w:numId w:val="34"/>
              </w:numPr>
              <w:rPr>
                <w:sz w:val="22"/>
                <w:szCs w:val="22"/>
              </w:rPr>
            </w:pPr>
          </w:p>
        </w:tc>
        <w:tc>
          <w:tcPr>
            <w:tcW w:w="5095" w:type="dxa"/>
            <w:tcMar>
              <w:left w:w="57" w:type="dxa"/>
              <w:right w:w="57" w:type="dxa"/>
            </w:tcMar>
          </w:tcPr>
          <w:p w14:paraId="45EB6EBA" w14:textId="5B74C2EB" w:rsidR="007809F1" w:rsidRPr="0007582A" w:rsidRDefault="007809F1" w:rsidP="00811DB7">
            <w:pPr>
              <w:jc w:val="both"/>
              <w:rPr>
                <w:rFonts w:ascii="Times New Roman" w:hAnsi="Times New Roman"/>
                <w:sz w:val="22"/>
                <w:szCs w:val="22"/>
                <w:lang w:val="ro-RO"/>
              </w:rPr>
            </w:pPr>
            <w:r w:rsidRPr="0007582A">
              <w:rPr>
                <w:rFonts w:ascii="Times New Roman" w:hAnsi="Times New Roman"/>
                <w:b/>
                <w:sz w:val="22"/>
                <w:szCs w:val="22"/>
                <w:lang w:val="ro-RO"/>
              </w:rPr>
              <w:t xml:space="preserve">TERMEN DE PRESTARE – </w:t>
            </w:r>
            <w:r w:rsidR="0044034B" w:rsidRPr="0044034B">
              <w:rPr>
                <w:rFonts w:ascii="Times New Roman" w:hAnsi="Times New Roman"/>
                <w:sz w:val="22"/>
                <w:szCs w:val="22"/>
                <w:lang w:val="ro-RO"/>
              </w:rPr>
              <w:t xml:space="preserve">în </w:t>
            </w:r>
            <w:r w:rsidR="00C055A1">
              <w:rPr>
                <w:rFonts w:ascii="Times New Roman" w:hAnsi="Times New Roman"/>
                <w:sz w:val="22"/>
                <w:szCs w:val="22"/>
                <w:lang w:val="ro-RO"/>
              </w:rPr>
              <w:t>data de</w:t>
            </w:r>
            <w:r w:rsidR="0044034B" w:rsidRPr="0044034B">
              <w:rPr>
                <w:rFonts w:ascii="Times New Roman" w:hAnsi="Times New Roman"/>
                <w:sz w:val="22"/>
                <w:szCs w:val="22"/>
                <w:lang w:val="ro-RO"/>
              </w:rPr>
              <w:t xml:space="preserve"> </w:t>
            </w:r>
            <w:r w:rsidR="00C055A1" w:rsidRPr="00C055A1">
              <w:rPr>
                <w:rFonts w:ascii="Times New Roman" w:hAnsi="Times New Roman"/>
                <w:sz w:val="22"/>
                <w:szCs w:val="22"/>
                <w:lang w:val="ro-RO"/>
              </w:rPr>
              <w:t>30 octombrie 2025</w:t>
            </w:r>
            <w:r w:rsidR="00C055A1">
              <w:rPr>
                <w:rFonts w:ascii="Times New Roman" w:hAnsi="Times New Roman"/>
                <w:sz w:val="22"/>
                <w:szCs w:val="22"/>
                <w:lang w:val="ro-RO"/>
              </w:rPr>
              <w:t>.</w:t>
            </w:r>
          </w:p>
        </w:tc>
        <w:tc>
          <w:tcPr>
            <w:tcW w:w="4581" w:type="dxa"/>
            <w:tcMar>
              <w:left w:w="57" w:type="dxa"/>
              <w:right w:w="57" w:type="dxa"/>
            </w:tcMar>
          </w:tcPr>
          <w:p w14:paraId="7403B3D4" w14:textId="77777777" w:rsidR="007809F1" w:rsidRPr="0007582A" w:rsidRDefault="007809F1" w:rsidP="00811DB7">
            <w:pPr>
              <w:rPr>
                <w:rFonts w:ascii="Times New Roman" w:hAnsi="Times New Roman"/>
                <w:sz w:val="22"/>
                <w:szCs w:val="22"/>
              </w:rPr>
            </w:pPr>
            <w:r w:rsidRPr="0007582A">
              <w:rPr>
                <w:rFonts w:ascii="Times New Roman" w:eastAsia="Calibri" w:hAnsi="Times New Roman"/>
                <w:b/>
                <w:i/>
                <w:sz w:val="22"/>
                <w:szCs w:val="22"/>
                <w:lang w:val="ro-RO"/>
              </w:rPr>
              <w:t>se completează de către ofertant</w:t>
            </w:r>
          </w:p>
        </w:tc>
      </w:tr>
      <w:tr w:rsidR="007809F1" w:rsidRPr="0007582A" w14:paraId="1BE21564" w14:textId="77777777" w:rsidTr="007632C3">
        <w:trPr>
          <w:trHeight w:val="566"/>
          <w:jc w:val="center"/>
        </w:trPr>
        <w:tc>
          <w:tcPr>
            <w:tcW w:w="720" w:type="dxa"/>
            <w:tcMar>
              <w:left w:w="57" w:type="dxa"/>
              <w:right w:w="57" w:type="dxa"/>
            </w:tcMar>
          </w:tcPr>
          <w:p w14:paraId="7BCB32F0" w14:textId="0A175149" w:rsidR="007809F1" w:rsidRPr="0007582A" w:rsidRDefault="007809F1" w:rsidP="00811DB7">
            <w:pPr>
              <w:pStyle w:val="ListParagraph"/>
              <w:numPr>
                <w:ilvl w:val="0"/>
                <w:numId w:val="34"/>
              </w:numPr>
              <w:rPr>
                <w:sz w:val="22"/>
                <w:szCs w:val="22"/>
              </w:rPr>
            </w:pPr>
          </w:p>
        </w:tc>
        <w:tc>
          <w:tcPr>
            <w:tcW w:w="5095" w:type="dxa"/>
            <w:tcMar>
              <w:left w:w="57" w:type="dxa"/>
              <w:right w:w="57" w:type="dxa"/>
            </w:tcMar>
          </w:tcPr>
          <w:p w14:paraId="2757A479" w14:textId="2D431FE4" w:rsidR="00535BCB" w:rsidRPr="0007582A" w:rsidRDefault="00535BCB" w:rsidP="00811DB7">
            <w:pPr>
              <w:widowControl w:val="0"/>
              <w:tabs>
                <w:tab w:val="left" w:pos="323"/>
              </w:tabs>
              <w:overflowPunct/>
              <w:autoSpaceDE/>
              <w:autoSpaceDN/>
              <w:adjustRightInd/>
              <w:jc w:val="both"/>
              <w:textAlignment w:val="auto"/>
              <w:rPr>
                <w:rFonts w:ascii="Times New Roman" w:hAnsi="Times New Roman"/>
                <w:b/>
                <w:bCs/>
                <w:sz w:val="22"/>
                <w:szCs w:val="22"/>
                <w:lang w:val="ro-RO" w:eastAsia="ro-RO" w:bidi="ro-RO"/>
              </w:rPr>
            </w:pPr>
            <w:r w:rsidRPr="0007582A">
              <w:rPr>
                <w:rFonts w:ascii="Times New Roman" w:hAnsi="Times New Roman"/>
                <w:b/>
                <w:bCs/>
                <w:sz w:val="22"/>
                <w:szCs w:val="22"/>
                <w:lang w:val="ro-RO" w:eastAsia="ro-RO" w:bidi="ro-RO"/>
              </w:rPr>
              <w:t xml:space="preserve">RECEPȚIA SERVICIILOR </w:t>
            </w:r>
            <w:r w:rsidR="00BD09FF">
              <w:rPr>
                <w:rFonts w:ascii="Times New Roman" w:hAnsi="Times New Roman"/>
                <w:b/>
                <w:bCs/>
                <w:sz w:val="22"/>
                <w:szCs w:val="22"/>
                <w:lang w:val="ro-RO" w:eastAsia="ro-RO" w:bidi="ro-RO"/>
              </w:rPr>
              <w:t xml:space="preserve">ȘI </w:t>
            </w:r>
            <w:r w:rsidR="00BD09FF" w:rsidRPr="0007582A">
              <w:rPr>
                <w:rFonts w:ascii="Times New Roman" w:hAnsi="Times New Roman"/>
                <w:b/>
                <w:bCs/>
                <w:sz w:val="22"/>
                <w:szCs w:val="22"/>
                <w:lang w:val="ro-RO" w:eastAsia="ro-RO" w:bidi="ro-RO"/>
              </w:rPr>
              <w:t>MODALITATEA DE PLATĂ</w:t>
            </w:r>
          </w:p>
          <w:p w14:paraId="710FEEA5"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Prestarea serviciilor se consider</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finalizat</w:t>
            </w:r>
            <w:r w:rsidRPr="00116900">
              <w:rPr>
                <w:rFonts w:ascii="Times New Roman" w:hAnsi="Times New Roman" w:hint="cs"/>
                <w:sz w:val="22"/>
                <w:szCs w:val="22"/>
                <w:lang w:val="ro-RO"/>
              </w:rPr>
              <w:t>ă</w:t>
            </w:r>
            <w:r w:rsidRPr="00116900">
              <w:rPr>
                <w:rFonts w:ascii="Times New Roman" w:hAnsi="Times New Roman"/>
                <w:sz w:val="22"/>
                <w:szCs w:val="22"/>
                <w:lang w:val="ro-RO"/>
              </w:rPr>
              <w:t>, dup</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semnarea procesului verbal de ambele p</w:t>
            </w:r>
            <w:r w:rsidRPr="00116900">
              <w:rPr>
                <w:rFonts w:ascii="Times New Roman" w:hAnsi="Times New Roman" w:hint="cs"/>
                <w:sz w:val="22"/>
                <w:szCs w:val="22"/>
                <w:lang w:val="ro-RO"/>
              </w:rPr>
              <w:t>ă</w:t>
            </w:r>
            <w:r w:rsidRPr="00116900">
              <w:rPr>
                <w:rFonts w:ascii="Times New Roman" w:hAnsi="Times New Roman"/>
                <w:sz w:val="22"/>
                <w:szCs w:val="22"/>
                <w:lang w:val="ro-RO"/>
              </w:rPr>
              <w:t>rți, f</w:t>
            </w:r>
            <w:r w:rsidRPr="00116900">
              <w:rPr>
                <w:rFonts w:ascii="Times New Roman" w:hAnsi="Times New Roman" w:hint="cs"/>
                <w:sz w:val="22"/>
                <w:szCs w:val="22"/>
                <w:lang w:val="ro-RO"/>
              </w:rPr>
              <w:t>ă</w:t>
            </w:r>
            <w:r w:rsidRPr="00116900">
              <w:rPr>
                <w:rFonts w:ascii="Times New Roman" w:hAnsi="Times New Roman"/>
                <w:sz w:val="22"/>
                <w:szCs w:val="22"/>
                <w:lang w:val="ro-RO"/>
              </w:rPr>
              <w:t>r</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obiecțiuni și prezentarea documentelor justificative de c</w:t>
            </w:r>
            <w:r w:rsidRPr="00116900">
              <w:rPr>
                <w:rFonts w:ascii="Times New Roman" w:hAnsi="Times New Roman" w:hint="cs"/>
                <w:sz w:val="22"/>
                <w:szCs w:val="22"/>
                <w:lang w:val="ro-RO"/>
              </w:rPr>
              <w:t>ă</w:t>
            </w:r>
            <w:r w:rsidRPr="00116900">
              <w:rPr>
                <w:rFonts w:ascii="Times New Roman" w:hAnsi="Times New Roman"/>
                <w:sz w:val="22"/>
                <w:szCs w:val="22"/>
                <w:lang w:val="ro-RO"/>
              </w:rPr>
              <w:t>tre contractant, achizitorului, pentru fiecare etap</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în </w:t>
            </w:r>
            <w:r w:rsidRPr="00116900">
              <w:rPr>
                <w:rFonts w:ascii="Times New Roman" w:hAnsi="Times New Roman"/>
                <w:sz w:val="22"/>
                <w:szCs w:val="22"/>
                <w:lang w:val="ro-RO"/>
              </w:rPr>
              <w:lastRenderedPageBreak/>
              <w:t>parte.</w:t>
            </w:r>
          </w:p>
          <w:p w14:paraId="0B43158C"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Achizitorul va face plata serviciilor realizate de c</w:t>
            </w:r>
            <w:r w:rsidRPr="00116900">
              <w:rPr>
                <w:rFonts w:ascii="Times New Roman" w:hAnsi="Times New Roman" w:hint="cs"/>
                <w:sz w:val="22"/>
                <w:szCs w:val="22"/>
                <w:lang w:val="ro-RO"/>
              </w:rPr>
              <w:t>ă</w:t>
            </w:r>
            <w:r w:rsidRPr="00116900">
              <w:rPr>
                <w:rFonts w:ascii="Times New Roman" w:hAnsi="Times New Roman"/>
                <w:sz w:val="22"/>
                <w:szCs w:val="22"/>
                <w:lang w:val="ro-RO"/>
              </w:rPr>
              <w:t>tre contractant dup</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recep</w:t>
            </w:r>
            <w:r w:rsidRPr="00116900">
              <w:rPr>
                <w:rFonts w:ascii="Times New Roman" w:hAnsi="Times New Roman" w:hint="cs"/>
                <w:sz w:val="22"/>
                <w:szCs w:val="22"/>
                <w:lang w:val="ro-RO"/>
              </w:rPr>
              <w:t>ţ</w:t>
            </w:r>
            <w:r w:rsidRPr="00116900">
              <w:rPr>
                <w:rFonts w:ascii="Times New Roman" w:hAnsi="Times New Roman"/>
                <w:sz w:val="22"/>
                <w:szCs w:val="22"/>
                <w:lang w:val="ro-RO"/>
              </w:rPr>
              <w:t xml:space="preserve">ionarea facturii </w:t>
            </w:r>
            <w:r w:rsidRPr="00116900">
              <w:rPr>
                <w:rFonts w:ascii="Times New Roman" w:hAnsi="Times New Roman" w:hint="cs"/>
                <w:sz w:val="22"/>
                <w:szCs w:val="22"/>
                <w:lang w:val="ro-RO"/>
              </w:rPr>
              <w:t>ş</w:t>
            </w:r>
            <w:r w:rsidRPr="00116900">
              <w:rPr>
                <w:rFonts w:ascii="Times New Roman" w:hAnsi="Times New Roman"/>
                <w:sz w:val="22"/>
                <w:szCs w:val="22"/>
                <w:lang w:val="ro-RO"/>
              </w:rPr>
              <w:t>i a documentele justificative pentru serviciile efectiv prestate și confirmate. Men</w:t>
            </w:r>
            <w:r w:rsidRPr="00116900">
              <w:rPr>
                <w:rFonts w:ascii="Times New Roman" w:hAnsi="Times New Roman" w:hint="cs"/>
                <w:sz w:val="22"/>
                <w:szCs w:val="22"/>
                <w:lang w:val="ro-RO"/>
              </w:rPr>
              <w:t>ţ</w:t>
            </w:r>
            <w:r w:rsidRPr="00116900">
              <w:rPr>
                <w:rFonts w:ascii="Times New Roman" w:hAnsi="Times New Roman"/>
                <w:sz w:val="22"/>
                <w:szCs w:val="22"/>
                <w:lang w:val="ro-RO"/>
              </w:rPr>
              <w:t>ion</w:t>
            </w:r>
            <w:r w:rsidRPr="00116900">
              <w:rPr>
                <w:rFonts w:ascii="Times New Roman" w:hAnsi="Times New Roman" w:hint="cs"/>
                <w:sz w:val="22"/>
                <w:szCs w:val="22"/>
                <w:lang w:val="ro-RO"/>
              </w:rPr>
              <w:t>ă</w:t>
            </w:r>
            <w:r w:rsidRPr="00116900">
              <w:rPr>
                <w:rFonts w:ascii="Times New Roman" w:hAnsi="Times New Roman"/>
                <w:sz w:val="22"/>
                <w:szCs w:val="22"/>
                <w:lang w:val="ro-RO"/>
              </w:rPr>
              <w:t>m c</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documentele justificative aferente unei facturi se vor depune la sediul Achizitorului în format hârtie.</w:t>
            </w:r>
          </w:p>
          <w:p w14:paraId="279E5B07"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hint="eastAsia"/>
                <w:sz w:val="22"/>
                <w:szCs w:val="22"/>
                <w:lang w:val="ro-RO"/>
              </w:rPr>
              <w:t>Î</w:t>
            </w:r>
            <w:r w:rsidRPr="00116900">
              <w:rPr>
                <w:rFonts w:ascii="Times New Roman" w:hAnsi="Times New Roman"/>
                <w:sz w:val="22"/>
                <w:szCs w:val="22"/>
                <w:lang w:val="ro-RO"/>
              </w:rPr>
              <w:t>n facturile emise pentru opera</w:t>
            </w:r>
            <w:r w:rsidRPr="00116900">
              <w:rPr>
                <w:rFonts w:ascii="Times New Roman" w:hAnsi="Times New Roman" w:hint="cs"/>
                <w:sz w:val="22"/>
                <w:szCs w:val="22"/>
                <w:lang w:val="ro-RO"/>
              </w:rPr>
              <w:t>ţ</w:t>
            </w:r>
            <w:r w:rsidRPr="00116900">
              <w:rPr>
                <w:rFonts w:ascii="Times New Roman" w:hAnsi="Times New Roman"/>
                <w:sz w:val="22"/>
                <w:szCs w:val="22"/>
                <w:lang w:val="ro-RO"/>
              </w:rPr>
              <w:t>iunile realizate în baza unor contracte de achizi</w:t>
            </w:r>
            <w:r w:rsidRPr="00116900">
              <w:rPr>
                <w:rFonts w:ascii="Times New Roman" w:hAnsi="Times New Roman" w:hint="cs"/>
                <w:sz w:val="22"/>
                <w:szCs w:val="22"/>
                <w:lang w:val="ro-RO"/>
              </w:rPr>
              <w:t>ţ</w:t>
            </w:r>
            <w:r w:rsidRPr="00116900">
              <w:rPr>
                <w:rFonts w:ascii="Times New Roman" w:hAnsi="Times New Roman"/>
                <w:sz w:val="22"/>
                <w:szCs w:val="22"/>
                <w:lang w:val="ro-RO"/>
              </w:rPr>
              <w:t>ii publice,  se înscriu, în mod obligatoriu, codurile CPV corespunz</w:t>
            </w:r>
            <w:r w:rsidRPr="00116900">
              <w:rPr>
                <w:rFonts w:ascii="Times New Roman" w:hAnsi="Times New Roman" w:hint="cs"/>
                <w:sz w:val="22"/>
                <w:szCs w:val="22"/>
                <w:lang w:val="ro-RO"/>
              </w:rPr>
              <w:t>ă</w:t>
            </w:r>
            <w:r w:rsidRPr="00116900">
              <w:rPr>
                <w:rFonts w:ascii="Times New Roman" w:hAnsi="Times New Roman"/>
                <w:sz w:val="22"/>
                <w:szCs w:val="22"/>
                <w:lang w:val="ro-RO"/>
              </w:rPr>
              <w:t>toare prev</w:t>
            </w:r>
            <w:r w:rsidRPr="00116900">
              <w:rPr>
                <w:rFonts w:ascii="Times New Roman" w:hAnsi="Times New Roman" w:hint="cs"/>
                <w:sz w:val="22"/>
                <w:szCs w:val="22"/>
                <w:lang w:val="ro-RO"/>
              </w:rPr>
              <w:t>ă</w:t>
            </w:r>
            <w:r w:rsidRPr="00116900">
              <w:rPr>
                <w:rFonts w:ascii="Times New Roman" w:hAnsi="Times New Roman"/>
                <w:sz w:val="22"/>
                <w:szCs w:val="22"/>
                <w:lang w:val="ro-RO"/>
              </w:rPr>
              <w:t>zute în nomenclatorul de referin</w:t>
            </w:r>
            <w:r w:rsidRPr="00116900">
              <w:rPr>
                <w:rFonts w:ascii="Times New Roman" w:hAnsi="Times New Roman" w:hint="cs"/>
                <w:sz w:val="22"/>
                <w:szCs w:val="22"/>
                <w:lang w:val="ro-RO"/>
              </w:rPr>
              <w:t>ţă</w:t>
            </w:r>
            <w:r w:rsidRPr="00116900">
              <w:rPr>
                <w:rFonts w:ascii="Times New Roman" w:hAnsi="Times New Roman"/>
                <w:sz w:val="22"/>
                <w:szCs w:val="22"/>
                <w:lang w:val="ro-RO"/>
              </w:rPr>
              <w:t xml:space="preserve"> în domeniul achizi</w:t>
            </w:r>
            <w:r w:rsidRPr="00116900">
              <w:rPr>
                <w:rFonts w:ascii="Times New Roman" w:hAnsi="Times New Roman" w:hint="cs"/>
                <w:sz w:val="22"/>
                <w:szCs w:val="22"/>
                <w:lang w:val="ro-RO"/>
              </w:rPr>
              <w:t>ţ</w:t>
            </w:r>
            <w:r w:rsidRPr="00116900">
              <w:rPr>
                <w:rFonts w:ascii="Times New Roman" w:hAnsi="Times New Roman"/>
                <w:sz w:val="22"/>
                <w:szCs w:val="22"/>
                <w:lang w:val="ro-RO"/>
              </w:rPr>
              <w:t xml:space="preserve">iilor publice, adoptat prin Regulamentul (CE) nr. 2.195/2002 al Parlamentului European </w:t>
            </w:r>
            <w:r w:rsidRPr="00116900">
              <w:rPr>
                <w:rFonts w:ascii="Times New Roman" w:hAnsi="Times New Roman" w:hint="cs"/>
                <w:sz w:val="22"/>
                <w:szCs w:val="22"/>
                <w:lang w:val="ro-RO"/>
              </w:rPr>
              <w:t>ş</w:t>
            </w:r>
            <w:r w:rsidRPr="00116900">
              <w:rPr>
                <w:rFonts w:ascii="Times New Roman" w:hAnsi="Times New Roman"/>
                <w:sz w:val="22"/>
                <w:szCs w:val="22"/>
                <w:lang w:val="ro-RO"/>
              </w:rPr>
              <w:t>i al Consiliului din 5 noiembrie 2002 privind Vocabularul comun privind achizi</w:t>
            </w:r>
            <w:r w:rsidRPr="00116900">
              <w:rPr>
                <w:rFonts w:ascii="Times New Roman" w:hAnsi="Times New Roman" w:hint="cs"/>
                <w:sz w:val="22"/>
                <w:szCs w:val="22"/>
                <w:lang w:val="ro-RO"/>
              </w:rPr>
              <w:t>ţ</w:t>
            </w:r>
            <w:r w:rsidRPr="00116900">
              <w:rPr>
                <w:rFonts w:ascii="Times New Roman" w:hAnsi="Times New Roman"/>
                <w:sz w:val="22"/>
                <w:szCs w:val="22"/>
                <w:lang w:val="ro-RO"/>
              </w:rPr>
              <w:t xml:space="preserve">iile publice (CPV), nominalizate în anexa la contract. </w:t>
            </w:r>
          </w:p>
          <w:p w14:paraId="0116D3BE"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Plata se va efectua în conturile deschise la Direc</w:t>
            </w:r>
            <w:r w:rsidRPr="00116900">
              <w:rPr>
                <w:rFonts w:ascii="Times New Roman" w:hAnsi="Times New Roman" w:hint="cs"/>
                <w:sz w:val="22"/>
                <w:szCs w:val="22"/>
                <w:lang w:val="ro-RO"/>
              </w:rPr>
              <w:t>ţ</w:t>
            </w:r>
            <w:r w:rsidRPr="00116900">
              <w:rPr>
                <w:rFonts w:ascii="Times New Roman" w:hAnsi="Times New Roman"/>
                <w:sz w:val="22"/>
                <w:szCs w:val="22"/>
                <w:lang w:val="ro-RO"/>
              </w:rPr>
              <w:t>iile de Trezorerie ale statului. Universitatea „Dun</w:t>
            </w:r>
            <w:r w:rsidRPr="00116900">
              <w:rPr>
                <w:rFonts w:ascii="Times New Roman" w:hAnsi="Times New Roman" w:hint="cs"/>
                <w:sz w:val="22"/>
                <w:szCs w:val="22"/>
                <w:lang w:val="ro-RO"/>
              </w:rPr>
              <w:t>ă</w:t>
            </w:r>
            <w:r w:rsidRPr="00116900">
              <w:rPr>
                <w:rFonts w:ascii="Times New Roman" w:hAnsi="Times New Roman"/>
                <w:sz w:val="22"/>
                <w:szCs w:val="22"/>
                <w:lang w:val="ro-RO"/>
              </w:rPr>
              <w:t>rea de Jos” din Gala</w:t>
            </w:r>
            <w:r w:rsidRPr="00116900">
              <w:rPr>
                <w:rFonts w:ascii="Times New Roman" w:hAnsi="Times New Roman" w:hint="cs"/>
                <w:sz w:val="22"/>
                <w:szCs w:val="22"/>
                <w:lang w:val="ro-RO"/>
              </w:rPr>
              <w:t>ţ</w:t>
            </w:r>
            <w:r w:rsidRPr="00116900">
              <w:rPr>
                <w:rFonts w:ascii="Times New Roman" w:hAnsi="Times New Roman"/>
                <w:sz w:val="22"/>
                <w:szCs w:val="22"/>
                <w:lang w:val="ro-RO"/>
              </w:rPr>
              <w:t>i, va efectua plata c</w:t>
            </w:r>
            <w:r w:rsidRPr="00116900">
              <w:rPr>
                <w:rFonts w:ascii="Times New Roman" w:hAnsi="Times New Roman" w:hint="cs"/>
                <w:sz w:val="22"/>
                <w:szCs w:val="22"/>
                <w:lang w:val="ro-RO"/>
              </w:rPr>
              <w:t>ă</w:t>
            </w:r>
            <w:r w:rsidRPr="00116900">
              <w:rPr>
                <w:rFonts w:ascii="Times New Roman" w:hAnsi="Times New Roman"/>
                <w:sz w:val="22"/>
                <w:szCs w:val="22"/>
                <w:lang w:val="ro-RO"/>
              </w:rPr>
              <w:t>tre contractant prin ordin de plat</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în termen de maxim 30 (treizeci) zile de la facturare și semnare a procesului verbal de recepție a serviciilor.</w:t>
            </w:r>
          </w:p>
          <w:p w14:paraId="63C5DC57"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Documentele justificative care trebuie s</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înso</w:t>
            </w:r>
            <w:r w:rsidRPr="00116900">
              <w:rPr>
                <w:rFonts w:ascii="Times New Roman" w:hAnsi="Times New Roman" w:hint="cs"/>
                <w:sz w:val="22"/>
                <w:szCs w:val="22"/>
                <w:lang w:val="ro-RO"/>
              </w:rPr>
              <w:t>ţ</w:t>
            </w:r>
            <w:r w:rsidRPr="00116900">
              <w:rPr>
                <w:rFonts w:ascii="Times New Roman" w:hAnsi="Times New Roman"/>
                <w:sz w:val="22"/>
                <w:szCs w:val="22"/>
                <w:lang w:val="ro-RO"/>
              </w:rPr>
              <w:t>easc</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factura:</w:t>
            </w:r>
          </w:p>
          <w:p w14:paraId="38A2D7EA"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w:t>
            </w:r>
            <w:r w:rsidRPr="00116900">
              <w:rPr>
                <w:rFonts w:ascii="Times New Roman" w:hAnsi="Times New Roman"/>
                <w:sz w:val="22"/>
                <w:szCs w:val="22"/>
                <w:lang w:val="ro-RO"/>
              </w:rPr>
              <w:tab/>
              <w:t>liste de prezen</w:t>
            </w:r>
            <w:r w:rsidRPr="00116900">
              <w:rPr>
                <w:rFonts w:ascii="Times New Roman" w:hAnsi="Times New Roman" w:hint="cs"/>
                <w:sz w:val="22"/>
                <w:szCs w:val="22"/>
                <w:lang w:val="ro-RO"/>
              </w:rPr>
              <w:t>ţă</w:t>
            </w:r>
            <w:r w:rsidRPr="00116900">
              <w:rPr>
                <w:rFonts w:ascii="Times New Roman" w:hAnsi="Times New Roman"/>
                <w:sz w:val="22"/>
                <w:szCs w:val="22"/>
                <w:lang w:val="ro-RO"/>
              </w:rPr>
              <w:t>;</w:t>
            </w:r>
          </w:p>
          <w:p w14:paraId="5A41F6EF"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w:t>
            </w:r>
            <w:r w:rsidRPr="00116900">
              <w:rPr>
                <w:rFonts w:ascii="Times New Roman" w:hAnsi="Times New Roman"/>
                <w:sz w:val="22"/>
                <w:szCs w:val="22"/>
                <w:lang w:val="ro-RO"/>
              </w:rPr>
              <w:tab/>
              <w:t>proces verbal de prestare a serviciilor;</w:t>
            </w:r>
          </w:p>
          <w:p w14:paraId="2FAB213E"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w:t>
            </w:r>
            <w:r w:rsidRPr="00116900">
              <w:rPr>
                <w:rFonts w:ascii="Times New Roman" w:hAnsi="Times New Roman"/>
                <w:sz w:val="22"/>
                <w:szCs w:val="22"/>
                <w:lang w:val="ro-RO"/>
              </w:rPr>
              <w:tab/>
              <w:t>alte documente relevante.</w:t>
            </w:r>
          </w:p>
          <w:p w14:paraId="53270903"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Pentru derularea contractului este necesar ca prestatorul s</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dețin</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un cont la trezoreria statului.     </w:t>
            </w:r>
          </w:p>
          <w:p w14:paraId="0ED230E6" w14:textId="392DF96E" w:rsidR="007809F1" w:rsidRPr="0007582A" w:rsidRDefault="00116900"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Nu se accept</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actualizarea pre</w:t>
            </w:r>
            <w:r w:rsidRPr="00116900">
              <w:rPr>
                <w:rFonts w:ascii="Times New Roman" w:hAnsi="Times New Roman" w:hint="cs"/>
                <w:sz w:val="22"/>
                <w:szCs w:val="22"/>
                <w:lang w:val="ro-RO"/>
              </w:rPr>
              <w:t>ţ</w:t>
            </w:r>
            <w:r w:rsidRPr="00116900">
              <w:rPr>
                <w:rFonts w:ascii="Times New Roman" w:hAnsi="Times New Roman"/>
                <w:sz w:val="22"/>
                <w:szCs w:val="22"/>
                <w:lang w:val="ro-RO"/>
              </w:rPr>
              <w:t>ului contractului. Se vor oferta toate serviciile. Nu se accept</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oferte parțiale în cadrul pachetului și nici oferte alternative.</w:t>
            </w:r>
          </w:p>
        </w:tc>
        <w:tc>
          <w:tcPr>
            <w:tcW w:w="4581" w:type="dxa"/>
            <w:tcMar>
              <w:left w:w="57" w:type="dxa"/>
              <w:right w:w="57" w:type="dxa"/>
            </w:tcMar>
          </w:tcPr>
          <w:p w14:paraId="30AA99FC" w14:textId="77777777" w:rsidR="007809F1" w:rsidRPr="0007582A" w:rsidRDefault="007809F1" w:rsidP="00811DB7">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lastRenderedPageBreak/>
              <w:t>se completează de către ofertant</w:t>
            </w:r>
          </w:p>
        </w:tc>
      </w:tr>
      <w:tr w:rsidR="00535BCB" w:rsidRPr="0007582A" w14:paraId="63B69B08" w14:textId="77777777" w:rsidTr="00B32279">
        <w:trPr>
          <w:trHeight w:val="265"/>
          <w:jc w:val="center"/>
        </w:trPr>
        <w:tc>
          <w:tcPr>
            <w:tcW w:w="720" w:type="dxa"/>
            <w:tcMar>
              <w:left w:w="57" w:type="dxa"/>
              <w:right w:w="57" w:type="dxa"/>
            </w:tcMar>
          </w:tcPr>
          <w:p w14:paraId="4B5B63AF" w14:textId="3B962228" w:rsidR="00535BCB" w:rsidRPr="0007582A" w:rsidRDefault="00535BCB" w:rsidP="00811DB7">
            <w:pPr>
              <w:pStyle w:val="ListParagraph"/>
              <w:numPr>
                <w:ilvl w:val="0"/>
                <w:numId w:val="34"/>
              </w:numPr>
              <w:rPr>
                <w:sz w:val="22"/>
                <w:szCs w:val="22"/>
              </w:rPr>
            </w:pPr>
          </w:p>
        </w:tc>
        <w:tc>
          <w:tcPr>
            <w:tcW w:w="5095" w:type="dxa"/>
            <w:tcMar>
              <w:left w:w="57" w:type="dxa"/>
              <w:right w:w="57" w:type="dxa"/>
            </w:tcMar>
          </w:tcPr>
          <w:p w14:paraId="22A3FFC7" w14:textId="3B7F5257" w:rsidR="00535BCB" w:rsidRPr="0007582A" w:rsidRDefault="00535BCB" w:rsidP="00811DB7">
            <w:pPr>
              <w:suppressAutoHyphens/>
              <w:overflowPunct/>
              <w:autoSpaceDE/>
              <w:adjustRightInd/>
              <w:rPr>
                <w:rFonts w:ascii="Times New Roman" w:eastAsia="Times New Roman" w:hAnsi="Times New Roman"/>
                <w:b/>
                <w:kern w:val="3"/>
                <w:sz w:val="22"/>
                <w:szCs w:val="22"/>
                <w:u w:val="single"/>
                <w:lang w:val="ro-RO" w:eastAsia="zh-CN"/>
              </w:rPr>
            </w:pPr>
            <w:r w:rsidRPr="0007582A">
              <w:rPr>
                <w:rFonts w:ascii="Times New Roman" w:eastAsia="Times New Roman" w:hAnsi="Times New Roman"/>
                <w:b/>
                <w:kern w:val="3"/>
                <w:sz w:val="22"/>
                <w:szCs w:val="22"/>
                <w:lang w:val="ro-RO" w:eastAsia="zh-CN"/>
              </w:rPr>
              <w:t>CONDIȚII IMPUSE PENTRU SECURITATEA ȘI SĂNĂTATEA ÎN MUNCĂ ȘI PROTECȚIA</w:t>
            </w:r>
            <w:r w:rsidRPr="0007582A">
              <w:rPr>
                <w:rFonts w:ascii="Times New Roman" w:eastAsia="Times New Roman" w:hAnsi="Times New Roman"/>
                <w:b/>
                <w:kern w:val="3"/>
                <w:sz w:val="22"/>
                <w:szCs w:val="22"/>
                <w:u w:val="single"/>
                <w:lang w:val="ro-RO" w:eastAsia="zh-CN"/>
              </w:rPr>
              <w:t xml:space="preserve"> </w:t>
            </w:r>
            <w:r w:rsidRPr="0007582A">
              <w:rPr>
                <w:rFonts w:ascii="Times New Roman" w:eastAsia="Times New Roman" w:hAnsi="Times New Roman"/>
                <w:b/>
                <w:kern w:val="3"/>
                <w:sz w:val="22"/>
                <w:szCs w:val="22"/>
                <w:lang w:val="ro-RO" w:eastAsia="zh-CN"/>
              </w:rPr>
              <w:t xml:space="preserve">MUNCII </w:t>
            </w:r>
          </w:p>
          <w:p w14:paraId="04D8734A" w14:textId="08983BBB" w:rsidR="00535BCB" w:rsidRPr="0007582A" w:rsidRDefault="00535BCB" w:rsidP="00811DB7">
            <w:pPr>
              <w:jc w:val="both"/>
              <w:rPr>
                <w:rFonts w:ascii="Times New Roman" w:hAnsi="Times New Roman"/>
                <w:bCs/>
                <w:sz w:val="22"/>
                <w:szCs w:val="22"/>
                <w:lang w:val="ro-RO" w:eastAsia="ro-RO" w:bidi="ro-RO"/>
              </w:rPr>
            </w:pPr>
            <w:r w:rsidRPr="0007582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7ECB98EC" w14:textId="53381E85" w:rsidR="00535BCB" w:rsidRPr="0007582A" w:rsidRDefault="00535BCB" w:rsidP="00811DB7">
            <w:pPr>
              <w:rPr>
                <w:rFonts w:ascii="Times New Roman" w:hAnsi="Times New Roman"/>
                <w:sz w:val="22"/>
                <w:szCs w:val="22"/>
              </w:rPr>
            </w:pPr>
            <w:r w:rsidRPr="0007582A">
              <w:rPr>
                <w:rFonts w:ascii="Times New Roman" w:eastAsia="Calibri" w:hAnsi="Times New Roman"/>
                <w:b/>
                <w:i/>
                <w:sz w:val="22"/>
                <w:szCs w:val="22"/>
                <w:lang w:val="ro-RO"/>
              </w:rPr>
              <w:t>se va completea Formularul DECLARATIE PRIVIND SĂNATATEA ȘI SECURITATEA ÎN MUNCĂ</w:t>
            </w:r>
          </w:p>
        </w:tc>
      </w:tr>
      <w:tr w:rsidR="00535BCB" w:rsidRPr="0007582A" w14:paraId="16B1979B" w14:textId="77777777" w:rsidTr="007632C3">
        <w:trPr>
          <w:trHeight w:val="1277"/>
          <w:jc w:val="center"/>
        </w:trPr>
        <w:tc>
          <w:tcPr>
            <w:tcW w:w="720" w:type="dxa"/>
            <w:tcMar>
              <w:left w:w="57" w:type="dxa"/>
              <w:right w:w="57" w:type="dxa"/>
            </w:tcMar>
          </w:tcPr>
          <w:p w14:paraId="0E88480D" w14:textId="09A91AB2" w:rsidR="00535BCB" w:rsidRPr="0007582A" w:rsidRDefault="00535BCB" w:rsidP="00811DB7">
            <w:pPr>
              <w:pStyle w:val="ListParagraph"/>
              <w:numPr>
                <w:ilvl w:val="0"/>
                <w:numId w:val="34"/>
              </w:numPr>
              <w:rPr>
                <w:sz w:val="22"/>
                <w:szCs w:val="22"/>
              </w:rPr>
            </w:pPr>
          </w:p>
        </w:tc>
        <w:tc>
          <w:tcPr>
            <w:tcW w:w="5095" w:type="dxa"/>
            <w:tcMar>
              <w:left w:w="57" w:type="dxa"/>
              <w:right w:w="57" w:type="dxa"/>
            </w:tcMar>
          </w:tcPr>
          <w:p w14:paraId="2AF7A6E4" w14:textId="77777777" w:rsidR="00535BCB" w:rsidRPr="0007582A" w:rsidRDefault="00535BCB" w:rsidP="00811DB7">
            <w:pPr>
              <w:suppressAutoHyphens/>
              <w:overflowPunct/>
              <w:autoSpaceDE/>
              <w:adjustRightInd/>
              <w:jc w:val="both"/>
              <w:rPr>
                <w:rFonts w:ascii="Times New Roman" w:eastAsia="Times New Roman" w:hAnsi="Times New Roman"/>
                <w:b/>
                <w:kern w:val="3"/>
                <w:sz w:val="22"/>
                <w:szCs w:val="22"/>
                <w:lang w:val="ro-RO" w:eastAsia="zh-CN"/>
              </w:rPr>
            </w:pPr>
            <w:r w:rsidRPr="0007582A">
              <w:rPr>
                <w:rFonts w:ascii="Times New Roman" w:eastAsia="Times New Roman" w:hAnsi="Times New Roman"/>
                <w:b/>
                <w:kern w:val="3"/>
                <w:sz w:val="22"/>
                <w:szCs w:val="22"/>
                <w:lang w:val="ro-RO" w:eastAsia="zh-CN"/>
              </w:rPr>
              <w:t>VALABILITATEA OFERTEI</w:t>
            </w:r>
          </w:p>
          <w:p w14:paraId="1D40CA4E" w14:textId="79CA32BF" w:rsidR="00535BCB" w:rsidRPr="0007582A" w:rsidRDefault="00535BCB" w:rsidP="00811DB7">
            <w:pPr>
              <w:jc w:val="both"/>
              <w:rPr>
                <w:rFonts w:ascii="Times New Roman" w:hAnsi="Times New Roman"/>
                <w:sz w:val="22"/>
                <w:szCs w:val="22"/>
                <w:lang w:val="ro-RO" w:eastAsia="ro-RO" w:bidi="ro-RO"/>
              </w:rPr>
            </w:pPr>
            <w:r w:rsidRPr="0007582A">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599DD2EC" w14:textId="58207EB6" w:rsidR="00535BCB" w:rsidRPr="0007582A" w:rsidRDefault="00535BCB" w:rsidP="00811DB7">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r w:rsidRPr="00295786">
        <w:rPr>
          <w:rFonts w:ascii="Arial Narrow" w:hAnsi="Arial Narrow"/>
          <w:i/>
          <w:sz w:val="24"/>
          <w:szCs w:val="24"/>
        </w:rPr>
        <w:t>Semnătura ofertantului sau a reprezentantului ofertantului                    .....................................................</w:t>
      </w:r>
    </w:p>
    <w:p w14:paraId="559E6F19"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r w:rsidRPr="00295786">
        <w:rPr>
          <w:rFonts w:ascii="Arial Narrow" w:hAnsi="Arial Narrow"/>
          <w:b/>
          <w:i/>
          <w:sz w:val="24"/>
          <w:szCs w:val="24"/>
        </w:rPr>
        <w:t xml:space="preserve">Detalii despre ofertant </w:t>
      </w:r>
    </w:p>
    <w:p w14:paraId="7CAD0657"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14:paraId="5B295138"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14:paraId="1D3CF4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F47B6DC" w14:textId="77777777" w:rsidR="005713C0" w:rsidRDefault="005713C0"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7BF6D93D" w14:textId="77777777" w:rsidR="00C055A1" w:rsidRDefault="00C055A1"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48"/>
        <w:gridCol w:w="5091"/>
      </w:tblGrid>
      <w:tr w:rsidR="00C055A1" w:rsidRPr="00943351" w14:paraId="304CBAC2" w14:textId="77777777" w:rsidTr="00C80993">
        <w:trPr>
          <w:trHeight w:hRule="exact" w:val="288"/>
        </w:trPr>
        <w:tc>
          <w:tcPr>
            <w:tcW w:w="568" w:type="dxa"/>
            <w:vAlign w:val="center"/>
          </w:tcPr>
          <w:p w14:paraId="7596E827" w14:textId="77777777" w:rsidR="00C055A1" w:rsidRPr="00943351" w:rsidRDefault="00C055A1" w:rsidP="00C80993">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548" w:type="dxa"/>
            <w:vAlign w:val="center"/>
          </w:tcPr>
          <w:p w14:paraId="39552996" w14:textId="77777777" w:rsidR="00C055A1" w:rsidRPr="00943351" w:rsidRDefault="00C055A1" w:rsidP="00C80993">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091" w:type="dxa"/>
            <w:vAlign w:val="center"/>
          </w:tcPr>
          <w:p w14:paraId="13293E6E" w14:textId="77777777" w:rsidR="00C055A1" w:rsidRPr="00943351" w:rsidRDefault="00C055A1" w:rsidP="00C80993">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C055A1" w:rsidRPr="00943351" w14:paraId="28903A56" w14:textId="77777777" w:rsidTr="00C80993">
        <w:tc>
          <w:tcPr>
            <w:tcW w:w="568" w:type="dxa"/>
            <w:vAlign w:val="center"/>
          </w:tcPr>
          <w:p w14:paraId="0AA5722E"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81A100D"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Prof. univ. dr. ing. habil. Marian BARBU</w:t>
            </w:r>
          </w:p>
        </w:tc>
        <w:tc>
          <w:tcPr>
            <w:tcW w:w="5091" w:type="dxa"/>
            <w:vAlign w:val="center"/>
          </w:tcPr>
          <w:p w14:paraId="6AE6852F" w14:textId="77777777" w:rsidR="00C055A1" w:rsidRPr="00667B1B" w:rsidRDefault="00C055A1" w:rsidP="00C80993">
            <w:pPr>
              <w:rPr>
                <w:rFonts w:ascii="Times New Roman" w:hAnsi="Times New Roman"/>
                <w:sz w:val="22"/>
                <w:szCs w:val="22"/>
              </w:rPr>
            </w:pPr>
            <w:r w:rsidRPr="00667B1B">
              <w:rPr>
                <w:rFonts w:ascii="Times New Roman" w:hAnsi="Times New Roman"/>
                <w:bCs/>
                <w:sz w:val="22"/>
                <w:szCs w:val="22"/>
                <w:lang w:eastAsia="zh-CN"/>
              </w:rPr>
              <w:t>RECTOR</w:t>
            </w:r>
          </w:p>
        </w:tc>
      </w:tr>
      <w:tr w:rsidR="00C055A1" w:rsidRPr="00943351" w14:paraId="73ABBBE9" w14:textId="77777777" w:rsidTr="00C80993">
        <w:tc>
          <w:tcPr>
            <w:tcW w:w="568" w:type="dxa"/>
            <w:vAlign w:val="center"/>
          </w:tcPr>
          <w:p w14:paraId="401ABC33"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5CB2CAE4"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Prof. univ. dr. ing. Elena MEREUȚĂ</w:t>
            </w:r>
          </w:p>
        </w:tc>
        <w:tc>
          <w:tcPr>
            <w:tcW w:w="5091" w:type="dxa"/>
            <w:vAlign w:val="center"/>
          </w:tcPr>
          <w:p w14:paraId="521E68EA" w14:textId="77777777" w:rsidR="00C055A1" w:rsidRPr="00667B1B" w:rsidRDefault="00C055A1" w:rsidP="00C80993">
            <w:pPr>
              <w:rPr>
                <w:rFonts w:ascii="Times New Roman" w:hAnsi="Times New Roman"/>
                <w:sz w:val="22"/>
                <w:szCs w:val="22"/>
              </w:rPr>
            </w:pPr>
            <w:r w:rsidRPr="00667B1B">
              <w:rPr>
                <w:rFonts w:ascii="Times New Roman" w:hAnsi="Times New Roman"/>
                <w:bCs/>
                <w:sz w:val="22"/>
                <w:szCs w:val="22"/>
                <w:lang w:eastAsia="zh-CN"/>
              </w:rPr>
              <w:t>Prorector responsabil cu activitatea didactică și asigurarea calității</w:t>
            </w:r>
          </w:p>
        </w:tc>
      </w:tr>
      <w:tr w:rsidR="00C055A1" w:rsidRPr="00943351" w14:paraId="5462D665" w14:textId="77777777" w:rsidTr="00C80993">
        <w:tc>
          <w:tcPr>
            <w:tcW w:w="568" w:type="dxa"/>
            <w:vAlign w:val="center"/>
          </w:tcPr>
          <w:p w14:paraId="1E54D0DC"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6DD3B19"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091" w:type="dxa"/>
            <w:vAlign w:val="center"/>
          </w:tcPr>
          <w:p w14:paraId="60310A3E" w14:textId="77777777" w:rsidR="00C055A1" w:rsidRPr="00667B1B" w:rsidRDefault="00C055A1" w:rsidP="00C80993">
            <w:pPr>
              <w:rPr>
                <w:rFonts w:ascii="Times New Roman" w:hAnsi="Times New Roman"/>
                <w:sz w:val="22"/>
                <w:szCs w:val="22"/>
              </w:rPr>
            </w:pPr>
            <w:r w:rsidRPr="00667B1B">
              <w:rPr>
                <w:rFonts w:ascii="Times New Roman" w:hAnsi="Times New Roman"/>
                <w:bCs/>
                <w:sz w:val="22"/>
                <w:szCs w:val="22"/>
                <w:lang w:eastAsia="zh-CN"/>
              </w:rPr>
              <w:t>Prorector responsabil cu cercetarea, dezvoltarea, inovarea, relațiile interuniversitare și mediul de afaceri</w:t>
            </w:r>
          </w:p>
        </w:tc>
      </w:tr>
      <w:tr w:rsidR="00C055A1" w:rsidRPr="00943351" w14:paraId="7F5E9475" w14:textId="77777777" w:rsidTr="00C80993">
        <w:tc>
          <w:tcPr>
            <w:tcW w:w="568" w:type="dxa"/>
            <w:vAlign w:val="center"/>
          </w:tcPr>
          <w:p w14:paraId="6EC7D3C7"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3147980"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Conf. univ. dr. ing. Ștefan BALTĂ</w:t>
            </w:r>
          </w:p>
        </w:tc>
        <w:tc>
          <w:tcPr>
            <w:tcW w:w="5091" w:type="dxa"/>
            <w:vAlign w:val="center"/>
          </w:tcPr>
          <w:p w14:paraId="4385CEE2" w14:textId="77777777" w:rsidR="00C055A1" w:rsidRPr="00667B1B" w:rsidRDefault="00C055A1" w:rsidP="00C80993">
            <w:pPr>
              <w:rPr>
                <w:rFonts w:ascii="Times New Roman" w:hAnsi="Times New Roman"/>
                <w:sz w:val="22"/>
                <w:szCs w:val="22"/>
              </w:rPr>
            </w:pPr>
            <w:r w:rsidRPr="00667B1B">
              <w:rPr>
                <w:rFonts w:ascii="Times New Roman" w:hAnsi="Times New Roman"/>
                <w:bCs/>
                <w:sz w:val="22"/>
                <w:szCs w:val="22"/>
                <w:lang w:eastAsia="zh-CN"/>
              </w:rPr>
              <w:t>Prorector responsabil cu parteneriatul cu studenții și accesare fonduri europene</w:t>
            </w:r>
          </w:p>
        </w:tc>
      </w:tr>
      <w:tr w:rsidR="00C055A1" w:rsidRPr="00943351" w14:paraId="2B6F86CE" w14:textId="77777777" w:rsidTr="00C80993">
        <w:tc>
          <w:tcPr>
            <w:tcW w:w="568" w:type="dxa"/>
            <w:vAlign w:val="center"/>
          </w:tcPr>
          <w:p w14:paraId="6A7253F9"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F0C60E2"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Prof. univ. dr. Arthur Viorel TULUȘ</w:t>
            </w:r>
          </w:p>
        </w:tc>
        <w:tc>
          <w:tcPr>
            <w:tcW w:w="5091" w:type="dxa"/>
            <w:vAlign w:val="center"/>
          </w:tcPr>
          <w:p w14:paraId="58ED8761"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 xml:space="preserve">Prorector </w:t>
            </w:r>
            <w:r w:rsidRPr="00667B1B">
              <w:rPr>
                <w:rFonts w:ascii="Times New Roman" w:hAnsi="Times New Roman"/>
                <w:bCs/>
                <w:sz w:val="22"/>
                <w:szCs w:val="22"/>
                <w:lang w:eastAsia="zh-CN"/>
              </w:rPr>
              <w:t>responsabil cu</w:t>
            </w:r>
            <w:r w:rsidRPr="00667B1B">
              <w:rPr>
                <w:rFonts w:ascii="Times New Roman" w:hAnsi="Times New Roman"/>
                <w:sz w:val="22"/>
                <w:szCs w:val="22"/>
              </w:rPr>
              <w:t xml:space="preserve"> internaționalizarea, relațiile publice și parteneriatul cu mediul socio-cultural</w:t>
            </w:r>
          </w:p>
        </w:tc>
      </w:tr>
      <w:tr w:rsidR="00C055A1" w:rsidRPr="00943351" w14:paraId="236FB8AB" w14:textId="77777777" w:rsidTr="00C80993">
        <w:trPr>
          <w:trHeight w:val="330"/>
        </w:trPr>
        <w:tc>
          <w:tcPr>
            <w:tcW w:w="568" w:type="dxa"/>
            <w:vAlign w:val="center"/>
          </w:tcPr>
          <w:p w14:paraId="70935C42"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60473E7F"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Prof. dr. ing. habil. Daniela Laura BURUIANĂ</w:t>
            </w:r>
          </w:p>
        </w:tc>
        <w:tc>
          <w:tcPr>
            <w:tcW w:w="5091" w:type="dxa"/>
            <w:vAlign w:val="center"/>
          </w:tcPr>
          <w:p w14:paraId="283564FB"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Prorector</w:t>
            </w:r>
          </w:p>
        </w:tc>
      </w:tr>
      <w:tr w:rsidR="00C055A1" w:rsidRPr="00943351" w14:paraId="251A5B32" w14:textId="77777777" w:rsidTr="00C80993">
        <w:trPr>
          <w:trHeight w:hRule="exact" w:val="288"/>
        </w:trPr>
        <w:tc>
          <w:tcPr>
            <w:tcW w:w="568" w:type="dxa"/>
            <w:vAlign w:val="center"/>
          </w:tcPr>
          <w:p w14:paraId="100C368A"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F950B5F" w14:textId="77777777" w:rsidR="00C055A1" w:rsidRPr="00667B1B" w:rsidRDefault="00C055A1" w:rsidP="00C80993">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091" w:type="dxa"/>
            <w:vAlign w:val="center"/>
          </w:tcPr>
          <w:p w14:paraId="53E2210A"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Director General Administrativ</w:t>
            </w:r>
          </w:p>
        </w:tc>
      </w:tr>
      <w:tr w:rsidR="00C055A1" w:rsidRPr="00943351" w14:paraId="08D496CF" w14:textId="77777777" w:rsidTr="00C80993">
        <w:trPr>
          <w:trHeight w:hRule="exact" w:val="307"/>
        </w:trPr>
        <w:tc>
          <w:tcPr>
            <w:tcW w:w="568" w:type="dxa"/>
            <w:vAlign w:val="center"/>
          </w:tcPr>
          <w:p w14:paraId="7F29497A"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6DF4D5FD"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Costică COȘTOI</w:t>
            </w:r>
          </w:p>
        </w:tc>
        <w:tc>
          <w:tcPr>
            <w:tcW w:w="5091" w:type="dxa"/>
            <w:vAlign w:val="center"/>
          </w:tcPr>
          <w:p w14:paraId="64C230BC"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C055A1" w:rsidRPr="00943351" w14:paraId="391FA328" w14:textId="77777777" w:rsidTr="00C80993">
        <w:trPr>
          <w:trHeight w:hRule="exact" w:val="288"/>
        </w:trPr>
        <w:tc>
          <w:tcPr>
            <w:tcW w:w="568" w:type="dxa"/>
            <w:vAlign w:val="center"/>
          </w:tcPr>
          <w:p w14:paraId="5EAA3600"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2E67DAF"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Aurelia-Daniela MODIGA</w:t>
            </w:r>
          </w:p>
        </w:tc>
        <w:tc>
          <w:tcPr>
            <w:tcW w:w="5091" w:type="dxa"/>
            <w:vAlign w:val="center"/>
          </w:tcPr>
          <w:p w14:paraId="1F707AB1"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Director, Direcția Economică</w:t>
            </w:r>
          </w:p>
        </w:tc>
      </w:tr>
      <w:tr w:rsidR="00C055A1" w:rsidRPr="00943351" w14:paraId="0CB8F84B" w14:textId="77777777" w:rsidTr="00C80993">
        <w:trPr>
          <w:trHeight w:hRule="exact" w:val="288"/>
        </w:trPr>
        <w:tc>
          <w:tcPr>
            <w:tcW w:w="568" w:type="dxa"/>
            <w:vAlign w:val="center"/>
          </w:tcPr>
          <w:p w14:paraId="0DC2FA9E"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C154503" w14:textId="77777777" w:rsidR="00C055A1" w:rsidRPr="003B5EED" w:rsidRDefault="00C055A1" w:rsidP="00C80993">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091" w:type="dxa"/>
            <w:vAlign w:val="center"/>
          </w:tcPr>
          <w:p w14:paraId="27052DC0" w14:textId="77777777" w:rsidR="00C055A1" w:rsidRPr="00667B1B" w:rsidRDefault="00C055A1" w:rsidP="00C80993">
            <w:pPr>
              <w:rPr>
                <w:rFonts w:ascii="Times New Roman" w:hAnsi="Times New Roman"/>
                <w:sz w:val="22"/>
                <w:szCs w:val="22"/>
                <w:lang w:eastAsia="zh-CN"/>
              </w:rPr>
            </w:pPr>
            <w:r w:rsidRPr="00667B1B">
              <w:rPr>
                <w:rFonts w:ascii="Times New Roman" w:hAnsi="Times New Roman"/>
                <w:sz w:val="22"/>
                <w:szCs w:val="22"/>
                <w:lang w:eastAsia="zh-CN"/>
              </w:rPr>
              <w:t xml:space="preserve">Director, </w:t>
            </w:r>
            <w:r>
              <w:rPr>
                <w:rFonts w:ascii="Times New Roman" w:hAnsi="Times New Roman"/>
                <w:sz w:val="22"/>
                <w:szCs w:val="22"/>
                <w:lang w:eastAsia="zh-CN"/>
              </w:rPr>
              <w:t>Direcția Achiziții Publice și Tehnic</w:t>
            </w:r>
          </w:p>
        </w:tc>
      </w:tr>
      <w:tr w:rsidR="00C055A1" w:rsidRPr="00943351" w14:paraId="5B38A57F" w14:textId="77777777" w:rsidTr="00C80993">
        <w:trPr>
          <w:trHeight w:hRule="exact" w:val="284"/>
        </w:trPr>
        <w:tc>
          <w:tcPr>
            <w:tcW w:w="568" w:type="dxa"/>
            <w:vAlign w:val="center"/>
          </w:tcPr>
          <w:p w14:paraId="2F1A0B0C"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15268EDF" w14:textId="77777777" w:rsidR="00C055A1" w:rsidRPr="00667B1B" w:rsidRDefault="00C055A1" w:rsidP="00C80993">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091" w:type="dxa"/>
            <w:vAlign w:val="center"/>
          </w:tcPr>
          <w:p w14:paraId="0343CDBE" w14:textId="77777777" w:rsidR="00C055A1" w:rsidRPr="00667B1B" w:rsidRDefault="00C055A1" w:rsidP="00C80993">
            <w:pPr>
              <w:rPr>
                <w:rFonts w:ascii="Times New Roman" w:hAnsi="Times New Roman"/>
                <w:sz w:val="22"/>
                <w:szCs w:val="22"/>
              </w:rPr>
            </w:pPr>
            <w:r w:rsidRPr="00667B1B">
              <w:rPr>
                <w:rFonts w:ascii="Times New Roman" w:hAnsi="Times New Roman"/>
                <w:color w:val="000000"/>
                <w:sz w:val="22"/>
                <w:szCs w:val="22"/>
                <w:lang w:eastAsia="ro-RO"/>
              </w:rPr>
              <w:t>Șef Interimar, Serviciul Financiar</w:t>
            </w:r>
          </w:p>
        </w:tc>
      </w:tr>
      <w:tr w:rsidR="00C055A1" w:rsidRPr="00943351" w14:paraId="129AE8A2" w14:textId="77777777" w:rsidTr="00C80993">
        <w:trPr>
          <w:trHeight w:hRule="exact" w:val="288"/>
        </w:trPr>
        <w:tc>
          <w:tcPr>
            <w:tcW w:w="568" w:type="dxa"/>
            <w:vAlign w:val="center"/>
          </w:tcPr>
          <w:p w14:paraId="2731F12D"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1FE1561"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Alina-Genoveva MAZURU</w:t>
            </w:r>
          </w:p>
        </w:tc>
        <w:tc>
          <w:tcPr>
            <w:tcW w:w="5091" w:type="dxa"/>
            <w:vAlign w:val="center"/>
          </w:tcPr>
          <w:p w14:paraId="4B86EF66" w14:textId="77777777" w:rsidR="00C055A1" w:rsidRPr="00667B1B" w:rsidRDefault="00C055A1" w:rsidP="00C80993">
            <w:pPr>
              <w:rPr>
                <w:rFonts w:ascii="Times New Roman" w:hAnsi="Times New Roman"/>
                <w:sz w:val="22"/>
                <w:szCs w:val="22"/>
              </w:rPr>
            </w:pPr>
            <w:r w:rsidRPr="00667B1B">
              <w:rPr>
                <w:rFonts w:ascii="Times New Roman" w:hAnsi="Times New Roman"/>
                <w:color w:val="000000"/>
                <w:sz w:val="22"/>
                <w:szCs w:val="22"/>
                <w:lang w:eastAsia="ro-RO"/>
              </w:rPr>
              <w:t>Șef Interimar, Serviciul Contabilitate</w:t>
            </w:r>
          </w:p>
        </w:tc>
      </w:tr>
      <w:tr w:rsidR="00C055A1" w:rsidRPr="00943351" w14:paraId="3BB14958" w14:textId="77777777" w:rsidTr="00C80993">
        <w:trPr>
          <w:trHeight w:hRule="exact" w:val="288"/>
        </w:trPr>
        <w:tc>
          <w:tcPr>
            <w:tcW w:w="568" w:type="dxa"/>
            <w:vAlign w:val="center"/>
          </w:tcPr>
          <w:p w14:paraId="5BDB5AC1"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9357808"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Adrian DUMITRAȘCU</w:t>
            </w:r>
          </w:p>
        </w:tc>
        <w:tc>
          <w:tcPr>
            <w:tcW w:w="5091" w:type="dxa"/>
            <w:vAlign w:val="center"/>
          </w:tcPr>
          <w:p w14:paraId="634A7D2E"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Consilier juridic</w:t>
            </w:r>
          </w:p>
        </w:tc>
      </w:tr>
      <w:tr w:rsidR="00C055A1" w:rsidRPr="00943351" w14:paraId="405ABF3A" w14:textId="77777777" w:rsidTr="00C80993">
        <w:trPr>
          <w:trHeight w:hRule="exact" w:val="288"/>
        </w:trPr>
        <w:tc>
          <w:tcPr>
            <w:tcW w:w="568" w:type="dxa"/>
            <w:vAlign w:val="center"/>
          </w:tcPr>
          <w:p w14:paraId="1B578392"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75F4046"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Elena-Marinela OPREA</w:t>
            </w:r>
          </w:p>
        </w:tc>
        <w:tc>
          <w:tcPr>
            <w:tcW w:w="5091" w:type="dxa"/>
            <w:vAlign w:val="center"/>
          </w:tcPr>
          <w:p w14:paraId="6C3174CD"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Consilier juridic</w:t>
            </w:r>
          </w:p>
        </w:tc>
      </w:tr>
      <w:tr w:rsidR="00C055A1" w:rsidRPr="00943351" w14:paraId="371FD312" w14:textId="77777777" w:rsidTr="00C80993">
        <w:trPr>
          <w:trHeight w:hRule="exact" w:val="288"/>
        </w:trPr>
        <w:tc>
          <w:tcPr>
            <w:tcW w:w="568" w:type="dxa"/>
            <w:vAlign w:val="center"/>
          </w:tcPr>
          <w:p w14:paraId="7466FD7E"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2E17BA6B"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Andreea ALEXA</w:t>
            </w:r>
          </w:p>
        </w:tc>
        <w:tc>
          <w:tcPr>
            <w:tcW w:w="5091" w:type="dxa"/>
            <w:vAlign w:val="center"/>
          </w:tcPr>
          <w:p w14:paraId="5F576739"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Consilier juridic</w:t>
            </w:r>
          </w:p>
        </w:tc>
      </w:tr>
      <w:tr w:rsidR="00C055A1" w:rsidRPr="00943351" w14:paraId="7CD59E69" w14:textId="77777777" w:rsidTr="00C80993">
        <w:trPr>
          <w:trHeight w:hRule="exact" w:val="288"/>
        </w:trPr>
        <w:tc>
          <w:tcPr>
            <w:tcW w:w="568" w:type="dxa"/>
            <w:vAlign w:val="center"/>
          </w:tcPr>
          <w:p w14:paraId="5AF11974"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6E6A4EA8"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Cristina Maria COROIU</w:t>
            </w:r>
          </w:p>
        </w:tc>
        <w:tc>
          <w:tcPr>
            <w:tcW w:w="5091" w:type="dxa"/>
            <w:vAlign w:val="center"/>
          </w:tcPr>
          <w:p w14:paraId="7F5862DC"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Consilier juridic</w:t>
            </w:r>
          </w:p>
        </w:tc>
      </w:tr>
      <w:tr w:rsidR="00C055A1" w:rsidRPr="00943351" w14:paraId="7D182D6E" w14:textId="77777777" w:rsidTr="00C80993">
        <w:trPr>
          <w:trHeight w:hRule="exact" w:val="288"/>
        </w:trPr>
        <w:tc>
          <w:tcPr>
            <w:tcW w:w="568" w:type="dxa"/>
            <w:vAlign w:val="center"/>
          </w:tcPr>
          <w:p w14:paraId="2A2B122A"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51649E03"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Margareta DĂNĂILĂ</w:t>
            </w:r>
          </w:p>
        </w:tc>
        <w:tc>
          <w:tcPr>
            <w:tcW w:w="5091" w:type="dxa"/>
            <w:vAlign w:val="center"/>
          </w:tcPr>
          <w:p w14:paraId="1C0EC13E"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Administrator financiar</w:t>
            </w:r>
          </w:p>
        </w:tc>
      </w:tr>
      <w:tr w:rsidR="00C055A1" w:rsidRPr="00943351" w14:paraId="326E4E9F" w14:textId="77777777" w:rsidTr="00C80993">
        <w:trPr>
          <w:trHeight w:hRule="exact" w:val="288"/>
        </w:trPr>
        <w:tc>
          <w:tcPr>
            <w:tcW w:w="568" w:type="dxa"/>
            <w:vAlign w:val="center"/>
          </w:tcPr>
          <w:p w14:paraId="2393C0DC"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65A80F9"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Neculai SAVA</w:t>
            </w:r>
          </w:p>
        </w:tc>
        <w:tc>
          <w:tcPr>
            <w:tcW w:w="5091" w:type="dxa"/>
            <w:vAlign w:val="center"/>
          </w:tcPr>
          <w:p w14:paraId="0912D47C" w14:textId="77777777" w:rsidR="00C055A1" w:rsidRPr="00667B1B" w:rsidRDefault="00C055A1" w:rsidP="00C80993">
            <w:pPr>
              <w:rPr>
                <w:rFonts w:ascii="Times New Roman" w:hAnsi="Times New Roman"/>
                <w:sz w:val="22"/>
                <w:szCs w:val="22"/>
              </w:rPr>
            </w:pPr>
            <w:r w:rsidRPr="00667B1B">
              <w:rPr>
                <w:rFonts w:ascii="Times New Roman" w:hAnsi="Times New Roman"/>
                <w:color w:val="000000"/>
                <w:sz w:val="22"/>
                <w:szCs w:val="22"/>
                <w:lang w:eastAsia="ro-RO"/>
              </w:rPr>
              <w:t>Administrator financiar</w:t>
            </w:r>
          </w:p>
        </w:tc>
      </w:tr>
      <w:tr w:rsidR="00C055A1" w:rsidRPr="00943351" w14:paraId="4A82406E" w14:textId="77777777" w:rsidTr="00C80993">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4CCAFEBB" w14:textId="77777777" w:rsidR="00C055A1" w:rsidRPr="009C1108"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229B2507" w14:textId="77777777" w:rsidR="00C055A1" w:rsidRPr="00667B1B" w:rsidRDefault="00C055A1" w:rsidP="00C80993">
            <w:pPr>
              <w:rPr>
                <w:rFonts w:ascii="Times New Roman" w:eastAsia="Calibri" w:hAnsi="Times New Roman"/>
                <w:sz w:val="22"/>
                <w:szCs w:val="22"/>
                <w:lang w:val="ro-RO"/>
              </w:rPr>
            </w:pPr>
            <w:r w:rsidRPr="00667B1B">
              <w:rPr>
                <w:rFonts w:ascii="Times New Roman" w:hAnsi="Times New Roman"/>
                <w:sz w:val="22"/>
                <w:szCs w:val="22"/>
              </w:rPr>
              <w:t>Ing. Magdalena Manoilescu</w:t>
            </w:r>
          </w:p>
        </w:tc>
        <w:tc>
          <w:tcPr>
            <w:tcW w:w="5091" w:type="dxa"/>
            <w:tcBorders>
              <w:top w:val="single" w:sz="4" w:space="0" w:color="auto"/>
              <w:left w:val="single" w:sz="4" w:space="0" w:color="auto"/>
              <w:bottom w:val="single" w:sz="4" w:space="0" w:color="auto"/>
              <w:right w:val="single" w:sz="4" w:space="0" w:color="auto"/>
            </w:tcBorders>
          </w:tcPr>
          <w:p w14:paraId="34E82FE5" w14:textId="77777777" w:rsidR="00C055A1" w:rsidRPr="00667B1B" w:rsidRDefault="00C055A1" w:rsidP="00C80993">
            <w:pPr>
              <w:rPr>
                <w:rFonts w:ascii="Times New Roman" w:eastAsia="Calibri" w:hAnsi="Times New Roman"/>
                <w:sz w:val="22"/>
                <w:szCs w:val="22"/>
                <w:lang w:val="ro-RO"/>
              </w:rPr>
            </w:pPr>
            <w:r w:rsidRPr="00667B1B">
              <w:rPr>
                <w:rFonts w:ascii="Times New Roman" w:hAnsi="Times New Roman"/>
                <w:sz w:val="22"/>
                <w:szCs w:val="22"/>
              </w:rPr>
              <w:t>Administrator de patrimoniu</w:t>
            </w:r>
          </w:p>
        </w:tc>
      </w:tr>
      <w:tr w:rsidR="00C055A1" w:rsidRPr="00943351" w14:paraId="34B92E0A" w14:textId="77777777" w:rsidTr="00C80993">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01EE8672" w14:textId="77777777" w:rsidR="00C055A1" w:rsidRPr="009C1108"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36A865A8" w14:textId="77777777" w:rsidR="00C055A1" w:rsidRPr="00667B1B" w:rsidRDefault="00C055A1" w:rsidP="00C80993">
            <w:pPr>
              <w:rPr>
                <w:rFonts w:ascii="Times New Roman" w:eastAsia="Calibri" w:hAnsi="Times New Roman"/>
                <w:sz w:val="22"/>
                <w:szCs w:val="22"/>
                <w:lang w:val="ro-RO"/>
              </w:rPr>
            </w:pPr>
            <w:r>
              <w:rPr>
                <w:rFonts w:ascii="Times New Roman" w:hAnsi="Times New Roman"/>
                <w:sz w:val="22"/>
                <w:szCs w:val="22"/>
              </w:rPr>
              <w:t>Ec. Georgiana Ioja</w:t>
            </w:r>
          </w:p>
        </w:tc>
        <w:tc>
          <w:tcPr>
            <w:tcW w:w="5091" w:type="dxa"/>
            <w:tcBorders>
              <w:top w:val="single" w:sz="4" w:space="0" w:color="auto"/>
              <w:left w:val="single" w:sz="4" w:space="0" w:color="auto"/>
              <w:bottom w:val="single" w:sz="4" w:space="0" w:color="auto"/>
              <w:right w:val="single" w:sz="4" w:space="0" w:color="auto"/>
            </w:tcBorders>
          </w:tcPr>
          <w:p w14:paraId="7550B83F" w14:textId="77777777" w:rsidR="00C055A1" w:rsidRPr="00667B1B" w:rsidRDefault="00C055A1" w:rsidP="00C80993">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Pr>
                <w:rFonts w:ascii="Times New Roman" w:hAnsi="Times New Roman"/>
                <w:sz w:val="22"/>
                <w:szCs w:val="22"/>
                <w:lang w:eastAsia="ro-RO"/>
              </w:rPr>
              <w:t>financiar</w:t>
            </w:r>
          </w:p>
        </w:tc>
      </w:tr>
      <w:tr w:rsidR="00C055A1" w:rsidRPr="00943351" w14:paraId="3C2A27AD" w14:textId="77777777" w:rsidTr="00C80993">
        <w:trPr>
          <w:trHeight w:hRule="exact" w:val="516"/>
        </w:trPr>
        <w:tc>
          <w:tcPr>
            <w:tcW w:w="568" w:type="dxa"/>
            <w:tcBorders>
              <w:top w:val="single" w:sz="4" w:space="0" w:color="auto"/>
              <w:left w:val="single" w:sz="4" w:space="0" w:color="auto"/>
              <w:bottom w:val="single" w:sz="4" w:space="0" w:color="auto"/>
              <w:right w:val="single" w:sz="4" w:space="0" w:color="auto"/>
            </w:tcBorders>
            <w:vAlign w:val="center"/>
          </w:tcPr>
          <w:p w14:paraId="3F2817DD" w14:textId="77777777" w:rsidR="00C055A1" w:rsidRPr="009C1108"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00285826" w14:textId="77777777" w:rsidR="00C055A1" w:rsidRPr="00272077" w:rsidRDefault="00C055A1" w:rsidP="00C80993">
            <w:pPr>
              <w:rPr>
                <w:rFonts w:ascii="Times New Roman" w:hAnsi="Times New Roman"/>
                <w:sz w:val="22"/>
                <w:szCs w:val="22"/>
              </w:rPr>
            </w:pPr>
            <w:r w:rsidRPr="00272077">
              <w:rPr>
                <w:rFonts w:ascii="Times New Roman" w:hAnsi="Times New Roman"/>
                <w:sz w:val="22"/>
                <w:szCs w:val="22"/>
              </w:rPr>
              <w:t xml:space="preserve">Elena Bujor </w:t>
            </w:r>
          </w:p>
        </w:tc>
        <w:tc>
          <w:tcPr>
            <w:tcW w:w="5091" w:type="dxa"/>
            <w:tcBorders>
              <w:top w:val="single" w:sz="4" w:space="0" w:color="auto"/>
              <w:left w:val="single" w:sz="4" w:space="0" w:color="auto"/>
              <w:bottom w:val="single" w:sz="4" w:space="0" w:color="auto"/>
              <w:right w:val="single" w:sz="4" w:space="0" w:color="auto"/>
            </w:tcBorders>
          </w:tcPr>
          <w:p w14:paraId="26CA5BA2" w14:textId="77777777" w:rsidR="00C055A1" w:rsidRPr="00667B1B" w:rsidRDefault="00C055A1" w:rsidP="00C80993">
            <w:pPr>
              <w:rPr>
                <w:rFonts w:ascii="Times New Roman" w:hAnsi="Times New Roman"/>
                <w:sz w:val="22"/>
                <w:szCs w:val="22"/>
                <w:lang w:eastAsia="ro-RO"/>
              </w:rPr>
            </w:pPr>
            <w:r w:rsidRPr="00EB2694">
              <w:rPr>
                <w:rFonts w:ascii="Times New Roman" w:hAnsi="Times New Roman"/>
                <w:sz w:val="22"/>
                <w:szCs w:val="22"/>
              </w:rPr>
              <w:t>Administrator patrimoniu în cadrul Compartimentului comunicare, promovare și relații publice</w:t>
            </w:r>
          </w:p>
        </w:tc>
      </w:tr>
      <w:tr w:rsidR="00C055A1" w:rsidRPr="00943351" w14:paraId="529797A6" w14:textId="77777777" w:rsidTr="00C80993">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840E733" w14:textId="77777777" w:rsidR="00C055A1" w:rsidRPr="009C1108"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2CF250B7" w14:textId="77777777" w:rsidR="00C055A1" w:rsidRPr="00272077" w:rsidRDefault="00C055A1" w:rsidP="00C80993">
            <w:pPr>
              <w:rPr>
                <w:rFonts w:ascii="Times New Roman" w:hAnsi="Times New Roman"/>
                <w:sz w:val="22"/>
                <w:szCs w:val="22"/>
                <w:lang w:eastAsia="ro-RO"/>
              </w:rPr>
            </w:pPr>
            <w:r w:rsidRPr="00272077">
              <w:rPr>
                <w:rFonts w:ascii="Times New Roman" w:hAnsi="Times New Roman"/>
                <w:noProof/>
                <w:lang w:val="pt-BR"/>
              </w:rPr>
              <w:t>Bogdan Nistor</w:t>
            </w:r>
          </w:p>
        </w:tc>
        <w:tc>
          <w:tcPr>
            <w:tcW w:w="5091" w:type="dxa"/>
            <w:tcBorders>
              <w:top w:val="single" w:sz="4" w:space="0" w:color="auto"/>
              <w:left w:val="single" w:sz="4" w:space="0" w:color="auto"/>
              <w:bottom w:val="single" w:sz="4" w:space="0" w:color="auto"/>
              <w:right w:val="single" w:sz="4" w:space="0" w:color="auto"/>
            </w:tcBorders>
          </w:tcPr>
          <w:p w14:paraId="670F575E" w14:textId="77777777" w:rsidR="00C055A1" w:rsidRPr="00031644" w:rsidRDefault="00C055A1" w:rsidP="00C80993">
            <w:pPr>
              <w:rPr>
                <w:rFonts w:ascii="Times New Roman" w:eastAsia="Calibri" w:hAnsi="Times New Roman"/>
                <w:sz w:val="22"/>
                <w:szCs w:val="22"/>
                <w:lang w:val="ro-RO"/>
              </w:rPr>
            </w:pPr>
            <w:r w:rsidRPr="00EB2694">
              <w:rPr>
                <w:rFonts w:ascii="Times New Roman" w:hAnsi="Times New Roman"/>
                <w:sz w:val="22"/>
                <w:szCs w:val="22"/>
              </w:rPr>
              <w:t>Administrator patrimoniu în cadrul Compartimentului comunicare, promovare și relații publice</w:t>
            </w:r>
          </w:p>
        </w:tc>
      </w:tr>
      <w:tr w:rsidR="00C055A1" w:rsidRPr="00943351" w14:paraId="7D46BF9B" w14:textId="77777777" w:rsidTr="00C80993">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1CA1A7BA" w14:textId="77777777" w:rsidR="00C055A1" w:rsidRPr="009C1108"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00AC5E0B" w14:textId="77777777" w:rsidR="00C055A1" w:rsidRPr="00272077" w:rsidRDefault="00C055A1" w:rsidP="00C80993">
            <w:pPr>
              <w:rPr>
                <w:rFonts w:ascii="Times New Roman" w:hAnsi="Times New Roman"/>
                <w:sz w:val="22"/>
                <w:szCs w:val="22"/>
                <w:lang w:eastAsia="ro-RO"/>
              </w:rPr>
            </w:pPr>
            <w:r w:rsidRPr="00272077">
              <w:rPr>
                <w:rFonts w:ascii="Times New Roman" w:hAnsi="Times New Roman"/>
                <w:noProof/>
                <w:lang w:val="pt-BR"/>
              </w:rPr>
              <w:t>Marius Mitrea</w:t>
            </w:r>
          </w:p>
        </w:tc>
        <w:tc>
          <w:tcPr>
            <w:tcW w:w="5091" w:type="dxa"/>
            <w:tcBorders>
              <w:top w:val="single" w:sz="4" w:space="0" w:color="auto"/>
              <w:left w:val="single" w:sz="4" w:space="0" w:color="auto"/>
              <w:bottom w:val="single" w:sz="4" w:space="0" w:color="auto"/>
              <w:right w:val="single" w:sz="4" w:space="0" w:color="auto"/>
            </w:tcBorders>
          </w:tcPr>
          <w:p w14:paraId="6FA08CCE" w14:textId="77777777" w:rsidR="00C055A1" w:rsidRPr="00031644" w:rsidRDefault="00C055A1" w:rsidP="00C80993">
            <w:pPr>
              <w:rPr>
                <w:rFonts w:ascii="Times New Roman" w:eastAsia="Calibri" w:hAnsi="Times New Roman"/>
                <w:sz w:val="22"/>
                <w:szCs w:val="22"/>
                <w:lang w:val="ro-RO"/>
              </w:rPr>
            </w:pPr>
            <w:r w:rsidRPr="00EB2694">
              <w:rPr>
                <w:rFonts w:ascii="Times New Roman" w:hAnsi="Times New Roman"/>
                <w:sz w:val="22"/>
                <w:szCs w:val="22"/>
              </w:rPr>
              <w:t>Administrator patrimoniu în cadrul Compartimentului comunicare, promovare și relații publice</w:t>
            </w:r>
          </w:p>
        </w:tc>
      </w:tr>
      <w:tr w:rsidR="00C055A1" w:rsidRPr="00943351" w14:paraId="3116027D" w14:textId="77777777" w:rsidTr="00C80993">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1E31A3F5" w14:textId="77777777" w:rsidR="00C055A1" w:rsidRPr="009C1108"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716BB136" w14:textId="77777777" w:rsidR="00C055A1" w:rsidRPr="00272077" w:rsidRDefault="00C055A1" w:rsidP="00C80993">
            <w:pPr>
              <w:rPr>
                <w:rFonts w:ascii="Times New Roman" w:hAnsi="Times New Roman"/>
                <w:sz w:val="22"/>
                <w:szCs w:val="22"/>
                <w:lang w:eastAsia="ro-RO"/>
              </w:rPr>
            </w:pPr>
            <w:r w:rsidRPr="00272077">
              <w:rPr>
                <w:rFonts w:ascii="Times New Roman" w:hAnsi="Times New Roman"/>
                <w:noProof/>
                <w:lang w:val="pt-BR"/>
              </w:rPr>
              <w:t>Georgiana Codiță</w:t>
            </w:r>
          </w:p>
        </w:tc>
        <w:tc>
          <w:tcPr>
            <w:tcW w:w="5091" w:type="dxa"/>
            <w:tcBorders>
              <w:top w:val="single" w:sz="4" w:space="0" w:color="auto"/>
              <w:left w:val="single" w:sz="4" w:space="0" w:color="auto"/>
              <w:bottom w:val="single" w:sz="4" w:space="0" w:color="auto"/>
              <w:right w:val="single" w:sz="4" w:space="0" w:color="auto"/>
            </w:tcBorders>
          </w:tcPr>
          <w:p w14:paraId="4B7A6232" w14:textId="77777777" w:rsidR="00C055A1" w:rsidRPr="00031644" w:rsidRDefault="00C055A1" w:rsidP="00C80993">
            <w:pPr>
              <w:rPr>
                <w:rFonts w:ascii="Times New Roman" w:eastAsia="Calibri" w:hAnsi="Times New Roman"/>
                <w:sz w:val="22"/>
                <w:szCs w:val="22"/>
                <w:lang w:val="ro-RO"/>
              </w:rPr>
            </w:pPr>
            <w:r w:rsidRPr="00EB2694">
              <w:rPr>
                <w:rFonts w:ascii="Times New Roman" w:hAnsi="Times New Roman"/>
                <w:sz w:val="22"/>
                <w:szCs w:val="22"/>
              </w:rPr>
              <w:t>Administrator patrimoniu în cadrul Compartimentului comunicare, promovare și relații publice</w:t>
            </w:r>
          </w:p>
        </w:tc>
      </w:tr>
    </w:tbl>
    <w:p w14:paraId="6EFA1B9B" w14:textId="77777777" w:rsidR="00C055A1" w:rsidRDefault="00C055A1" w:rsidP="009C1108">
      <w:pPr>
        <w:overflowPunct/>
        <w:autoSpaceDE/>
        <w:autoSpaceDN/>
        <w:adjustRightInd/>
        <w:spacing w:line="276" w:lineRule="auto"/>
        <w:textAlignment w:val="auto"/>
        <w:rPr>
          <w:rFonts w:ascii="Times New Roman" w:eastAsia="Calibri" w:hAnsi="Times New Roman"/>
          <w:i/>
          <w:sz w:val="22"/>
          <w:szCs w:val="22"/>
          <w:lang w:val="pt-BR"/>
        </w:rPr>
      </w:pPr>
    </w:p>
    <w:p w14:paraId="5A81086A" w14:textId="22E2B9AE"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4AB17" w14:textId="77777777" w:rsidR="00D23D3A" w:rsidRDefault="00D23D3A">
      <w:r>
        <w:separator/>
      </w:r>
    </w:p>
  </w:endnote>
  <w:endnote w:type="continuationSeparator" w:id="0">
    <w:p w14:paraId="5D13C216" w14:textId="77777777" w:rsidR="00D23D3A" w:rsidRDefault="00D23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643D9" w14:textId="77777777" w:rsidR="00D23D3A" w:rsidRDefault="00D23D3A">
      <w:r>
        <w:separator/>
      </w:r>
    </w:p>
  </w:footnote>
  <w:footnote w:type="continuationSeparator" w:id="0">
    <w:p w14:paraId="5D02D463" w14:textId="77777777" w:rsidR="00D23D3A" w:rsidRDefault="00D23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6"/>
  </w:num>
  <w:num w:numId="2" w16cid:durableId="1574900017">
    <w:abstractNumId w:val="26"/>
  </w:num>
  <w:num w:numId="3" w16cid:durableId="2061973363">
    <w:abstractNumId w:val="29"/>
  </w:num>
  <w:num w:numId="4" w16cid:durableId="620452003">
    <w:abstractNumId w:val="8"/>
  </w:num>
  <w:num w:numId="5" w16cid:durableId="693462829">
    <w:abstractNumId w:val="23"/>
  </w:num>
  <w:num w:numId="6" w16cid:durableId="1885558356">
    <w:abstractNumId w:val="13"/>
  </w:num>
  <w:num w:numId="7" w16cid:durableId="314144791">
    <w:abstractNumId w:val="16"/>
  </w:num>
  <w:num w:numId="8" w16cid:durableId="935287396">
    <w:abstractNumId w:val="7"/>
  </w:num>
  <w:num w:numId="9" w16cid:durableId="806361830">
    <w:abstractNumId w:val="4"/>
  </w:num>
  <w:num w:numId="10" w16cid:durableId="732506786">
    <w:abstractNumId w:val="38"/>
  </w:num>
  <w:num w:numId="11" w16cid:durableId="1184785947">
    <w:abstractNumId w:val="37"/>
  </w:num>
  <w:num w:numId="12" w16cid:durableId="1433015849">
    <w:abstractNumId w:val="30"/>
  </w:num>
  <w:num w:numId="13" w16cid:durableId="1648436590">
    <w:abstractNumId w:val="32"/>
  </w:num>
  <w:num w:numId="14" w16cid:durableId="1901668919">
    <w:abstractNumId w:val="28"/>
  </w:num>
  <w:num w:numId="15" w16cid:durableId="438137705">
    <w:abstractNumId w:val="20"/>
  </w:num>
  <w:num w:numId="16" w16cid:durableId="848715342">
    <w:abstractNumId w:val="6"/>
  </w:num>
  <w:num w:numId="17" w16cid:durableId="1704088838">
    <w:abstractNumId w:val="15"/>
  </w:num>
  <w:num w:numId="18" w16cid:durableId="198472374">
    <w:abstractNumId w:val="9"/>
  </w:num>
  <w:num w:numId="19" w16cid:durableId="686174429">
    <w:abstractNumId w:val="14"/>
  </w:num>
  <w:num w:numId="20" w16cid:durableId="1207572463">
    <w:abstractNumId w:val="22"/>
  </w:num>
  <w:num w:numId="21" w16cid:durableId="300616219">
    <w:abstractNumId w:val="35"/>
  </w:num>
  <w:num w:numId="22" w16cid:durableId="1516844349">
    <w:abstractNumId w:val="10"/>
  </w:num>
  <w:num w:numId="23" w16cid:durableId="324431946">
    <w:abstractNumId w:val="39"/>
  </w:num>
  <w:num w:numId="24" w16cid:durableId="1758624704">
    <w:abstractNumId w:val="25"/>
  </w:num>
  <w:num w:numId="25" w16cid:durableId="309796713">
    <w:abstractNumId w:val="34"/>
  </w:num>
  <w:num w:numId="26" w16cid:durableId="879363807">
    <w:abstractNumId w:val="11"/>
  </w:num>
  <w:num w:numId="27" w16cid:durableId="1068771238">
    <w:abstractNumId w:val="31"/>
  </w:num>
  <w:num w:numId="28" w16cid:durableId="585846092">
    <w:abstractNumId w:val="33"/>
  </w:num>
  <w:num w:numId="29" w16cid:durableId="895580717">
    <w:abstractNumId w:val="5"/>
  </w:num>
  <w:num w:numId="30" w16cid:durableId="1891961173">
    <w:abstractNumId w:val="19"/>
  </w:num>
  <w:num w:numId="31" w16cid:durableId="1370035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17"/>
  </w:num>
  <w:num w:numId="33" w16cid:durableId="1032727967">
    <w:abstractNumId w:val="21"/>
  </w:num>
  <w:num w:numId="34" w16cid:durableId="601450164">
    <w:abstractNumId w:val="24"/>
  </w:num>
  <w:num w:numId="35" w16cid:durableId="440877837">
    <w:abstractNumId w:val="21"/>
  </w:num>
  <w:num w:numId="36" w16cid:durableId="621689165">
    <w:abstractNumId w:val="27"/>
  </w:num>
  <w:num w:numId="37" w16cid:durableId="686711642">
    <w:abstractNumId w:val="12"/>
  </w:num>
  <w:num w:numId="38" w16cid:durableId="7139773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C0B"/>
    <w:rsid w:val="00141EE2"/>
    <w:rsid w:val="00144A69"/>
    <w:rsid w:val="00150141"/>
    <w:rsid w:val="00150D15"/>
    <w:rsid w:val="00151350"/>
    <w:rsid w:val="001566B4"/>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515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48DF"/>
    <w:rsid w:val="003B5EED"/>
    <w:rsid w:val="003C2A4A"/>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25E1"/>
    <w:rsid w:val="00434462"/>
    <w:rsid w:val="00436705"/>
    <w:rsid w:val="0044034B"/>
    <w:rsid w:val="00444D4D"/>
    <w:rsid w:val="00445856"/>
    <w:rsid w:val="00446160"/>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13C0"/>
    <w:rsid w:val="0057326A"/>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700"/>
    <w:rsid w:val="007241BA"/>
    <w:rsid w:val="00724E8B"/>
    <w:rsid w:val="00726325"/>
    <w:rsid w:val="00737755"/>
    <w:rsid w:val="00740692"/>
    <w:rsid w:val="00741CC5"/>
    <w:rsid w:val="00743EA7"/>
    <w:rsid w:val="00744CB1"/>
    <w:rsid w:val="007452DB"/>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6939"/>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3401</Words>
  <Characters>19388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4</cp:revision>
  <cp:lastPrinted>2025-09-19T06:51:00Z</cp:lastPrinted>
  <dcterms:created xsi:type="dcterms:W3CDTF">2025-10-13T08:33:00Z</dcterms:created>
  <dcterms:modified xsi:type="dcterms:W3CDTF">2025-10-13T15:14:00Z</dcterms:modified>
</cp:coreProperties>
</file>