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C9F7" w14:textId="77777777" w:rsidR="006A18B0" w:rsidRPr="00A13717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color w:val="FF0000"/>
          <w:lang w:val="ro-RO"/>
        </w:rPr>
      </w:pPr>
    </w:p>
    <w:p w14:paraId="056CC4FA" w14:textId="77777777" w:rsidR="005A2F49" w:rsidRPr="00A62041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A62041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38CD5FCC" w14:textId="77777777" w:rsidR="005A2F49" w:rsidRPr="00A62041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39E0EFB0" w14:textId="77777777" w:rsidR="005A2F49" w:rsidRPr="00A62041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055814A6" w14:textId="77777777" w:rsidR="005A2F49" w:rsidRPr="00A62041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F1CD263" w14:textId="77777777" w:rsidR="005A2F49" w:rsidRPr="00A62041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2FBFEEA4" w14:textId="77777777" w:rsidR="00AF3B22" w:rsidRPr="00A62041" w:rsidRDefault="00D015C8" w:rsidP="001C315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1 </w:t>
      </w:r>
      <w:r w:rsidR="001C315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D</w:t>
      </w:r>
      <w:r w:rsidR="00744CB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eclara</w:t>
      </w:r>
      <w:r w:rsidR="00744CB1" w:rsidRPr="00A62041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ț</w:t>
      </w:r>
      <w:r w:rsidR="00744CB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ie</w:t>
      </w:r>
      <w:r w:rsidR="001C315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privind conflictul de interese pentru ofertan</w:t>
      </w:r>
      <w:r w:rsidR="001C3151" w:rsidRPr="00A62041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i/ ofertan</w:t>
      </w:r>
      <w:r w:rsidR="001C3151" w:rsidRPr="00A62041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i asocia</w:t>
      </w:r>
      <w:r w:rsidR="001C3151" w:rsidRPr="00A62041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i/ subcontractan</w:t>
      </w:r>
      <w:r w:rsidR="001C3151" w:rsidRPr="00A62041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i/ter</w:t>
      </w:r>
      <w:r w:rsidR="001C3151" w:rsidRPr="00A62041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i sus</w:t>
      </w:r>
      <w:r w:rsidR="001C3151" w:rsidRPr="00A62041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in</w:t>
      </w:r>
      <w:r w:rsidR="001C3151" w:rsidRPr="00A62041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ă</w:t>
      </w:r>
      <w:r w:rsidR="001C315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tori</w:t>
      </w:r>
    </w:p>
    <w:p w14:paraId="7132D8C6" w14:textId="77777777" w:rsidR="005A2F49" w:rsidRPr="00A62041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6B323E8" w14:textId="77777777" w:rsidR="005C6311" w:rsidRPr="00A62041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61755E69" w14:textId="77777777" w:rsidR="002345DD" w:rsidRPr="00A62041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6EB3C7E5" w14:textId="77777777" w:rsidR="002345DD" w:rsidRPr="00A62041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02088FA9" w14:textId="77777777" w:rsidR="00D015C8" w:rsidRPr="00A62041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1D7BF66D" w14:textId="77777777" w:rsidR="00D015C8" w:rsidRPr="00A62041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4</w:t>
      </w: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37A977A3" w14:textId="77777777" w:rsidR="00557393" w:rsidRPr="00A62041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7B5F6FFE" w14:textId="77777777" w:rsidR="00784B6C" w:rsidRPr="00A62041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5 Declarație privind sănătatea si securitatea în muncă</w:t>
      </w:r>
    </w:p>
    <w:p w14:paraId="175863EE" w14:textId="77777777" w:rsidR="00D015C8" w:rsidRPr="00A62041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4FE504B" w14:textId="77777777" w:rsidR="0065266D" w:rsidRPr="00A62041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1B5B14E1" w14:textId="77777777" w:rsidR="005A2F49" w:rsidRPr="00A62041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03CC818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06D4F7B8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33300DC2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558CA2FE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0F55CA1C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693753DC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0A9907E6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2BD0C864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03A462E6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5472B85E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5017CB6F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3BE440A2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3E90627D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441F34DE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7C3C1238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2793EBED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70CEA70E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42EBBA9F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68634D63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449CB0D2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4A384AAB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6C956EEA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3BCCFD52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421F056F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3B205A93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633F9EC7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1ABB2F48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1A11A1B8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3175CB0A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0EFB0525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4F010CFF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765C6115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510569A6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57B2EB6E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05FECAE8" w14:textId="77777777" w:rsidR="002345DD" w:rsidRPr="00A62041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1ABAE7FF" w14:textId="77777777" w:rsidR="002345DD" w:rsidRPr="00A62041" w:rsidRDefault="002345DD" w:rsidP="004C1E48">
      <w:pPr>
        <w:rPr>
          <w:rFonts w:ascii="Arial Narrow" w:hAnsi="Arial Narrow"/>
          <w:i/>
          <w:noProof/>
          <w:color w:val="FF0000"/>
          <w:sz w:val="24"/>
          <w:szCs w:val="24"/>
          <w:lang w:val="ro-RO"/>
        </w:rPr>
      </w:pPr>
    </w:p>
    <w:p w14:paraId="0F62E094" w14:textId="77777777" w:rsidR="00496EBE" w:rsidRPr="00A62041" w:rsidRDefault="00496EBE" w:rsidP="009F6828">
      <w:pPr>
        <w:rPr>
          <w:rFonts w:ascii="Arial Narrow" w:hAnsi="Arial Narrow"/>
          <w:b/>
          <w:i/>
          <w:noProof/>
          <w:color w:val="FF0000"/>
          <w:sz w:val="24"/>
          <w:szCs w:val="24"/>
          <w:lang w:val="ro-RO"/>
        </w:rPr>
      </w:pPr>
    </w:p>
    <w:p w14:paraId="5F4E576B" w14:textId="77777777" w:rsidR="00D015C8" w:rsidRPr="00A62041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A62041">
        <w:rPr>
          <w:rFonts w:ascii="Arial Narrow" w:hAnsi="Arial Narrow"/>
          <w:b/>
          <w:i/>
          <w:noProof/>
          <w:sz w:val="24"/>
          <w:szCs w:val="24"/>
          <w:lang w:val="ro-RO"/>
        </w:rPr>
        <w:lastRenderedPageBreak/>
        <w:t>FORMULARUL nr.1</w:t>
      </w:r>
    </w:p>
    <w:p w14:paraId="5B7C92EA" w14:textId="77777777" w:rsidR="004C1E48" w:rsidRPr="00A62041" w:rsidRDefault="004C1E48" w:rsidP="00D015C8">
      <w:pPr>
        <w:rPr>
          <w:rFonts w:ascii="Arial Narrow" w:eastAsia="Calibri" w:hAnsi="Arial Narrow"/>
          <w:b/>
          <w:bCs/>
          <w:sz w:val="24"/>
          <w:szCs w:val="24"/>
          <w:lang w:val="ro-RO"/>
        </w:rPr>
      </w:pPr>
    </w:p>
    <w:p w14:paraId="551CFC30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5403ADD4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2C30898A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A13717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5D193FB5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A13717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A13717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2CADF505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289D9ABB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4145D093" w14:textId="77777777" w:rsidR="00D023E5" w:rsidRPr="00A13717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2E5F6CAC" w14:textId="77777777" w:rsidR="00D023E5" w:rsidRPr="00A13717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1DD8D116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21DA013A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436DC571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653C62CE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A13717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58A7621C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86BADE1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5FA652F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32088AC0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0CBFB6F4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31DA61E5" w14:textId="77777777" w:rsidR="00D023E5" w:rsidRPr="00A13717" w:rsidRDefault="00D023E5" w:rsidP="00D023E5">
      <w:pPr>
        <w:spacing w:line="276" w:lineRule="auto"/>
        <w:rPr>
          <w:rFonts w:ascii="Times New Roman" w:hAnsi="Times New Roman"/>
          <w:color w:val="FF0000"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21EA4AF6" w14:textId="77777777" w:rsidR="005B77AA" w:rsidRPr="00A13717" w:rsidRDefault="005B77AA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344A7EC2" w14:textId="77777777" w:rsidR="005B77AA" w:rsidRPr="00A13717" w:rsidRDefault="005B77AA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28EDA594" w14:textId="77777777" w:rsidR="00D023E5" w:rsidRPr="00A13717" w:rsidRDefault="00D023E5" w:rsidP="005B77A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Lucida Sans Unicode" w:hAnsi="Times New Roman"/>
          <w:kern w:val="1"/>
          <w:sz w:val="22"/>
          <w:szCs w:val="22"/>
          <w:lang w:val="it-IT" w:eastAsia="hi-IN" w:bidi="hi-IN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>Lista acţionari/asociaţi /membri în consiliul de administraţie/organ de conducere sau de supervizare / persoane împuternicite din cadrul Universitatii “Dunarea de Jos” din Galati</w:t>
      </w:r>
      <w:r w:rsidRPr="00A13717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734"/>
        <w:gridCol w:w="4813"/>
      </w:tblGrid>
      <w:tr w:rsidR="00A13717" w:rsidRPr="00885DEC" w14:paraId="50F27519" w14:textId="77777777" w:rsidTr="001C2880">
        <w:tc>
          <w:tcPr>
            <w:tcW w:w="941" w:type="dxa"/>
            <w:shd w:val="clear" w:color="auto" w:fill="auto"/>
          </w:tcPr>
          <w:p w14:paraId="3FF5F515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Nr. Crt.</w:t>
            </w:r>
          </w:p>
        </w:tc>
        <w:tc>
          <w:tcPr>
            <w:tcW w:w="3734" w:type="dxa"/>
            <w:shd w:val="clear" w:color="auto" w:fill="auto"/>
          </w:tcPr>
          <w:p w14:paraId="59C80A0F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Numele şi Prenumele</w:t>
            </w:r>
          </w:p>
        </w:tc>
        <w:tc>
          <w:tcPr>
            <w:tcW w:w="4813" w:type="dxa"/>
            <w:shd w:val="clear" w:color="auto" w:fill="auto"/>
          </w:tcPr>
          <w:p w14:paraId="6A36BCB6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Funcţia în cadrul ofertantului</w:t>
            </w:r>
          </w:p>
        </w:tc>
      </w:tr>
      <w:tr w:rsidR="00EC20B5" w:rsidRPr="00885DEC" w14:paraId="5974B333" w14:textId="77777777" w:rsidTr="001C2880">
        <w:tc>
          <w:tcPr>
            <w:tcW w:w="941" w:type="dxa"/>
            <w:shd w:val="clear" w:color="auto" w:fill="auto"/>
          </w:tcPr>
          <w:p w14:paraId="008317E7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4038A7E6" w14:textId="77777777" w:rsidR="00EC20B5" w:rsidRPr="00927549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927549">
              <w:rPr>
                <w:rFonts w:ascii="Times New Roman" w:hAnsi="Times New Roman"/>
                <w:lang w:eastAsia="ro-RO"/>
              </w:rPr>
              <w:t xml:space="preserve">Prof. univ. dr. </w:t>
            </w:r>
            <w:proofErr w:type="spellStart"/>
            <w:r w:rsidRPr="00927549">
              <w:rPr>
                <w:rFonts w:ascii="Times New Roman" w:hAnsi="Times New Roman"/>
                <w:lang w:eastAsia="ro-RO"/>
              </w:rPr>
              <w:t>ing</w:t>
            </w:r>
            <w:proofErr w:type="spellEnd"/>
            <w:r w:rsidRPr="00927549">
              <w:rPr>
                <w:rFonts w:ascii="Times New Roman" w:hAnsi="Times New Roman"/>
                <w:lang w:eastAsia="ro-RO"/>
              </w:rPr>
              <w:t xml:space="preserve">. </w:t>
            </w:r>
            <w:proofErr w:type="spellStart"/>
            <w:r w:rsidRPr="00927549">
              <w:rPr>
                <w:rFonts w:ascii="Times New Roman" w:hAnsi="Times New Roman"/>
                <w:lang w:eastAsia="ro-RO"/>
              </w:rPr>
              <w:t>Puiu</w:t>
            </w:r>
            <w:proofErr w:type="spellEnd"/>
            <w:r w:rsidRPr="00927549">
              <w:rPr>
                <w:rFonts w:ascii="Times New Roman" w:hAnsi="Times New Roman"/>
                <w:lang w:eastAsia="ro-RO"/>
              </w:rPr>
              <w:t xml:space="preserve"> - Lucian GEORGESCU</w:t>
            </w:r>
          </w:p>
        </w:tc>
        <w:tc>
          <w:tcPr>
            <w:tcW w:w="4813" w:type="dxa"/>
            <w:shd w:val="clear" w:color="auto" w:fill="auto"/>
          </w:tcPr>
          <w:p w14:paraId="588DF81F" w14:textId="77777777" w:rsidR="00EC20B5" w:rsidRPr="00885DEC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885DEC">
              <w:rPr>
                <w:rFonts w:ascii="Times New Roman" w:hAnsi="Times New Roman"/>
                <w:lang w:eastAsia="ro-RO"/>
              </w:rPr>
              <w:t>Rector</w:t>
            </w:r>
          </w:p>
        </w:tc>
      </w:tr>
      <w:tr w:rsidR="00EC20B5" w:rsidRPr="00885DEC" w14:paraId="272A9C60" w14:textId="77777777" w:rsidTr="001C2880">
        <w:tc>
          <w:tcPr>
            <w:tcW w:w="941" w:type="dxa"/>
            <w:shd w:val="clear" w:color="auto" w:fill="auto"/>
          </w:tcPr>
          <w:p w14:paraId="6D0B819E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D787F49" w14:textId="77777777" w:rsidR="00EC20B5" w:rsidRPr="00927549" w:rsidRDefault="00EC20B5" w:rsidP="00EC20B5">
            <w:pPr>
              <w:widowControl w:val="0"/>
              <w:rPr>
                <w:rFonts w:ascii="Times New Roman" w:hAnsi="Times New Roman"/>
                <w:lang w:val="ro-RO" w:eastAsia="ro-RO"/>
              </w:rPr>
            </w:pPr>
            <w:r w:rsidRPr="00927549">
              <w:rPr>
                <w:rFonts w:ascii="Times New Roman" w:hAnsi="Times New Roman"/>
                <w:lang w:val="ro-RO" w:eastAsia="ro-RO"/>
              </w:rPr>
              <w:t>Prof. univ. dr. Nicoleta BĂRBUȚĂ - MIȘU</w:t>
            </w:r>
          </w:p>
        </w:tc>
        <w:tc>
          <w:tcPr>
            <w:tcW w:w="4813" w:type="dxa"/>
            <w:shd w:val="clear" w:color="auto" w:fill="auto"/>
          </w:tcPr>
          <w:p w14:paraId="42B7FB25" w14:textId="77777777" w:rsidR="00EC20B5" w:rsidRPr="00885DEC" w:rsidRDefault="00EC20B5" w:rsidP="00EC20B5">
            <w:pPr>
              <w:widowControl w:val="0"/>
              <w:rPr>
                <w:rFonts w:ascii="Times New Roman" w:hAnsi="Times New Roman"/>
                <w:bCs/>
                <w:lang w:eastAsia="zh-CN"/>
              </w:rPr>
            </w:pPr>
            <w:r w:rsidRPr="00885DEC">
              <w:rPr>
                <w:rFonts w:ascii="Times New Roman" w:hAnsi="Times New Roman"/>
                <w:bCs/>
                <w:lang w:eastAsia="zh-CN"/>
              </w:rPr>
              <w:t xml:space="preserve">PRORECTOR </w:t>
            </w:r>
            <w:proofErr w:type="spellStart"/>
            <w:r w:rsidRPr="00885DEC">
              <w:rPr>
                <w:rFonts w:ascii="Times New Roman" w:hAnsi="Times New Roman"/>
                <w:bCs/>
                <w:lang w:eastAsia="zh-CN"/>
              </w:rPr>
              <w:t>responsabil</w:t>
            </w:r>
            <w:proofErr w:type="spellEnd"/>
            <w:r w:rsidRPr="00885DEC">
              <w:rPr>
                <w:rFonts w:ascii="Times New Roman" w:hAnsi="Times New Roman"/>
                <w:bCs/>
                <w:lang w:eastAsia="zh-CN"/>
              </w:rPr>
              <w:t xml:space="preserve"> cu </w:t>
            </w:r>
            <w:proofErr w:type="spellStart"/>
            <w:r w:rsidRPr="00885DEC">
              <w:rPr>
                <w:rFonts w:ascii="Times New Roman" w:hAnsi="Times New Roman"/>
                <w:bCs/>
                <w:lang w:eastAsia="zh-CN"/>
              </w:rPr>
              <w:t>managementul</w:t>
            </w:r>
            <w:proofErr w:type="spellEnd"/>
            <w:r w:rsidRPr="00885DEC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885DEC">
              <w:rPr>
                <w:rFonts w:ascii="Times New Roman" w:hAnsi="Times New Roman"/>
                <w:bCs/>
                <w:lang w:eastAsia="zh-CN"/>
              </w:rPr>
              <w:t>financiar</w:t>
            </w:r>
            <w:proofErr w:type="spellEnd"/>
            <w:r w:rsidRPr="00885DEC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885DEC">
              <w:rPr>
                <w:rFonts w:ascii="Times New Roman" w:hAnsi="Times New Roman"/>
                <w:bCs/>
                <w:lang w:eastAsia="zh-CN"/>
              </w:rPr>
              <w:t>și</w:t>
            </w:r>
            <w:proofErr w:type="spellEnd"/>
            <w:r w:rsidRPr="00885DEC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885DEC">
              <w:rPr>
                <w:rFonts w:ascii="Times New Roman" w:hAnsi="Times New Roman"/>
                <w:bCs/>
                <w:lang w:eastAsia="zh-CN"/>
              </w:rPr>
              <w:t>strategiile</w:t>
            </w:r>
            <w:proofErr w:type="spellEnd"/>
            <w:r w:rsidRPr="00885DEC">
              <w:rPr>
                <w:rFonts w:ascii="Times New Roman" w:hAnsi="Times New Roman"/>
                <w:bCs/>
                <w:lang w:eastAsia="zh-CN"/>
              </w:rPr>
              <w:t xml:space="preserve"> administrative</w:t>
            </w:r>
          </w:p>
        </w:tc>
      </w:tr>
      <w:tr w:rsidR="00EC20B5" w:rsidRPr="00885DEC" w14:paraId="749B3154" w14:textId="77777777" w:rsidTr="001C2880">
        <w:tc>
          <w:tcPr>
            <w:tcW w:w="941" w:type="dxa"/>
            <w:shd w:val="clear" w:color="auto" w:fill="auto"/>
          </w:tcPr>
          <w:p w14:paraId="28BDD1DD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1528CD9A" w14:textId="77777777" w:rsidR="00EC20B5" w:rsidRPr="00927549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927549">
              <w:rPr>
                <w:rFonts w:ascii="Times New Roman" w:hAnsi="Times New Roman"/>
                <w:lang w:eastAsia="ro-RO"/>
              </w:rPr>
              <w:t xml:space="preserve">Prof. dr. </w:t>
            </w:r>
            <w:proofErr w:type="spellStart"/>
            <w:r w:rsidRPr="00927549">
              <w:rPr>
                <w:rFonts w:ascii="Times New Roman" w:hAnsi="Times New Roman"/>
                <w:lang w:eastAsia="ro-RO"/>
              </w:rPr>
              <w:t>ing</w:t>
            </w:r>
            <w:proofErr w:type="spellEnd"/>
            <w:r w:rsidRPr="00927549">
              <w:rPr>
                <w:rFonts w:ascii="Times New Roman" w:hAnsi="Times New Roman"/>
                <w:lang w:eastAsia="ro-RO"/>
              </w:rPr>
              <w:t>. Elena MEREUȚĂ</w:t>
            </w:r>
          </w:p>
        </w:tc>
        <w:tc>
          <w:tcPr>
            <w:tcW w:w="4813" w:type="dxa"/>
            <w:shd w:val="clear" w:color="auto" w:fill="auto"/>
          </w:tcPr>
          <w:p w14:paraId="596436E7" w14:textId="77777777" w:rsidR="00EC20B5" w:rsidRPr="00885DEC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885DEC">
              <w:rPr>
                <w:rFonts w:ascii="Times New Roman" w:hAnsi="Times New Roman"/>
                <w:bCs/>
                <w:lang w:eastAsia="zh-CN"/>
              </w:rPr>
              <w:t xml:space="preserve">PRORECTOR </w:t>
            </w:r>
            <w:proofErr w:type="spellStart"/>
            <w:r w:rsidRPr="00885DEC">
              <w:rPr>
                <w:rFonts w:ascii="Times New Roman" w:hAnsi="Times New Roman"/>
                <w:bCs/>
                <w:lang w:eastAsia="zh-CN"/>
              </w:rPr>
              <w:t>responsabil</w:t>
            </w:r>
            <w:proofErr w:type="spellEnd"/>
            <w:r w:rsidRPr="00885DEC">
              <w:rPr>
                <w:rFonts w:ascii="Times New Roman" w:hAnsi="Times New Roman"/>
                <w:bCs/>
                <w:lang w:eastAsia="zh-CN"/>
              </w:rPr>
              <w:t xml:space="preserve"> cu </w:t>
            </w:r>
            <w:proofErr w:type="spellStart"/>
            <w:r w:rsidRPr="00885DEC">
              <w:rPr>
                <w:rFonts w:ascii="Times New Roman" w:hAnsi="Times New Roman"/>
                <w:bCs/>
                <w:lang w:eastAsia="zh-CN"/>
              </w:rPr>
              <w:t>activitatea</w:t>
            </w:r>
            <w:proofErr w:type="spellEnd"/>
            <w:r w:rsidRPr="00885DEC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885DEC">
              <w:rPr>
                <w:rFonts w:ascii="Times New Roman" w:hAnsi="Times New Roman"/>
                <w:bCs/>
                <w:lang w:eastAsia="zh-CN"/>
              </w:rPr>
              <w:t>didactică</w:t>
            </w:r>
            <w:proofErr w:type="spellEnd"/>
            <w:r w:rsidRPr="00885DEC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885DEC">
              <w:rPr>
                <w:rFonts w:ascii="Times New Roman" w:hAnsi="Times New Roman"/>
                <w:bCs/>
                <w:lang w:eastAsia="zh-CN"/>
              </w:rPr>
              <w:t>și</w:t>
            </w:r>
            <w:proofErr w:type="spellEnd"/>
            <w:r w:rsidRPr="00885DEC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885DEC">
              <w:rPr>
                <w:rFonts w:ascii="Times New Roman" w:hAnsi="Times New Roman"/>
                <w:bCs/>
                <w:lang w:eastAsia="zh-CN"/>
              </w:rPr>
              <w:t>asigurarea</w:t>
            </w:r>
            <w:proofErr w:type="spellEnd"/>
            <w:r w:rsidRPr="00885DEC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proofErr w:type="spellStart"/>
            <w:r w:rsidRPr="00885DEC">
              <w:rPr>
                <w:rFonts w:ascii="Times New Roman" w:hAnsi="Times New Roman"/>
                <w:bCs/>
                <w:lang w:eastAsia="zh-CN"/>
              </w:rPr>
              <w:t>calității</w:t>
            </w:r>
            <w:proofErr w:type="spellEnd"/>
          </w:p>
        </w:tc>
      </w:tr>
      <w:tr w:rsidR="00EC20B5" w:rsidRPr="00F72FD9" w14:paraId="65B49730" w14:textId="77777777" w:rsidTr="001C2880">
        <w:tc>
          <w:tcPr>
            <w:tcW w:w="941" w:type="dxa"/>
            <w:shd w:val="clear" w:color="auto" w:fill="auto"/>
          </w:tcPr>
          <w:p w14:paraId="00C05590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D9F141B" w14:textId="77777777" w:rsidR="00EC20B5" w:rsidRPr="00927549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927549">
              <w:rPr>
                <w:rFonts w:ascii="Times New Roman" w:hAnsi="Times New Roman"/>
                <w:shd w:val="clear" w:color="auto" w:fill="FFFFFF"/>
              </w:rPr>
              <w:t xml:space="preserve">Prof. univ. dr. </w:t>
            </w:r>
            <w:proofErr w:type="spellStart"/>
            <w:r w:rsidRPr="00927549">
              <w:rPr>
                <w:rFonts w:ascii="Times New Roman" w:hAnsi="Times New Roman"/>
                <w:shd w:val="clear" w:color="auto" w:fill="FFFFFF"/>
              </w:rPr>
              <w:t>ec.</w:t>
            </w:r>
            <w:proofErr w:type="spellEnd"/>
            <w:r w:rsidRPr="00927549">
              <w:rPr>
                <w:rFonts w:ascii="Times New Roman" w:hAnsi="Times New Roman"/>
                <w:shd w:val="clear" w:color="auto" w:fill="FFFFFF"/>
              </w:rPr>
              <w:t xml:space="preserve"> dr. </w:t>
            </w:r>
            <w:proofErr w:type="spellStart"/>
            <w:r w:rsidRPr="00927549">
              <w:rPr>
                <w:rFonts w:ascii="Times New Roman" w:hAnsi="Times New Roman"/>
                <w:shd w:val="clear" w:color="auto" w:fill="FFFFFF"/>
              </w:rPr>
              <w:t>ing</w:t>
            </w:r>
            <w:proofErr w:type="spellEnd"/>
            <w:r w:rsidRPr="00927549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927549">
              <w:rPr>
                <w:rFonts w:ascii="Times New Roman" w:hAnsi="Times New Roman"/>
                <w:shd w:val="clear" w:color="auto" w:fill="FFFFFF"/>
              </w:rPr>
              <w:t>habil</w:t>
            </w:r>
            <w:proofErr w:type="spellEnd"/>
            <w:r w:rsidRPr="00927549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927549">
              <w:rPr>
                <w:rFonts w:ascii="Times New Roman" w:hAnsi="Times New Roman"/>
                <w:lang w:eastAsia="ro-RO"/>
              </w:rPr>
              <w:t>Silvius STANCIU</w:t>
            </w:r>
          </w:p>
        </w:tc>
        <w:tc>
          <w:tcPr>
            <w:tcW w:w="4813" w:type="dxa"/>
            <w:shd w:val="clear" w:color="auto" w:fill="auto"/>
          </w:tcPr>
          <w:p w14:paraId="0AD342C1" w14:textId="77777777" w:rsidR="00EC20B5" w:rsidRPr="00A62041" w:rsidRDefault="00EC20B5" w:rsidP="00EC20B5">
            <w:pPr>
              <w:widowControl w:val="0"/>
              <w:rPr>
                <w:rFonts w:ascii="Times New Roman" w:hAnsi="Times New Roman"/>
                <w:lang w:val="fr-FR" w:eastAsia="ro-RO"/>
              </w:rPr>
            </w:pPr>
            <w:r w:rsidRPr="00A62041">
              <w:rPr>
                <w:rFonts w:ascii="Times New Roman" w:hAnsi="Times New Roman"/>
                <w:bCs/>
                <w:lang w:val="fr-FR" w:eastAsia="zh-CN"/>
              </w:rPr>
              <w:t>PRORECTOR responsabil cu activitatea de cercetare, dezvoltare, inovare și parteneriatul cu mediul economico-social</w:t>
            </w:r>
          </w:p>
        </w:tc>
      </w:tr>
      <w:tr w:rsidR="00EC20B5" w:rsidRPr="00885DEC" w14:paraId="24D6882B" w14:textId="77777777" w:rsidTr="001C2880">
        <w:tc>
          <w:tcPr>
            <w:tcW w:w="941" w:type="dxa"/>
            <w:shd w:val="clear" w:color="auto" w:fill="auto"/>
          </w:tcPr>
          <w:p w14:paraId="5C190BAA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47E162EE" w14:textId="77777777" w:rsidR="00EC20B5" w:rsidRPr="00927549" w:rsidRDefault="00EC20B5" w:rsidP="00EC20B5">
            <w:pPr>
              <w:widowControl w:val="0"/>
              <w:tabs>
                <w:tab w:val="left" w:pos="10530"/>
              </w:tabs>
              <w:textAlignment w:val="top"/>
              <w:rPr>
                <w:rFonts w:ascii="Times New Roman" w:hAnsi="Times New Roman"/>
                <w:lang w:eastAsia="ro-RO"/>
              </w:rPr>
            </w:pPr>
            <w:r w:rsidRPr="00927549">
              <w:rPr>
                <w:rFonts w:ascii="Times New Roman" w:hAnsi="Times New Roman"/>
                <w:lang w:eastAsia="ro-RO"/>
              </w:rPr>
              <w:t xml:space="preserve">Conf. dr. </w:t>
            </w:r>
            <w:proofErr w:type="spellStart"/>
            <w:r w:rsidRPr="00927549">
              <w:rPr>
                <w:rFonts w:ascii="Times New Roman" w:hAnsi="Times New Roman"/>
                <w:lang w:eastAsia="ro-RO"/>
              </w:rPr>
              <w:t>ing</w:t>
            </w:r>
            <w:proofErr w:type="spellEnd"/>
            <w:r w:rsidRPr="00927549">
              <w:rPr>
                <w:rFonts w:ascii="Times New Roman" w:hAnsi="Times New Roman"/>
                <w:lang w:eastAsia="ro-RO"/>
              </w:rPr>
              <w:t xml:space="preserve">. </w:t>
            </w:r>
            <w:proofErr w:type="spellStart"/>
            <w:r w:rsidRPr="00927549">
              <w:rPr>
                <w:rFonts w:ascii="Times New Roman" w:hAnsi="Times New Roman"/>
                <w:lang w:eastAsia="ro-RO"/>
              </w:rPr>
              <w:t>Ciprian</w:t>
            </w:r>
            <w:proofErr w:type="spellEnd"/>
            <w:r w:rsidRPr="00927549">
              <w:rPr>
                <w:rFonts w:ascii="Times New Roman" w:hAnsi="Times New Roman"/>
                <w:lang w:eastAsia="ro-RO"/>
              </w:rPr>
              <w:t xml:space="preserve"> VLAD</w:t>
            </w:r>
          </w:p>
        </w:tc>
        <w:tc>
          <w:tcPr>
            <w:tcW w:w="4813" w:type="dxa"/>
            <w:shd w:val="clear" w:color="auto" w:fill="auto"/>
          </w:tcPr>
          <w:p w14:paraId="2C9D2D10" w14:textId="77777777" w:rsidR="00EC20B5" w:rsidRPr="00885DEC" w:rsidRDefault="00EC20B5" w:rsidP="00EC20B5">
            <w:pPr>
              <w:widowControl w:val="0"/>
              <w:rPr>
                <w:rFonts w:ascii="Times New Roman" w:hAnsi="Times New Roman"/>
              </w:rPr>
            </w:pPr>
            <w:r w:rsidRPr="00885DEC">
              <w:rPr>
                <w:rFonts w:ascii="Times New Roman" w:hAnsi="Times New Roman"/>
              </w:rPr>
              <w:t xml:space="preserve">PRORECTOR </w:t>
            </w:r>
            <w:proofErr w:type="spellStart"/>
            <w:r w:rsidRPr="00885DEC">
              <w:rPr>
                <w:rFonts w:ascii="Times New Roman" w:hAnsi="Times New Roman"/>
              </w:rPr>
              <w:t>responsabil</w:t>
            </w:r>
            <w:proofErr w:type="spellEnd"/>
            <w:r w:rsidRPr="00885DEC">
              <w:rPr>
                <w:rFonts w:ascii="Times New Roman" w:hAnsi="Times New Roman"/>
              </w:rPr>
              <w:t xml:space="preserve"> cu </w:t>
            </w:r>
            <w:proofErr w:type="spellStart"/>
            <w:r w:rsidRPr="00885DEC">
              <w:rPr>
                <w:rFonts w:ascii="Times New Roman" w:hAnsi="Times New Roman"/>
              </w:rPr>
              <w:t>strategiile</w:t>
            </w:r>
            <w:proofErr w:type="spellEnd"/>
            <w:r w:rsidRPr="00885DEC">
              <w:rPr>
                <w:rFonts w:ascii="Times New Roman" w:hAnsi="Times New Roman"/>
              </w:rPr>
              <w:t xml:space="preserve"> </w:t>
            </w:r>
            <w:proofErr w:type="spellStart"/>
            <w:r w:rsidRPr="00885DEC">
              <w:rPr>
                <w:rFonts w:ascii="Times New Roman" w:hAnsi="Times New Roman"/>
              </w:rPr>
              <w:t>universitare</w:t>
            </w:r>
            <w:proofErr w:type="spellEnd"/>
            <w:r w:rsidRPr="00885DEC">
              <w:rPr>
                <w:rFonts w:ascii="Times New Roman" w:hAnsi="Times New Roman"/>
              </w:rPr>
              <w:t xml:space="preserve"> </w:t>
            </w:r>
            <w:proofErr w:type="spellStart"/>
            <w:r w:rsidRPr="00885DEC">
              <w:rPr>
                <w:rFonts w:ascii="Times New Roman" w:hAnsi="Times New Roman"/>
              </w:rPr>
              <w:t>și</w:t>
            </w:r>
            <w:proofErr w:type="spellEnd"/>
            <w:r w:rsidRPr="00885DEC">
              <w:rPr>
                <w:rFonts w:ascii="Times New Roman" w:hAnsi="Times New Roman"/>
              </w:rPr>
              <w:t xml:space="preserve"> </w:t>
            </w:r>
            <w:proofErr w:type="spellStart"/>
            <w:r w:rsidRPr="00885DEC">
              <w:rPr>
                <w:rFonts w:ascii="Times New Roman" w:hAnsi="Times New Roman"/>
              </w:rPr>
              <w:t>parteneriatul</w:t>
            </w:r>
            <w:proofErr w:type="spellEnd"/>
            <w:r w:rsidRPr="00885DEC">
              <w:rPr>
                <w:rFonts w:ascii="Times New Roman" w:hAnsi="Times New Roman"/>
              </w:rPr>
              <w:t xml:space="preserve"> cu </w:t>
            </w:r>
            <w:proofErr w:type="spellStart"/>
            <w:r w:rsidRPr="00885DEC">
              <w:rPr>
                <w:rFonts w:ascii="Times New Roman" w:hAnsi="Times New Roman"/>
              </w:rPr>
              <w:t>studenții</w:t>
            </w:r>
            <w:proofErr w:type="spellEnd"/>
          </w:p>
        </w:tc>
      </w:tr>
      <w:tr w:rsidR="00EC20B5" w:rsidRPr="00F72FD9" w14:paraId="69190ADB" w14:textId="77777777" w:rsidTr="001C2880">
        <w:tc>
          <w:tcPr>
            <w:tcW w:w="941" w:type="dxa"/>
            <w:shd w:val="clear" w:color="auto" w:fill="auto"/>
          </w:tcPr>
          <w:p w14:paraId="5532ACCA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B30D" w14:textId="77777777" w:rsidR="00EC20B5" w:rsidRPr="00927549" w:rsidRDefault="00EC20B5" w:rsidP="00EC20B5">
            <w:pPr>
              <w:widowControl w:val="0"/>
              <w:tabs>
                <w:tab w:val="left" w:pos="10530"/>
              </w:tabs>
              <w:textAlignment w:val="top"/>
              <w:rPr>
                <w:rFonts w:ascii="Times New Roman" w:hAnsi="Times New Roman"/>
                <w:lang w:eastAsia="ro-RO"/>
              </w:rPr>
            </w:pPr>
            <w:r w:rsidRPr="00927549">
              <w:rPr>
                <w:rFonts w:ascii="Times New Roman" w:hAnsi="Times New Roman"/>
                <w:lang w:eastAsia="ro-RO"/>
              </w:rPr>
              <w:t xml:space="preserve">Asist. univ. dr. </w:t>
            </w:r>
            <w:proofErr w:type="spellStart"/>
            <w:r w:rsidRPr="00927549">
              <w:rPr>
                <w:rFonts w:ascii="Times New Roman" w:hAnsi="Times New Roman"/>
                <w:lang w:eastAsia="ro-RO"/>
              </w:rPr>
              <w:t>Alexandru</w:t>
            </w:r>
            <w:proofErr w:type="spellEnd"/>
            <w:r w:rsidRPr="00927549">
              <w:rPr>
                <w:rFonts w:ascii="Times New Roman" w:hAnsi="Times New Roman"/>
                <w:lang w:eastAsia="ro-RO"/>
              </w:rPr>
              <w:t xml:space="preserve"> NECHIFOR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C242" w14:textId="77777777" w:rsidR="00EC20B5" w:rsidRPr="00A62041" w:rsidRDefault="00EC20B5" w:rsidP="00EC20B5">
            <w:pPr>
              <w:widowControl w:val="0"/>
              <w:rPr>
                <w:rFonts w:ascii="Times New Roman" w:hAnsi="Times New Roman"/>
                <w:lang w:val="fr-FR" w:eastAsia="ro-RO"/>
              </w:rPr>
            </w:pPr>
            <w:r w:rsidRPr="00A62041">
              <w:rPr>
                <w:rFonts w:ascii="Times New Roman" w:hAnsi="Times New Roman"/>
                <w:lang w:val="fr-FR" w:eastAsia="ro-RO"/>
              </w:rPr>
              <w:t>PRORECTOR responsabil cu strategiile si relatiile institutionale</w:t>
            </w:r>
          </w:p>
        </w:tc>
      </w:tr>
      <w:tr w:rsidR="003448F5" w:rsidRPr="00F72FD9" w14:paraId="23296E35" w14:textId="77777777" w:rsidTr="001C2880">
        <w:tc>
          <w:tcPr>
            <w:tcW w:w="941" w:type="dxa"/>
            <w:shd w:val="clear" w:color="auto" w:fill="auto"/>
          </w:tcPr>
          <w:p w14:paraId="2D6807AC" w14:textId="77777777" w:rsidR="003448F5" w:rsidRPr="00885DEC" w:rsidRDefault="003448F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1AC5" w14:textId="3276CB79" w:rsidR="003448F5" w:rsidRPr="00927549" w:rsidRDefault="003448F5" w:rsidP="00EC20B5">
            <w:pPr>
              <w:widowControl w:val="0"/>
              <w:tabs>
                <w:tab w:val="left" w:pos="10530"/>
              </w:tabs>
              <w:textAlignment w:val="top"/>
              <w:rPr>
                <w:rFonts w:ascii="Times New Roman" w:hAnsi="Times New Roman"/>
                <w:lang w:eastAsia="ro-RO"/>
              </w:rPr>
            </w:pPr>
            <w:r w:rsidRPr="00927549">
              <w:rPr>
                <w:rFonts w:ascii="Times New Roman" w:hAnsi="Times New Roman"/>
                <w:lang w:eastAsia="ro-RO"/>
              </w:rPr>
              <w:t xml:space="preserve">Ana </w:t>
            </w:r>
            <w:proofErr w:type="spellStart"/>
            <w:r w:rsidRPr="00927549">
              <w:rPr>
                <w:rFonts w:ascii="Times New Roman" w:hAnsi="Times New Roman"/>
                <w:lang w:eastAsia="ro-RO"/>
              </w:rPr>
              <w:t>Ștefănescu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9D67" w14:textId="200E5A1A" w:rsidR="003448F5" w:rsidRPr="00A62041" w:rsidRDefault="003448F5" w:rsidP="003448F5">
            <w:pPr>
              <w:widowControl w:val="0"/>
              <w:rPr>
                <w:rFonts w:ascii="Times New Roman" w:hAnsi="Times New Roman"/>
                <w:lang w:val="fr-FR" w:eastAsia="ro-RO"/>
              </w:rPr>
            </w:pPr>
            <w:r w:rsidRPr="003448F5">
              <w:rPr>
                <w:rFonts w:ascii="Times New Roman" w:hAnsi="Times New Roman"/>
                <w:lang w:val="ro-RO" w:eastAsia="ro-RO"/>
              </w:rPr>
              <w:t>PRORECTOR responsabil cu managementul resurselor umane și juridic</w:t>
            </w:r>
          </w:p>
        </w:tc>
      </w:tr>
      <w:tr w:rsidR="00EC20B5" w:rsidRPr="00885DEC" w14:paraId="05073D66" w14:textId="77777777" w:rsidTr="001C2880">
        <w:tc>
          <w:tcPr>
            <w:tcW w:w="941" w:type="dxa"/>
            <w:shd w:val="clear" w:color="auto" w:fill="auto"/>
          </w:tcPr>
          <w:p w14:paraId="00C26C33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DBD7E93" w14:textId="77777777" w:rsidR="00EC20B5" w:rsidRPr="00927549" w:rsidRDefault="00EC20B5" w:rsidP="00EC20B5">
            <w:pPr>
              <w:widowControl w:val="0"/>
              <w:rPr>
                <w:rFonts w:ascii="Times New Roman" w:hAnsi="Times New Roman"/>
                <w:lang w:eastAsia="zh-CN"/>
              </w:rPr>
            </w:pPr>
            <w:r w:rsidRPr="00927549">
              <w:rPr>
                <w:rFonts w:ascii="Times New Roman" w:hAnsi="Times New Roman"/>
                <w:lang w:eastAsia="zh-CN"/>
              </w:rPr>
              <w:t xml:space="preserve">Prof. dr. </w:t>
            </w:r>
            <w:proofErr w:type="spellStart"/>
            <w:r w:rsidRPr="00927549">
              <w:rPr>
                <w:rFonts w:ascii="Times New Roman" w:hAnsi="Times New Roman"/>
                <w:lang w:eastAsia="zh-CN"/>
              </w:rPr>
              <w:t>ing</w:t>
            </w:r>
            <w:proofErr w:type="spellEnd"/>
            <w:r w:rsidRPr="00927549">
              <w:rPr>
                <w:rFonts w:ascii="Times New Roman" w:hAnsi="Times New Roman"/>
                <w:lang w:eastAsia="zh-CN"/>
              </w:rPr>
              <w:t>. Eugen-Victor-Cristian RUSU</w:t>
            </w:r>
          </w:p>
        </w:tc>
        <w:tc>
          <w:tcPr>
            <w:tcW w:w="4813" w:type="dxa"/>
            <w:shd w:val="clear" w:color="auto" w:fill="auto"/>
          </w:tcPr>
          <w:p w14:paraId="29ADA106" w14:textId="77777777" w:rsidR="00EC20B5" w:rsidRPr="00C433AB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C433AB">
              <w:rPr>
                <w:rFonts w:ascii="Times New Roman" w:hAnsi="Times New Roman"/>
                <w:lang w:eastAsia="ro-RO"/>
              </w:rPr>
              <w:t>Director C.S.U.D.</w:t>
            </w:r>
          </w:p>
        </w:tc>
      </w:tr>
      <w:tr w:rsidR="00EC20B5" w:rsidRPr="00885DEC" w14:paraId="610E6EA0" w14:textId="77777777" w:rsidTr="001C2880">
        <w:tc>
          <w:tcPr>
            <w:tcW w:w="941" w:type="dxa"/>
            <w:shd w:val="clear" w:color="auto" w:fill="auto"/>
          </w:tcPr>
          <w:p w14:paraId="01CB19D9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7AB3840" w14:textId="77777777" w:rsidR="00EC20B5" w:rsidRPr="00927549" w:rsidRDefault="00EC20B5" w:rsidP="00EC20B5">
            <w:pPr>
              <w:widowControl w:val="0"/>
              <w:tabs>
                <w:tab w:val="left" w:pos="10530"/>
              </w:tabs>
              <w:textAlignment w:val="top"/>
              <w:rPr>
                <w:rFonts w:ascii="Times New Roman" w:hAnsi="Times New Roman"/>
                <w:lang w:eastAsia="ro-RO"/>
              </w:rPr>
            </w:pPr>
            <w:r w:rsidRPr="00927549">
              <w:rPr>
                <w:rFonts w:ascii="Times New Roman" w:hAnsi="Times New Roman"/>
                <w:lang w:eastAsia="ro-RO"/>
              </w:rPr>
              <w:t>Ing. Romeu HORGHIDAN</w:t>
            </w:r>
          </w:p>
        </w:tc>
        <w:tc>
          <w:tcPr>
            <w:tcW w:w="4813" w:type="dxa"/>
            <w:shd w:val="clear" w:color="auto" w:fill="auto"/>
          </w:tcPr>
          <w:p w14:paraId="2E99E5B7" w14:textId="77777777" w:rsidR="00EC20B5" w:rsidRPr="00C433AB" w:rsidRDefault="00EC20B5" w:rsidP="00EC20B5">
            <w:pPr>
              <w:widowControl w:val="0"/>
              <w:rPr>
                <w:rFonts w:ascii="Times New Roman" w:hAnsi="Times New Roman"/>
              </w:rPr>
            </w:pPr>
            <w:r w:rsidRPr="00C433AB">
              <w:rPr>
                <w:rFonts w:ascii="Times New Roman" w:hAnsi="Times New Roman"/>
                <w:lang w:eastAsia="ro-RO"/>
              </w:rPr>
              <w:t xml:space="preserve">Director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Direcția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Generală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Administrativă</w:t>
            </w:r>
            <w:proofErr w:type="spellEnd"/>
          </w:p>
        </w:tc>
      </w:tr>
      <w:tr w:rsidR="00EC20B5" w:rsidRPr="00885DEC" w14:paraId="718436D7" w14:textId="77777777" w:rsidTr="001C2880">
        <w:tc>
          <w:tcPr>
            <w:tcW w:w="941" w:type="dxa"/>
            <w:shd w:val="clear" w:color="auto" w:fill="auto"/>
          </w:tcPr>
          <w:p w14:paraId="01B6E578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08DCAF0" w14:textId="4CDAA2E6" w:rsidR="00EC20B5" w:rsidRPr="00927549" w:rsidRDefault="00EC20B5" w:rsidP="00EC20B5">
            <w:pPr>
              <w:widowControl w:val="0"/>
              <w:rPr>
                <w:rFonts w:ascii="Times New Roman" w:hAnsi="Times New Roman"/>
                <w:lang w:eastAsia="zh-CN"/>
              </w:rPr>
            </w:pPr>
            <w:r w:rsidRPr="00927549">
              <w:rPr>
                <w:rFonts w:ascii="Times New Roman" w:hAnsi="Times New Roman"/>
                <w:lang w:eastAsia="zh-CN"/>
              </w:rPr>
              <w:t xml:space="preserve">Ec. </w:t>
            </w:r>
            <w:proofErr w:type="spellStart"/>
            <w:r w:rsidR="00F72FD9">
              <w:rPr>
                <w:rFonts w:ascii="Times New Roman" w:hAnsi="Times New Roman"/>
                <w:lang w:eastAsia="zh-CN"/>
              </w:rPr>
              <w:t>Neculai</w:t>
            </w:r>
            <w:proofErr w:type="spellEnd"/>
            <w:r w:rsidR="00F72FD9">
              <w:rPr>
                <w:rFonts w:ascii="Times New Roman" w:hAnsi="Times New Roman"/>
                <w:lang w:eastAsia="zh-CN"/>
              </w:rPr>
              <w:t xml:space="preserve"> Sava</w:t>
            </w:r>
          </w:p>
        </w:tc>
        <w:tc>
          <w:tcPr>
            <w:tcW w:w="4813" w:type="dxa"/>
            <w:shd w:val="clear" w:color="auto" w:fill="auto"/>
          </w:tcPr>
          <w:p w14:paraId="3AAF48AF" w14:textId="77777777" w:rsidR="00EC20B5" w:rsidRPr="00C433AB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C433AB">
              <w:rPr>
                <w:rFonts w:ascii="Times New Roman" w:hAnsi="Times New Roman"/>
                <w:lang w:eastAsia="zh-CN"/>
              </w:rPr>
              <w:t xml:space="preserve">Director </w:t>
            </w:r>
            <w:proofErr w:type="spellStart"/>
            <w:r w:rsidRPr="00C433AB">
              <w:rPr>
                <w:rFonts w:ascii="Times New Roman" w:hAnsi="Times New Roman"/>
                <w:lang w:eastAsia="zh-CN"/>
              </w:rPr>
              <w:t>Interimar</w:t>
            </w:r>
            <w:proofErr w:type="spellEnd"/>
            <w:r w:rsidRPr="00C433AB">
              <w:rPr>
                <w:rFonts w:ascii="Times New Roman" w:hAnsi="Times New Roman"/>
                <w:lang w:eastAsia="zh-CN"/>
              </w:rPr>
              <w:t xml:space="preserve"> - </w:t>
            </w:r>
            <w:proofErr w:type="spellStart"/>
            <w:r w:rsidRPr="00C433AB">
              <w:rPr>
                <w:rFonts w:ascii="Times New Roman" w:hAnsi="Times New Roman"/>
                <w:lang w:eastAsia="zh-CN"/>
              </w:rPr>
              <w:t>Directia</w:t>
            </w:r>
            <w:proofErr w:type="spellEnd"/>
            <w:r w:rsidRPr="00C433AB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C433AB">
              <w:rPr>
                <w:rFonts w:ascii="Times New Roman" w:hAnsi="Times New Roman"/>
                <w:lang w:eastAsia="zh-CN"/>
              </w:rPr>
              <w:t>Economica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</w:t>
            </w:r>
          </w:p>
        </w:tc>
      </w:tr>
      <w:tr w:rsidR="00EC20B5" w:rsidRPr="00F72FD9" w14:paraId="6D666E7D" w14:textId="77777777" w:rsidTr="001C2880">
        <w:tc>
          <w:tcPr>
            <w:tcW w:w="941" w:type="dxa"/>
            <w:shd w:val="clear" w:color="auto" w:fill="auto"/>
          </w:tcPr>
          <w:p w14:paraId="7838CB11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5D339D9" w14:textId="632D0D72" w:rsidR="00EC20B5" w:rsidRPr="00927549" w:rsidRDefault="00F4714F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9275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Cristian-Laurentiu DAVID</w:t>
            </w:r>
          </w:p>
        </w:tc>
        <w:tc>
          <w:tcPr>
            <w:tcW w:w="4813" w:type="dxa"/>
            <w:shd w:val="clear" w:color="auto" w:fill="auto"/>
          </w:tcPr>
          <w:p w14:paraId="035EF840" w14:textId="77777777" w:rsidR="00EC20B5" w:rsidRPr="00A62041" w:rsidRDefault="00EC20B5" w:rsidP="00EC20B5">
            <w:pPr>
              <w:widowControl w:val="0"/>
              <w:rPr>
                <w:rFonts w:ascii="Times New Roman" w:hAnsi="Times New Roman"/>
                <w:lang w:val="fr-FR" w:eastAsia="ro-RO"/>
              </w:rPr>
            </w:pPr>
            <w:r w:rsidRPr="00A62041">
              <w:rPr>
                <w:rFonts w:ascii="Times New Roman" w:hAnsi="Times New Roman"/>
                <w:lang w:val="fr-FR" w:eastAsia="ro-RO"/>
              </w:rPr>
              <w:t>Director, Direcția Juridică și Resurse Umane</w:t>
            </w:r>
          </w:p>
        </w:tc>
      </w:tr>
      <w:tr w:rsidR="00F4714F" w:rsidRPr="00F72FD9" w14:paraId="16CBEFF5" w14:textId="77777777" w:rsidTr="001C2880">
        <w:tc>
          <w:tcPr>
            <w:tcW w:w="941" w:type="dxa"/>
            <w:shd w:val="clear" w:color="auto" w:fill="auto"/>
          </w:tcPr>
          <w:p w14:paraId="1A97B785" w14:textId="77777777" w:rsidR="00F4714F" w:rsidRPr="00885DEC" w:rsidRDefault="00F4714F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49682748" w14:textId="28C13FF4" w:rsidR="00F4714F" w:rsidRPr="00927549" w:rsidRDefault="00F4714F" w:rsidP="00F4714F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9275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Prof. dr. habil. Cătălina ITICESCU</w:t>
            </w:r>
          </w:p>
        </w:tc>
        <w:tc>
          <w:tcPr>
            <w:tcW w:w="4813" w:type="dxa"/>
            <w:shd w:val="clear" w:color="auto" w:fill="auto"/>
          </w:tcPr>
          <w:p w14:paraId="3BB7D750" w14:textId="5C146DFF" w:rsidR="00F4714F" w:rsidRPr="00F4714F" w:rsidRDefault="00F4714F" w:rsidP="00F4714F">
            <w:pPr>
              <w:widowControl w:val="0"/>
              <w:rPr>
                <w:rFonts w:ascii="Times New Roman" w:hAnsi="Times New Roman"/>
                <w:lang w:val="ro-RO" w:eastAsia="ro-RO"/>
              </w:rPr>
            </w:pPr>
            <w:r w:rsidRPr="00F4714F">
              <w:rPr>
                <w:rFonts w:ascii="Times New Roman" w:hAnsi="Times New Roman"/>
                <w:lang w:val="ro-RO" w:eastAsia="ro-RO"/>
              </w:rPr>
              <w:t>Profesor în cadrul Facultății de Științe și Mediu</w:t>
            </w:r>
          </w:p>
        </w:tc>
      </w:tr>
      <w:tr w:rsidR="00EC20B5" w:rsidRPr="00885DEC" w14:paraId="45CE3D5F" w14:textId="77777777" w:rsidTr="001C2880">
        <w:tc>
          <w:tcPr>
            <w:tcW w:w="941" w:type="dxa"/>
            <w:shd w:val="clear" w:color="auto" w:fill="auto"/>
          </w:tcPr>
          <w:p w14:paraId="0DA996F1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E1053D3" w14:textId="77777777" w:rsidR="00EC20B5" w:rsidRPr="00927549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927549">
              <w:rPr>
                <w:rFonts w:ascii="Times New Roman" w:hAnsi="Times New Roman"/>
                <w:lang w:eastAsia="zh-CN"/>
              </w:rPr>
              <w:t>Ec. Marian DĂNĂILĂ</w:t>
            </w:r>
          </w:p>
        </w:tc>
        <w:tc>
          <w:tcPr>
            <w:tcW w:w="4813" w:type="dxa"/>
            <w:shd w:val="clear" w:color="auto" w:fill="auto"/>
          </w:tcPr>
          <w:p w14:paraId="136C88F1" w14:textId="77777777" w:rsidR="00EC20B5" w:rsidRPr="00C433AB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C433AB">
              <w:rPr>
                <w:rFonts w:ascii="Times New Roman" w:hAnsi="Times New Roman"/>
                <w:lang w:eastAsia="ro-RO"/>
              </w:rPr>
              <w:t xml:space="preserve">Director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Interimar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Direcția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Achiziții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proofErr w:type="gramStart"/>
            <w:r w:rsidRPr="00C433AB">
              <w:rPr>
                <w:rFonts w:ascii="Times New Roman" w:hAnsi="Times New Roman"/>
                <w:lang w:eastAsia="ro-RO"/>
              </w:rPr>
              <w:t>Publice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și</w:t>
            </w:r>
            <w:proofErr w:type="spellEnd"/>
            <w:proofErr w:type="gramEnd"/>
            <w:r w:rsidRPr="00C433AB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Monitorizare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Contracte</w:t>
            </w:r>
            <w:proofErr w:type="spellEnd"/>
          </w:p>
        </w:tc>
      </w:tr>
      <w:tr w:rsidR="00EC20B5" w:rsidRPr="00885DEC" w14:paraId="637379D0" w14:textId="77777777" w:rsidTr="001C2880">
        <w:tc>
          <w:tcPr>
            <w:tcW w:w="941" w:type="dxa"/>
            <w:shd w:val="clear" w:color="auto" w:fill="auto"/>
          </w:tcPr>
          <w:p w14:paraId="14154BB8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10067C08" w14:textId="77777777" w:rsidR="00EC20B5" w:rsidRPr="00927549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927549">
              <w:rPr>
                <w:rFonts w:ascii="Times New Roman" w:hAnsi="Times New Roman"/>
                <w:lang w:eastAsia="ro-RO"/>
              </w:rPr>
              <w:t>Mariana BĂLBĂRĂU</w:t>
            </w:r>
          </w:p>
        </w:tc>
        <w:tc>
          <w:tcPr>
            <w:tcW w:w="4813" w:type="dxa"/>
            <w:shd w:val="clear" w:color="auto" w:fill="auto"/>
          </w:tcPr>
          <w:p w14:paraId="63D0FC7F" w14:textId="77777777" w:rsidR="00EC20B5" w:rsidRPr="00C433AB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proofErr w:type="spellStart"/>
            <w:r w:rsidRPr="00C433AB">
              <w:rPr>
                <w:rFonts w:ascii="Times New Roman" w:hAnsi="Times New Roman"/>
                <w:lang w:eastAsia="ro-RO"/>
              </w:rPr>
              <w:t>Sef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Serviciu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Interimar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-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Serviciul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Financiar</w:t>
            </w:r>
            <w:proofErr w:type="spellEnd"/>
          </w:p>
        </w:tc>
      </w:tr>
      <w:tr w:rsidR="00EC20B5" w:rsidRPr="00885DEC" w14:paraId="69ADB2DB" w14:textId="77777777" w:rsidTr="001C2880">
        <w:tc>
          <w:tcPr>
            <w:tcW w:w="941" w:type="dxa"/>
            <w:shd w:val="clear" w:color="auto" w:fill="auto"/>
          </w:tcPr>
          <w:p w14:paraId="1D05A8AC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7D247E0F" w14:textId="77777777" w:rsidR="00EC20B5" w:rsidRPr="00F221E7" w:rsidRDefault="00EC20B5" w:rsidP="00EC20B5">
            <w:pPr>
              <w:widowControl w:val="0"/>
              <w:rPr>
                <w:rFonts w:ascii="Times New Roman" w:hAnsi="Times New Roman"/>
                <w:lang w:eastAsia="zh-CN"/>
              </w:rPr>
            </w:pPr>
            <w:r w:rsidRPr="00F221E7">
              <w:rPr>
                <w:rFonts w:ascii="Times New Roman" w:hAnsi="Times New Roman"/>
                <w:lang w:eastAsia="zh-CN"/>
              </w:rPr>
              <w:t>Margareta DĂNĂILĂ</w:t>
            </w:r>
          </w:p>
        </w:tc>
        <w:tc>
          <w:tcPr>
            <w:tcW w:w="4813" w:type="dxa"/>
            <w:shd w:val="clear" w:color="auto" w:fill="auto"/>
          </w:tcPr>
          <w:p w14:paraId="7C0512C3" w14:textId="77777777" w:rsidR="00EC20B5" w:rsidRPr="00C433AB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r w:rsidRPr="00C433AB">
              <w:rPr>
                <w:rFonts w:ascii="Times New Roman" w:hAnsi="Times New Roman"/>
                <w:lang w:eastAsia="ro-RO"/>
              </w:rPr>
              <w:t xml:space="preserve">Administrator </w:t>
            </w:r>
            <w:proofErr w:type="spellStart"/>
            <w:r w:rsidRPr="00C433AB">
              <w:rPr>
                <w:rFonts w:ascii="Times New Roman" w:hAnsi="Times New Roman"/>
                <w:lang w:eastAsia="ro-RO"/>
              </w:rPr>
              <w:t>financiar</w:t>
            </w:r>
            <w:proofErr w:type="spellEnd"/>
          </w:p>
        </w:tc>
      </w:tr>
      <w:tr w:rsidR="00EC20B5" w:rsidRPr="00885DEC" w14:paraId="2B20902E" w14:textId="77777777" w:rsidTr="001C2880">
        <w:tc>
          <w:tcPr>
            <w:tcW w:w="941" w:type="dxa"/>
            <w:shd w:val="clear" w:color="auto" w:fill="auto"/>
          </w:tcPr>
          <w:p w14:paraId="47B36AAD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491056FF" w14:textId="77777777" w:rsidR="00EC20B5" w:rsidRPr="00F221E7" w:rsidRDefault="00EC20B5" w:rsidP="00EC20B5">
            <w:pPr>
              <w:widowControl w:val="0"/>
              <w:rPr>
                <w:rFonts w:ascii="Times New Roman" w:hAnsi="Times New Roman"/>
                <w:lang w:eastAsia="zh-CN"/>
              </w:rPr>
            </w:pPr>
            <w:r w:rsidRPr="00F221E7">
              <w:rPr>
                <w:rFonts w:ascii="Times New Roman" w:hAnsi="Times New Roman"/>
                <w:lang w:eastAsia="zh-CN"/>
              </w:rPr>
              <w:t xml:space="preserve">Laura </w:t>
            </w:r>
            <w:proofErr w:type="spellStart"/>
            <w:r w:rsidRPr="00F221E7">
              <w:rPr>
                <w:rFonts w:ascii="Times New Roman" w:hAnsi="Times New Roman"/>
                <w:lang w:eastAsia="zh-CN"/>
              </w:rPr>
              <w:t>Luminița</w:t>
            </w:r>
            <w:proofErr w:type="spellEnd"/>
            <w:r w:rsidRPr="00F221E7">
              <w:rPr>
                <w:rFonts w:ascii="Times New Roman" w:hAnsi="Times New Roman"/>
                <w:lang w:eastAsia="zh-CN"/>
              </w:rPr>
              <w:t> BUCUR</w:t>
            </w:r>
          </w:p>
        </w:tc>
        <w:tc>
          <w:tcPr>
            <w:tcW w:w="4813" w:type="dxa"/>
            <w:shd w:val="clear" w:color="auto" w:fill="auto"/>
          </w:tcPr>
          <w:p w14:paraId="12E660E9" w14:textId="77777777" w:rsidR="00EC20B5" w:rsidRPr="00C433AB" w:rsidRDefault="00EC20B5" w:rsidP="00EC20B5">
            <w:pPr>
              <w:widowControl w:val="0"/>
              <w:rPr>
                <w:rFonts w:ascii="Times New Roman" w:hAnsi="Times New Roman"/>
                <w:lang w:eastAsia="zh-CN"/>
              </w:rPr>
            </w:pPr>
            <w:r w:rsidRPr="00C433AB">
              <w:rPr>
                <w:rFonts w:ascii="Times New Roman" w:hAnsi="Times New Roman"/>
                <w:lang w:eastAsia="zh-CN"/>
              </w:rPr>
              <w:t xml:space="preserve">Administrator </w:t>
            </w:r>
            <w:proofErr w:type="spellStart"/>
            <w:r w:rsidRPr="00C433AB">
              <w:rPr>
                <w:rFonts w:ascii="Times New Roman" w:hAnsi="Times New Roman"/>
                <w:lang w:eastAsia="zh-CN"/>
              </w:rPr>
              <w:t>financiar</w:t>
            </w:r>
            <w:proofErr w:type="spellEnd"/>
          </w:p>
        </w:tc>
      </w:tr>
      <w:tr w:rsidR="00EC20B5" w:rsidRPr="00885DEC" w14:paraId="61647EEF" w14:textId="77777777" w:rsidTr="001C2880">
        <w:tc>
          <w:tcPr>
            <w:tcW w:w="941" w:type="dxa"/>
            <w:shd w:val="clear" w:color="auto" w:fill="auto"/>
          </w:tcPr>
          <w:p w14:paraId="1B47FDC5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3DF25DD" w14:textId="77777777" w:rsidR="00EC20B5" w:rsidRPr="00F221E7" w:rsidRDefault="00EC20B5" w:rsidP="00EC20B5">
            <w:pPr>
              <w:pStyle w:val="NormalWeb"/>
              <w:tabs>
                <w:tab w:val="left" w:pos="940"/>
              </w:tabs>
              <w:rPr>
                <w:rFonts w:ascii="Times New Roman" w:hAnsi="Times New Roman"/>
                <w:sz w:val="20"/>
                <w:szCs w:val="20"/>
              </w:rPr>
            </w:pPr>
            <w:r w:rsidRPr="00F221E7">
              <w:rPr>
                <w:rFonts w:ascii="Times New Roman" w:hAnsi="Times New Roman"/>
                <w:sz w:val="20"/>
                <w:szCs w:val="20"/>
              </w:rPr>
              <w:t>Aurelia-Daniela MODIGA</w:t>
            </w:r>
          </w:p>
        </w:tc>
        <w:tc>
          <w:tcPr>
            <w:tcW w:w="4813" w:type="dxa"/>
            <w:shd w:val="clear" w:color="auto" w:fill="auto"/>
          </w:tcPr>
          <w:p w14:paraId="12BC6B13" w14:textId="77777777" w:rsidR="00EC20B5" w:rsidRPr="00C433AB" w:rsidRDefault="00EC20B5" w:rsidP="00EC20B5">
            <w:pPr>
              <w:pStyle w:val="NormalWeb"/>
              <w:rPr>
                <w:rFonts w:ascii="Times New Roman" w:hAnsi="Times New Roman"/>
                <w:sz w:val="20"/>
                <w:szCs w:val="20"/>
              </w:rPr>
            </w:pPr>
            <w:r w:rsidRPr="00C433AB">
              <w:rPr>
                <w:rFonts w:ascii="Times New Roman" w:hAnsi="Times New Roman"/>
                <w:sz w:val="20"/>
                <w:szCs w:val="20"/>
              </w:rPr>
              <w:t xml:space="preserve">Sef Serviciu Interimar - Serviciul Contabilitate </w:t>
            </w:r>
          </w:p>
        </w:tc>
      </w:tr>
      <w:tr w:rsidR="00EC20B5" w:rsidRPr="00885DEC" w14:paraId="011F9334" w14:textId="77777777" w:rsidTr="001C2880">
        <w:tc>
          <w:tcPr>
            <w:tcW w:w="941" w:type="dxa"/>
            <w:shd w:val="clear" w:color="auto" w:fill="auto"/>
          </w:tcPr>
          <w:p w14:paraId="67667827" w14:textId="77777777" w:rsidR="00EC20B5" w:rsidRPr="001C2880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11C6E7F" w14:textId="77777777" w:rsidR="00EC20B5" w:rsidRPr="00F221E7" w:rsidRDefault="00EC20B5" w:rsidP="00EC20B5">
            <w:pPr>
              <w:pStyle w:val="NormalWeb"/>
              <w:rPr>
                <w:rFonts w:ascii="Times New Roman" w:hAnsi="Times New Roman"/>
                <w:sz w:val="20"/>
                <w:szCs w:val="20"/>
              </w:rPr>
            </w:pPr>
            <w:r w:rsidRPr="00F221E7">
              <w:rPr>
                <w:rFonts w:ascii="Times New Roman" w:hAnsi="Times New Roman"/>
                <w:sz w:val="20"/>
                <w:szCs w:val="20"/>
              </w:rPr>
              <w:t>Doina SABABEI</w:t>
            </w:r>
          </w:p>
        </w:tc>
        <w:tc>
          <w:tcPr>
            <w:tcW w:w="4813" w:type="dxa"/>
            <w:shd w:val="clear" w:color="auto" w:fill="auto"/>
          </w:tcPr>
          <w:p w14:paraId="1AC7E16B" w14:textId="77777777" w:rsidR="00EC20B5" w:rsidRPr="00C433AB" w:rsidRDefault="00EC20B5" w:rsidP="00EC20B5">
            <w:pPr>
              <w:pStyle w:val="NormalWeb"/>
              <w:rPr>
                <w:rFonts w:ascii="Times New Roman" w:hAnsi="Times New Roman"/>
                <w:sz w:val="20"/>
                <w:szCs w:val="20"/>
              </w:rPr>
            </w:pPr>
            <w:r w:rsidRPr="00C433AB">
              <w:rPr>
                <w:rFonts w:ascii="Times New Roman" w:hAnsi="Times New Roman"/>
                <w:sz w:val="20"/>
                <w:szCs w:val="20"/>
              </w:rPr>
              <w:t>Administrator financiar</w:t>
            </w:r>
          </w:p>
        </w:tc>
      </w:tr>
      <w:tr w:rsidR="00EC20B5" w:rsidRPr="00885DEC" w14:paraId="54F4A9D9" w14:textId="77777777" w:rsidTr="001C2880">
        <w:tc>
          <w:tcPr>
            <w:tcW w:w="941" w:type="dxa"/>
            <w:shd w:val="clear" w:color="auto" w:fill="auto"/>
          </w:tcPr>
          <w:p w14:paraId="335ED063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576D3D08" w14:textId="77777777" w:rsidR="00EC20B5" w:rsidRPr="00F221E7" w:rsidRDefault="00EC20B5" w:rsidP="00EC20B5">
            <w:pPr>
              <w:widowControl w:val="0"/>
              <w:rPr>
                <w:rFonts w:ascii="Times New Roman" w:hAnsi="Times New Roman"/>
                <w:lang w:eastAsia="zh-CN"/>
              </w:rPr>
            </w:pPr>
            <w:proofErr w:type="spellStart"/>
            <w:r w:rsidRPr="00F221E7">
              <w:rPr>
                <w:rFonts w:ascii="Times New Roman" w:hAnsi="Times New Roman"/>
                <w:lang w:eastAsia="zh-CN"/>
              </w:rPr>
              <w:t>Oana</w:t>
            </w:r>
            <w:proofErr w:type="spellEnd"/>
            <w:r w:rsidRPr="00F221E7">
              <w:rPr>
                <w:rFonts w:ascii="Times New Roman" w:hAnsi="Times New Roman"/>
                <w:lang w:eastAsia="zh-CN"/>
              </w:rPr>
              <w:t xml:space="preserve"> CHICOȘ</w:t>
            </w:r>
          </w:p>
        </w:tc>
        <w:tc>
          <w:tcPr>
            <w:tcW w:w="4813" w:type="dxa"/>
            <w:shd w:val="clear" w:color="auto" w:fill="auto"/>
          </w:tcPr>
          <w:p w14:paraId="14CB43CC" w14:textId="77777777" w:rsidR="00EC20B5" w:rsidRPr="00C433AB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proofErr w:type="spellStart"/>
            <w:r w:rsidRPr="00C433AB">
              <w:rPr>
                <w:rFonts w:ascii="Times New Roman" w:hAnsi="Times New Roman"/>
                <w:lang w:eastAsia="ro-RO"/>
              </w:rPr>
              <w:t>Consilier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juridic</w:t>
            </w:r>
          </w:p>
        </w:tc>
      </w:tr>
      <w:tr w:rsidR="00EC20B5" w:rsidRPr="00885DEC" w14:paraId="69FD6778" w14:textId="77777777" w:rsidTr="001C2880">
        <w:tc>
          <w:tcPr>
            <w:tcW w:w="941" w:type="dxa"/>
            <w:shd w:val="clear" w:color="auto" w:fill="auto"/>
          </w:tcPr>
          <w:p w14:paraId="4924C146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2217734C" w14:textId="77777777" w:rsidR="00EC20B5" w:rsidRPr="00F221E7" w:rsidRDefault="00EC20B5" w:rsidP="00EC20B5">
            <w:pPr>
              <w:widowControl w:val="0"/>
              <w:rPr>
                <w:rFonts w:ascii="Times New Roman" w:hAnsi="Times New Roman"/>
                <w:lang w:eastAsia="zh-CN"/>
              </w:rPr>
            </w:pPr>
            <w:r w:rsidRPr="00F221E7">
              <w:rPr>
                <w:rFonts w:ascii="Times New Roman" w:hAnsi="Times New Roman"/>
                <w:lang w:eastAsia="zh-CN"/>
              </w:rPr>
              <w:t>Elena-</w:t>
            </w:r>
            <w:proofErr w:type="spellStart"/>
            <w:r w:rsidRPr="00F221E7">
              <w:rPr>
                <w:rFonts w:ascii="Times New Roman" w:hAnsi="Times New Roman"/>
                <w:lang w:eastAsia="zh-CN"/>
              </w:rPr>
              <w:t>Marinela</w:t>
            </w:r>
            <w:proofErr w:type="spellEnd"/>
            <w:r w:rsidRPr="00F221E7">
              <w:rPr>
                <w:rFonts w:ascii="Times New Roman" w:hAnsi="Times New Roman"/>
                <w:lang w:eastAsia="zh-CN"/>
              </w:rPr>
              <w:t xml:space="preserve"> OPREA</w:t>
            </w:r>
          </w:p>
        </w:tc>
        <w:tc>
          <w:tcPr>
            <w:tcW w:w="4813" w:type="dxa"/>
            <w:shd w:val="clear" w:color="auto" w:fill="auto"/>
          </w:tcPr>
          <w:p w14:paraId="78AEEE6B" w14:textId="77777777" w:rsidR="00EC20B5" w:rsidRPr="00C433AB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proofErr w:type="spellStart"/>
            <w:r w:rsidRPr="00C433AB">
              <w:rPr>
                <w:rFonts w:ascii="Times New Roman" w:hAnsi="Times New Roman"/>
                <w:lang w:eastAsia="ro-RO"/>
              </w:rPr>
              <w:t>Consilier</w:t>
            </w:r>
            <w:proofErr w:type="spellEnd"/>
            <w:r w:rsidRPr="00C433AB">
              <w:rPr>
                <w:rFonts w:ascii="Times New Roman" w:hAnsi="Times New Roman"/>
                <w:lang w:eastAsia="ro-RO"/>
              </w:rPr>
              <w:t xml:space="preserve"> juridic</w:t>
            </w:r>
          </w:p>
        </w:tc>
      </w:tr>
      <w:tr w:rsidR="00EC20B5" w:rsidRPr="00885DEC" w14:paraId="3260B0FA" w14:textId="77777777" w:rsidTr="001C2880">
        <w:tc>
          <w:tcPr>
            <w:tcW w:w="941" w:type="dxa"/>
            <w:shd w:val="clear" w:color="auto" w:fill="auto"/>
          </w:tcPr>
          <w:p w14:paraId="39775650" w14:textId="77777777" w:rsidR="00EC20B5" w:rsidRPr="00885DEC" w:rsidRDefault="00EC20B5" w:rsidP="00EC20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2370E3C" w14:textId="77777777" w:rsidR="00EC20B5" w:rsidRPr="00F221E7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proofErr w:type="spellStart"/>
            <w:r w:rsidRPr="00F221E7">
              <w:rPr>
                <w:rFonts w:ascii="Times New Roman" w:hAnsi="Times New Roman"/>
                <w:lang w:eastAsia="ro-RO"/>
              </w:rPr>
              <w:t>Andreea</w:t>
            </w:r>
            <w:proofErr w:type="spellEnd"/>
            <w:r w:rsidRPr="00F221E7">
              <w:rPr>
                <w:rFonts w:ascii="Times New Roman" w:hAnsi="Times New Roman"/>
                <w:lang w:eastAsia="ro-RO"/>
              </w:rPr>
              <w:t xml:space="preserve"> ALEXA</w:t>
            </w:r>
          </w:p>
        </w:tc>
        <w:tc>
          <w:tcPr>
            <w:tcW w:w="4813" w:type="dxa"/>
            <w:shd w:val="clear" w:color="auto" w:fill="auto"/>
          </w:tcPr>
          <w:p w14:paraId="0529DF1B" w14:textId="77777777" w:rsidR="00EC20B5" w:rsidRPr="00885DEC" w:rsidRDefault="00EC20B5" w:rsidP="00EC20B5">
            <w:pPr>
              <w:widowControl w:val="0"/>
              <w:rPr>
                <w:rFonts w:ascii="Times New Roman" w:hAnsi="Times New Roman"/>
                <w:lang w:eastAsia="ro-RO"/>
              </w:rPr>
            </w:pPr>
            <w:proofErr w:type="spellStart"/>
            <w:r w:rsidRPr="00885DEC">
              <w:rPr>
                <w:rFonts w:ascii="Times New Roman" w:hAnsi="Times New Roman"/>
                <w:lang w:eastAsia="ro-RO"/>
              </w:rPr>
              <w:t>Consilier</w:t>
            </w:r>
            <w:proofErr w:type="spellEnd"/>
            <w:r w:rsidRPr="00885DEC">
              <w:rPr>
                <w:rFonts w:ascii="Times New Roman" w:hAnsi="Times New Roman"/>
                <w:lang w:eastAsia="ro-RO"/>
              </w:rPr>
              <w:t xml:space="preserve"> juridic</w:t>
            </w:r>
          </w:p>
        </w:tc>
      </w:tr>
      <w:tr w:rsidR="00010FAE" w:rsidRPr="00885DEC" w14:paraId="79FBF50E" w14:textId="77777777" w:rsidTr="001C2880">
        <w:tc>
          <w:tcPr>
            <w:tcW w:w="941" w:type="dxa"/>
            <w:shd w:val="clear" w:color="auto" w:fill="auto"/>
          </w:tcPr>
          <w:p w14:paraId="42723A11" w14:textId="77777777" w:rsidR="00010FAE" w:rsidRPr="00885DEC" w:rsidRDefault="00010FAE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32A7073" w14:textId="20A245EB" w:rsidR="00010FAE" w:rsidRPr="00885DEC" w:rsidRDefault="00774CFB" w:rsidP="00010FA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eastAsia="Calibri" w:hAnsi="Times New Roman"/>
                <w:lang w:val="ro-RO"/>
              </w:rPr>
              <w:t>Ec. Cristinel OANĂ</w:t>
            </w:r>
            <w:r w:rsidRPr="00885DEC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4813" w:type="dxa"/>
            <w:shd w:val="clear" w:color="auto" w:fill="auto"/>
          </w:tcPr>
          <w:p w14:paraId="7E28B02F" w14:textId="77777777" w:rsidR="00010FAE" w:rsidRPr="00885DEC" w:rsidRDefault="00010FAE" w:rsidP="00010FAE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lang w:val="ro-RO" w:eastAsia="zh-CN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Administrator patrimoniu</w:t>
            </w:r>
          </w:p>
        </w:tc>
      </w:tr>
      <w:tr w:rsidR="00010FAE" w:rsidRPr="00885DEC" w14:paraId="15A69AEE" w14:textId="77777777" w:rsidTr="001C2880">
        <w:tc>
          <w:tcPr>
            <w:tcW w:w="941" w:type="dxa"/>
            <w:shd w:val="clear" w:color="auto" w:fill="auto"/>
          </w:tcPr>
          <w:p w14:paraId="51F50F33" w14:textId="77777777" w:rsidR="00010FAE" w:rsidRPr="00885DEC" w:rsidRDefault="00010FAE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4154EDC5" w14:textId="00AD39DE" w:rsidR="00010FAE" w:rsidRPr="00885DEC" w:rsidRDefault="00010FAE" w:rsidP="00010FAE">
            <w:pPr>
              <w:shd w:val="clear" w:color="auto" w:fill="FFFFFF"/>
              <w:overflowPunct/>
              <w:autoSpaceDE/>
              <w:autoSpaceDN/>
              <w:adjustRightInd/>
              <w:ind w:right="48"/>
              <w:jc w:val="both"/>
              <w:textAlignment w:val="auto"/>
              <w:rPr>
                <w:rFonts w:ascii="Times New Roman" w:eastAsia="Calibri" w:hAnsi="Times New Roman"/>
                <w:spacing w:val="-2"/>
                <w:lang w:val="it-IT"/>
              </w:rPr>
            </w:pPr>
            <w:r w:rsidRPr="00885DEC">
              <w:rPr>
                <w:rFonts w:ascii="Times New Roman" w:eastAsia="Calibri" w:hAnsi="Times New Roman"/>
                <w:spacing w:val="-2"/>
                <w:lang w:val="it-IT"/>
              </w:rPr>
              <w:t xml:space="preserve">Ec. Mădălina Daniela </w:t>
            </w:r>
            <w:r w:rsidR="00774CFB">
              <w:rPr>
                <w:rFonts w:ascii="Times New Roman" w:eastAsia="Calibri" w:hAnsi="Times New Roman"/>
                <w:spacing w:val="-2"/>
                <w:lang w:val="it-IT"/>
              </w:rPr>
              <w:t>MIHAI</w:t>
            </w:r>
          </w:p>
        </w:tc>
        <w:tc>
          <w:tcPr>
            <w:tcW w:w="4813" w:type="dxa"/>
            <w:shd w:val="clear" w:color="auto" w:fill="auto"/>
          </w:tcPr>
          <w:p w14:paraId="72327B06" w14:textId="77777777" w:rsidR="00010FAE" w:rsidRPr="00885DEC" w:rsidRDefault="00010FAE" w:rsidP="00010FAE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lang w:val="ro-RO" w:eastAsia="zh-CN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Administrator patrimoniu</w:t>
            </w:r>
          </w:p>
        </w:tc>
      </w:tr>
      <w:tr w:rsidR="00010FAE" w:rsidRPr="00F72FD9" w14:paraId="4E794337" w14:textId="77777777" w:rsidTr="001C2880">
        <w:tc>
          <w:tcPr>
            <w:tcW w:w="941" w:type="dxa"/>
            <w:shd w:val="clear" w:color="auto" w:fill="auto"/>
          </w:tcPr>
          <w:p w14:paraId="339258C8" w14:textId="77777777" w:rsidR="00010FAE" w:rsidRPr="00885DEC" w:rsidRDefault="00010FAE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1064AC9A" w14:textId="4B225D84" w:rsidR="00010FAE" w:rsidRPr="00885DEC" w:rsidRDefault="00F72FD9" w:rsidP="00F72FD9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 xml:space="preserve">SL dr. </w:t>
            </w:r>
            <w:proofErr w:type="spellStart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>ing</w:t>
            </w:r>
            <w:proofErr w:type="spellEnd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 xml:space="preserve">. Marius </w:t>
            </w:r>
            <w:proofErr w:type="spellStart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>Corneliu</w:t>
            </w:r>
            <w:proofErr w:type="spellEnd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 xml:space="preserve"> </w:t>
            </w:r>
            <w:proofErr w:type="spellStart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>Gheonea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013E4F6A" w14:textId="59CAE104" w:rsidR="00010FAE" w:rsidRPr="00F72FD9" w:rsidRDefault="00F72FD9" w:rsidP="00F72FD9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highlight w:val="yellow"/>
                <w:lang w:val="fr-FR"/>
              </w:rPr>
            </w:pPr>
            <w:proofErr w:type="spellStart"/>
            <w:proofErr w:type="gramStart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>sef</w:t>
            </w:r>
            <w:proofErr w:type="spellEnd"/>
            <w:proofErr w:type="gramEnd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 xml:space="preserve"> </w:t>
            </w:r>
            <w:proofErr w:type="spellStart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>lucr</w:t>
            </w:r>
            <w:proofErr w:type="spellEnd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 xml:space="preserve"> </w:t>
            </w:r>
            <w:proofErr w:type="spellStart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>dr</w:t>
            </w:r>
            <w:proofErr w:type="spellEnd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 xml:space="preserve">. </w:t>
            </w:r>
            <w:proofErr w:type="spellStart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>ing</w:t>
            </w:r>
            <w:proofErr w:type="spellEnd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 xml:space="preserve">. </w:t>
            </w:r>
            <w:proofErr w:type="gramStart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>la</w:t>
            </w:r>
            <w:proofErr w:type="gramEnd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 xml:space="preserve"> FING</w:t>
            </w:r>
          </w:p>
        </w:tc>
      </w:tr>
      <w:tr w:rsidR="00010FAE" w:rsidRPr="00F72FD9" w14:paraId="24EACA4B" w14:textId="77777777" w:rsidTr="001C2880">
        <w:tc>
          <w:tcPr>
            <w:tcW w:w="941" w:type="dxa"/>
            <w:shd w:val="clear" w:color="auto" w:fill="auto"/>
          </w:tcPr>
          <w:p w14:paraId="1D14672E" w14:textId="77777777" w:rsidR="00010FAE" w:rsidRPr="00885DEC" w:rsidRDefault="00010FAE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2C7189E" w14:textId="182CC251" w:rsidR="00010FAE" w:rsidRPr="00F72FD9" w:rsidRDefault="00F72FD9" w:rsidP="00F72FD9">
            <w:pPr>
              <w:rPr>
                <w:rFonts w:ascii="Times New Roman" w:eastAsia="Times New Roman" w:hAnsi="Times New Roman"/>
                <w:kern w:val="1"/>
                <w:lang w:val="fr-FR" w:eastAsia="ar-SA"/>
              </w:rPr>
            </w:pPr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 xml:space="preserve">SL dr. </w:t>
            </w:r>
            <w:proofErr w:type="spellStart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>ing</w:t>
            </w:r>
            <w:proofErr w:type="spellEnd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 xml:space="preserve">. Luigi </w:t>
            </w:r>
            <w:proofErr w:type="spellStart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>Mistodie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1B083520" w14:textId="4C08E3BA" w:rsidR="00010FAE" w:rsidRPr="00F72FD9" w:rsidRDefault="00F72FD9" w:rsidP="00F72FD9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highlight w:val="yellow"/>
                <w:lang w:val="fr-FR"/>
              </w:rPr>
            </w:pPr>
            <w:proofErr w:type="spellStart"/>
            <w:proofErr w:type="gramStart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>sef</w:t>
            </w:r>
            <w:proofErr w:type="spellEnd"/>
            <w:proofErr w:type="gramEnd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 xml:space="preserve"> </w:t>
            </w:r>
            <w:proofErr w:type="spellStart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>lucr</w:t>
            </w:r>
            <w:proofErr w:type="spellEnd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 xml:space="preserve"> </w:t>
            </w:r>
            <w:proofErr w:type="spellStart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>dr</w:t>
            </w:r>
            <w:proofErr w:type="spellEnd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 xml:space="preserve">. </w:t>
            </w:r>
            <w:proofErr w:type="spellStart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>ing</w:t>
            </w:r>
            <w:proofErr w:type="spellEnd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 xml:space="preserve">. </w:t>
            </w:r>
            <w:proofErr w:type="gramStart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>la</w:t>
            </w:r>
            <w:proofErr w:type="gramEnd"/>
            <w:r w:rsidRPr="00F72FD9">
              <w:rPr>
                <w:rFonts w:ascii="Times New Roman" w:eastAsia="Calibri" w:hAnsi="Times New Roman"/>
                <w:spacing w:val="-2"/>
                <w:lang w:val="fr-FR"/>
              </w:rPr>
              <w:t xml:space="preserve"> FING</w:t>
            </w:r>
          </w:p>
        </w:tc>
      </w:tr>
      <w:tr w:rsidR="00010FAE" w:rsidRPr="00F72FD9" w14:paraId="3CF8041C" w14:textId="77777777" w:rsidTr="001C2880">
        <w:tc>
          <w:tcPr>
            <w:tcW w:w="941" w:type="dxa"/>
            <w:shd w:val="clear" w:color="auto" w:fill="auto"/>
          </w:tcPr>
          <w:p w14:paraId="5E5F6587" w14:textId="77777777" w:rsidR="00010FAE" w:rsidRPr="00885DEC" w:rsidRDefault="00010FAE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0CC6D46C" w14:textId="67E22533" w:rsidR="00010FAE" w:rsidRPr="00F72FD9" w:rsidRDefault="00F72FD9" w:rsidP="00F72FD9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kern w:val="1"/>
                <w:lang w:val="fr-FR" w:eastAsia="ar-SA"/>
              </w:rPr>
            </w:pPr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 xml:space="preserve">Dr. </w:t>
            </w:r>
            <w:proofErr w:type="spellStart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>ing</w:t>
            </w:r>
            <w:proofErr w:type="spellEnd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>. Florentina Bucur </w:t>
            </w:r>
          </w:p>
        </w:tc>
        <w:tc>
          <w:tcPr>
            <w:tcW w:w="4813" w:type="dxa"/>
            <w:shd w:val="clear" w:color="auto" w:fill="auto"/>
          </w:tcPr>
          <w:p w14:paraId="42CFE7AF" w14:textId="2BF589F4" w:rsidR="00010FAE" w:rsidRPr="00885DEC" w:rsidRDefault="00F72FD9" w:rsidP="00F72FD9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lang w:val="it-IT"/>
              </w:rPr>
            </w:pPr>
            <w:r w:rsidRPr="00F72FD9">
              <w:rPr>
                <w:rFonts w:ascii="Times New Roman" w:eastAsia="Calibri" w:hAnsi="Times New Roman"/>
                <w:spacing w:val="-2"/>
              </w:rPr>
              <w:t xml:space="preserve">expert </w:t>
            </w:r>
            <w:proofErr w:type="spellStart"/>
            <w:r w:rsidRPr="00F72FD9">
              <w:rPr>
                <w:rFonts w:ascii="Times New Roman" w:eastAsia="Calibri" w:hAnsi="Times New Roman"/>
                <w:spacing w:val="-2"/>
              </w:rPr>
              <w:t>proiect</w:t>
            </w:r>
            <w:proofErr w:type="spellEnd"/>
            <w:r w:rsidRPr="00F72FD9">
              <w:rPr>
                <w:rFonts w:ascii="Times New Roman" w:eastAsia="Calibri" w:hAnsi="Times New Roman"/>
                <w:spacing w:val="-2"/>
              </w:rPr>
              <w:t xml:space="preserve"> BSB</w:t>
            </w:r>
          </w:p>
        </w:tc>
      </w:tr>
      <w:tr w:rsidR="00F72FD9" w:rsidRPr="00F72FD9" w14:paraId="2C14F563" w14:textId="77777777" w:rsidTr="001C2880">
        <w:tc>
          <w:tcPr>
            <w:tcW w:w="941" w:type="dxa"/>
            <w:shd w:val="clear" w:color="auto" w:fill="auto"/>
          </w:tcPr>
          <w:p w14:paraId="6A6804BD" w14:textId="77777777" w:rsidR="00F72FD9" w:rsidRPr="00885DEC" w:rsidRDefault="00F72FD9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38AB3AF" w14:textId="4FF8DB6D" w:rsidR="00F72FD9" w:rsidRPr="00F72FD9" w:rsidRDefault="00F72FD9" w:rsidP="00F72FD9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 xml:space="preserve">Asist. dr. </w:t>
            </w:r>
            <w:proofErr w:type="spellStart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>ing</w:t>
            </w:r>
            <w:proofErr w:type="spellEnd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 xml:space="preserve">. </w:t>
            </w:r>
            <w:proofErr w:type="spellStart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>Cezarina</w:t>
            </w:r>
            <w:proofErr w:type="spellEnd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 xml:space="preserve"> </w:t>
            </w:r>
            <w:proofErr w:type="spellStart"/>
            <w:r w:rsidRPr="00F72FD9">
              <w:rPr>
                <w:rFonts w:ascii="Times New Roman" w:eastAsia="Times New Roman" w:hAnsi="Times New Roman"/>
                <w:kern w:val="1"/>
                <w:lang w:eastAsia="ar-SA"/>
              </w:rPr>
              <w:t>Afteni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6B1BFF10" w14:textId="57E70421" w:rsidR="00F72FD9" w:rsidRPr="00885DEC" w:rsidRDefault="00F72FD9" w:rsidP="00010FAE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lang w:val="it-IT"/>
              </w:rPr>
            </w:pPr>
            <w:r w:rsidRPr="00F72FD9">
              <w:rPr>
                <w:rFonts w:ascii="Times New Roman" w:eastAsia="Calibri" w:hAnsi="Times New Roman"/>
                <w:spacing w:val="-2"/>
                <w:lang w:val="it-IT"/>
              </w:rPr>
              <w:t>asistent dr. ing. la FING</w:t>
            </w:r>
          </w:p>
        </w:tc>
      </w:tr>
      <w:tr w:rsidR="00F72FD9" w:rsidRPr="00F72FD9" w14:paraId="7455A8FB" w14:textId="77777777" w:rsidTr="001C2880">
        <w:tc>
          <w:tcPr>
            <w:tcW w:w="941" w:type="dxa"/>
            <w:shd w:val="clear" w:color="auto" w:fill="auto"/>
          </w:tcPr>
          <w:p w14:paraId="18C259EB" w14:textId="77777777" w:rsidR="00F72FD9" w:rsidRPr="00885DEC" w:rsidRDefault="00F72FD9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73005A12" w14:textId="6C03ECED" w:rsidR="00F72FD9" w:rsidRPr="00F72FD9" w:rsidRDefault="00F72FD9" w:rsidP="00010F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kern w:val="1"/>
                <w:lang w:val="fr-FR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lang w:val="fr-FR" w:eastAsia="ar-SA"/>
              </w:rPr>
              <w:t>Ec</w:t>
            </w:r>
            <w:proofErr w:type="spellEnd"/>
            <w:r>
              <w:rPr>
                <w:rFonts w:ascii="Times New Roman" w:eastAsia="Times New Roman" w:hAnsi="Times New Roman"/>
                <w:kern w:val="1"/>
                <w:lang w:val="fr-FR" w:eastAsia="ar-SA"/>
              </w:rPr>
              <w:t>. Irimia Mihai Aurelian</w:t>
            </w:r>
          </w:p>
        </w:tc>
        <w:tc>
          <w:tcPr>
            <w:tcW w:w="4813" w:type="dxa"/>
            <w:shd w:val="clear" w:color="auto" w:fill="auto"/>
          </w:tcPr>
          <w:p w14:paraId="6F8C4C3D" w14:textId="1469B5B6" w:rsidR="00F72FD9" w:rsidRPr="00885DEC" w:rsidRDefault="00F72FD9" w:rsidP="00010FAE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lang w:val="it-IT"/>
              </w:rPr>
            </w:pPr>
            <w:r>
              <w:rPr>
                <w:rFonts w:ascii="Times New Roman" w:eastAsia="Calibri" w:hAnsi="Times New Roman"/>
                <w:spacing w:val="-2"/>
                <w:lang w:val="it-IT"/>
              </w:rPr>
              <w:t>Administrator financiar</w:t>
            </w:r>
          </w:p>
        </w:tc>
      </w:tr>
    </w:tbl>
    <w:p w14:paraId="11C2705B" w14:textId="77777777" w:rsidR="00D023E5" w:rsidRPr="00A13717" w:rsidRDefault="00D023E5" w:rsidP="005B77AA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6B5CFFCA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69CDD314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18279949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42303207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37414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4DFC0C56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9721841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09196DBA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F933291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3D07AEC8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6AC8FAC8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3B49B97A" w14:textId="77777777" w:rsidR="0066268A" w:rsidRPr="00D37414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65D49AD" w14:textId="77777777" w:rsidR="0066268A" w:rsidRPr="00D37414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3E028D9" w14:textId="77777777" w:rsidR="001C3151" w:rsidRPr="00D37414" w:rsidRDefault="001C3151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98BCCC0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233A92E8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192287C1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5CBEB6CD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0D697620" w14:textId="77777777" w:rsidR="001C3151" w:rsidRPr="00F94B0D" w:rsidRDefault="001C3151" w:rsidP="00927549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1E5608D" w14:textId="77777777" w:rsidR="001C3151" w:rsidRPr="00F94B0D" w:rsidRDefault="001C3151" w:rsidP="005B77AA">
      <w:pPr>
        <w:jc w:val="center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7B5BA2A" w14:textId="77777777" w:rsidR="00E5056B" w:rsidRPr="00F94B0D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Style w:val="PageNumber"/>
          <w:rFonts w:ascii="Arial Narrow" w:hAnsi="Arial Narrow"/>
          <w:b/>
          <w:i/>
          <w:sz w:val="24"/>
          <w:szCs w:val="24"/>
        </w:rPr>
        <w:t xml:space="preserve">FORMULARUL </w:t>
      </w:r>
      <w:r w:rsidR="00AE6FC1" w:rsidRPr="00F94B0D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F94B0D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 w:rsidRPr="00F94B0D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11B3DF43" w14:textId="77777777" w:rsidR="00E5056B" w:rsidRPr="00F94B0D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3C88C683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663459C4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0164ADAB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0E671719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23EDC060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72F9DAE2" w14:textId="77777777" w:rsidR="00054DB3" w:rsidRPr="00F94B0D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F94B0D"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764EF48A" w14:textId="77777777" w:rsidR="00054DB3" w:rsidRPr="00F94B0D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4E085209" w14:textId="77777777" w:rsidR="00054DB3" w:rsidRPr="00F94B0D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303FFF82" w14:textId="77777777" w:rsidR="00054DB3" w:rsidRPr="00F94B0D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239E8B5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22A1305D" w14:textId="77777777" w:rsidR="00054DB3" w:rsidRPr="00F94B0D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 w:rsidRPr="00F94B0D"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 w:rsidRPr="00F94B0D"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, s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F94B0D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A62041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A62041">
        <w:rPr>
          <w:rFonts w:ascii="Arial Narrow" w:hAnsi="Arial Narrow"/>
          <w:sz w:val="24"/>
          <w:szCs w:val="24"/>
          <w:lang w:val="it-IT"/>
        </w:rPr>
        <w:t>…</w:t>
      </w:r>
      <w:r w:rsidR="00D94FBD" w:rsidRPr="00A62041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A62041">
        <w:rPr>
          <w:rFonts w:ascii="Arial Narrow" w:hAnsi="Arial Narrow"/>
          <w:sz w:val="24"/>
          <w:szCs w:val="24"/>
          <w:lang w:val="it-IT"/>
        </w:rPr>
        <w:t>…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 w:rsidRPr="00F94B0D"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1CC913A3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m ca,</w:t>
      </w:r>
      <w:r w:rsidRPr="00F94B0D"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6903225D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de_</w:t>
      </w:r>
      <w:r w:rsidRPr="00F94B0D"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 w:rsidRPr="00F94B0D"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384A34EF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i </w:t>
      </w:r>
      <w:r w:rsidRPr="00F94B0D"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11DD84ED" w14:textId="77777777" w:rsidR="00054DB3" w:rsidRPr="00F94B0D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 w:rsidRPr="00F94B0D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 w:rsidRPr="00F94B0D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F94B0D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7A41323D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32314C91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28531AA3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1731AF64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Pr="00F94B0D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68225070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0774D2F9" w14:textId="77777777" w:rsidR="00054DB3" w:rsidRPr="00F94B0D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27CE5EB8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3147E87" w14:textId="77777777" w:rsidR="00E5056B" w:rsidRPr="003954A2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77C143" wp14:editId="243DDCA7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1" o:title="White marble" recolor="t" type="tile"/>
              </v:rect>
            </w:pict>
          </mc:Fallback>
        </mc:AlternateContent>
      </w:r>
      <w:r w:rsidR="00054DB3" w:rsidRPr="00F94B0D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3954A2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 w:rsidRPr="003954A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 w:rsidRPr="003954A2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3446D809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CDAA6B1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0B398A7A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39822A4F" w14:textId="77777777" w:rsidR="00E5056B" w:rsidRPr="003954A2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14:paraId="519DF72F" w14:textId="77777777" w:rsidR="00E5056B" w:rsidRPr="003954A2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14:paraId="3420A1CA" w14:textId="77777777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3954A2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62EB8272" w14:textId="77777777" w:rsidR="00C75017" w:rsidRPr="003954A2" w:rsidRDefault="00C75017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7FF834DD" w14:textId="5FEA7606" w:rsidR="00965924" w:rsidRPr="0021481D" w:rsidRDefault="003954A2" w:rsidP="006D0893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1481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F547A6" w:rsidRPr="00F547A6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Servicii pentru organizare eveniment brokeraj                (</w:t>
      </w:r>
      <w:r w:rsidR="00F547A6" w:rsidRPr="00F547A6">
        <w:rPr>
          <w:rFonts w:ascii="Times New Roman" w:eastAsia="Calibri" w:hAnsi="Times New Roman"/>
          <w:b/>
          <w:bCs/>
          <w:sz w:val="24"/>
          <w:szCs w:val="24"/>
          <w:lang w:val="ro-RO"/>
        </w:rPr>
        <w:t>închiriere sală și coffee break pentru 20 persoane) în cadrul proiectului BSB 908</w:t>
      </w:r>
      <w:r w:rsidRPr="0021481D">
        <w:rPr>
          <w:rFonts w:ascii="Times New Roman" w:hAnsi="Times New Roman"/>
          <w:b/>
          <w:sz w:val="24"/>
          <w:szCs w:val="24"/>
        </w:rPr>
        <w:t>"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1276"/>
        <w:gridCol w:w="1701"/>
        <w:gridCol w:w="1418"/>
        <w:gridCol w:w="1417"/>
      </w:tblGrid>
      <w:tr w:rsidR="003954A2" w:rsidRPr="00BC7D02" w14:paraId="72663B31" w14:textId="77777777" w:rsidTr="00CA58A3">
        <w:tc>
          <w:tcPr>
            <w:tcW w:w="540" w:type="dxa"/>
          </w:tcPr>
          <w:p w14:paraId="7011003D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Nr </w:t>
            </w: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552" w:type="dxa"/>
          </w:tcPr>
          <w:p w14:paraId="57430B09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Denumirea</w:t>
            </w:r>
            <w:proofErr w:type="spellEnd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serviciului</w:t>
            </w:r>
            <w:proofErr w:type="spellEnd"/>
          </w:p>
        </w:tc>
        <w:tc>
          <w:tcPr>
            <w:tcW w:w="1417" w:type="dxa"/>
          </w:tcPr>
          <w:p w14:paraId="420B413F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Valoare</w:t>
            </w:r>
            <w:proofErr w:type="spellEnd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estimată</w:t>
            </w:r>
            <w:proofErr w:type="spellEnd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totală</w:t>
            </w:r>
            <w:proofErr w:type="spellEnd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RON  </w:t>
            </w: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fără</w:t>
            </w:r>
            <w:proofErr w:type="spellEnd"/>
            <w:proofErr w:type="gramEnd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TVA</w:t>
            </w:r>
          </w:p>
        </w:tc>
        <w:tc>
          <w:tcPr>
            <w:tcW w:w="1276" w:type="dxa"/>
          </w:tcPr>
          <w:p w14:paraId="44D2D3B8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UM</w:t>
            </w:r>
          </w:p>
          <w:p w14:paraId="67111EC5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D65F1C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Cantitatea</w:t>
            </w:r>
            <w:proofErr w:type="spellEnd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solicitata</w:t>
            </w:r>
            <w:proofErr w:type="spellEnd"/>
          </w:p>
          <w:p w14:paraId="390B6C18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U.M</w:t>
            </w:r>
          </w:p>
        </w:tc>
        <w:tc>
          <w:tcPr>
            <w:tcW w:w="1418" w:type="dxa"/>
          </w:tcPr>
          <w:p w14:paraId="063EB408" w14:textId="77777777" w:rsidR="003954A2" w:rsidRPr="00F547A6" w:rsidRDefault="003954A2" w:rsidP="00CA58A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Pret</w:t>
            </w:r>
            <w:proofErr w:type="spellEnd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unitar</w:t>
            </w:r>
            <w:proofErr w:type="spellEnd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RON </w:t>
            </w: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fara</w:t>
            </w:r>
            <w:proofErr w:type="spellEnd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TVA</w:t>
            </w:r>
          </w:p>
        </w:tc>
        <w:tc>
          <w:tcPr>
            <w:tcW w:w="1417" w:type="dxa"/>
          </w:tcPr>
          <w:p w14:paraId="2E8D4C2F" w14:textId="77777777" w:rsidR="003954A2" w:rsidRPr="00F547A6" w:rsidRDefault="003954A2" w:rsidP="00CA58A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Pret</w:t>
            </w:r>
            <w:proofErr w:type="spellEnd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total RON </w:t>
            </w:r>
          </w:p>
          <w:p w14:paraId="7DB0602B" w14:textId="77777777" w:rsidR="003954A2" w:rsidRPr="00F547A6" w:rsidRDefault="003954A2" w:rsidP="00CA58A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fara</w:t>
            </w:r>
            <w:proofErr w:type="spellEnd"/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TVA </w:t>
            </w:r>
          </w:p>
        </w:tc>
      </w:tr>
      <w:tr w:rsidR="003954A2" w:rsidRPr="00BC7D02" w14:paraId="3D569842" w14:textId="77777777" w:rsidTr="00CA58A3">
        <w:tc>
          <w:tcPr>
            <w:tcW w:w="540" w:type="dxa"/>
          </w:tcPr>
          <w:p w14:paraId="56F9C474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46F28782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145593F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C7DA99E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BE0E32C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D77E17B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B120500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6=4*5</w:t>
            </w:r>
          </w:p>
        </w:tc>
      </w:tr>
      <w:tr w:rsidR="00F547A6" w:rsidRPr="00F72FD9" w14:paraId="78BE500D" w14:textId="77777777" w:rsidTr="00151AEB">
        <w:trPr>
          <w:trHeight w:val="710"/>
        </w:trPr>
        <w:tc>
          <w:tcPr>
            <w:tcW w:w="540" w:type="dxa"/>
          </w:tcPr>
          <w:p w14:paraId="3E1BEBDA" w14:textId="77777777" w:rsidR="00F547A6" w:rsidRPr="00F547A6" w:rsidRDefault="00F547A6" w:rsidP="00F547A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033D5CC" w14:textId="77777777" w:rsidR="00F547A6" w:rsidRPr="00F547A6" w:rsidRDefault="00F547A6" w:rsidP="00F547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7A6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F547A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F547A6">
              <w:rPr>
                <w:rFonts w:ascii="Times New Roman" w:hAnsi="Times New Roman"/>
                <w:sz w:val="24"/>
                <w:szCs w:val="24"/>
              </w:rPr>
              <w:t>închiriere</w:t>
            </w:r>
            <w:proofErr w:type="spellEnd"/>
            <w:r w:rsidRPr="00F54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7A6">
              <w:rPr>
                <w:rFonts w:ascii="Times New Roman" w:hAnsi="Times New Roman"/>
                <w:sz w:val="24"/>
                <w:szCs w:val="24"/>
              </w:rPr>
              <w:t>sală</w:t>
            </w:r>
            <w:proofErr w:type="spellEnd"/>
          </w:p>
        </w:tc>
        <w:tc>
          <w:tcPr>
            <w:tcW w:w="1417" w:type="dxa"/>
            <w:vAlign w:val="bottom"/>
          </w:tcPr>
          <w:p w14:paraId="6F9DD783" w14:textId="5D01917D" w:rsidR="00F547A6" w:rsidRPr="00F547A6" w:rsidRDefault="00F547A6" w:rsidP="00F5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A6">
              <w:rPr>
                <w:rFonts w:ascii="Times New Roman" w:hAnsi="Times New Roman"/>
                <w:color w:val="000000"/>
                <w:sz w:val="24"/>
                <w:szCs w:val="24"/>
              </w:rPr>
              <w:t>840.00</w:t>
            </w:r>
          </w:p>
        </w:tc>
        <w:tc>
          <w:tcPr>
            <w:tcW w:w="1276" w:type="dxa"/>
          </w:tcPr>
          <w:p w14:paraId="0B1B05DE" w14:textId="77777777" w:rsidR="00F547A6" w:rsidRDefault="00F547A6" w:rsidP="00F547A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B01FF2" w14:textId="77777777" w:rsidR="00F547A6" w:rsidRDefault="00F547A6" w:rsidP="00F547A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741C30" w14:textId="77777777" w:rsidR="00F547A6" w:rsidRDefault="00F547A6" w:rsidP="00F547A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61A5B8" w14:textId="40C645E4" w:rsidR="00F547A6" w:rsidRPr="00F547A6" w:rsidRDefault="00F547A6" w:rsidP="00F547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7A6">
              <w:rPr>
                <w:rFonts w:ascii="Times New Roman" w:hAnsi="Times New Roman"/>
                <w:sz w:val="24"/>
                <w:szCs w:val="24"/>
              </w:rPr>
              <w:t>sală</w:t>
            </w:r>
            <w:proofErr w:type="spellEnd"/>
          </w:p>
        </w:tc>
        <w:tc>
          <w:tcPr>
            <w:tcW w:w="1701" w:type="dxa"/>
          </w:tcPr>
          <w:p w14:paraId="397BCBA0" w14:textId="77777777" w:rsidR="00F547A6" w:rsidRDefault="00F547A6" w:rsidP="00F547A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5AFD67" w14:textId="77777777" w:rsidR="00F547A6" w:rsidRDefault="00F547A6" w:rsidP="00F547A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1F3153" w14:textId="5D3F8194" w:rsidR="00F547A6" w:rsidRPr="00F547A6" w:rsidRDefault="00F547A6" w:rsidP="00F547A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DB420CE" w14:textId="77777777" w:rsidR="00F547A6" w:rsidRPr="00F547A6" w:rsidRDefault="00F547A6" w:rsidP="00F547A6">
            <w:pPr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  <w:proofErr w:type="gramStart"/>
            <w:r w:rsidRPr="00F547A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fr-FR"/>
              </w:rPr>
              <w:t>se</w:t>
            </w:r>
            <w:proofErr w:type="gramEnd"/>
            <w:r w:rsidRPr="00F547A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fr-FR"/>
              </w:rPr>
              <w:t xml:space="preserve"> completează de către ofertant</w:t>
            </w:r>
          </w:p>
        </w:tc>
        <w:tc>
          <w:tcPr>
            <w:tcW w:w="1417" w:type="dxa"/>
          </w:tcPr>
          <w:p w14:paraId="325B6F01" w14:textId="77777777" w:rsidR="00F547A6" w:rsidRPr="00F547A6" w:rsidRDefault="00F547A6" w:rsidP="00F547A6">
            <w:pPr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  <w:proofErr w:type="gramStart"/>
            <w:r w:rsidRPr="00F547A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fr-FR"/>
              </w:rPr>
              <w:t>se</w:t>
            </w:r>
            <w:proofErr w:type="gramEnd"/>
            <w:r w:rsidRPr="00F547A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fr-FR"/>
              </w:rPr>
              <w:t xml:space="preserve"> completează de către ofertant</w:t>
            </w:r>
          </w:p>
        </w:tc>
      </w:tr>
      <w:tr w:rsidR="00F547A6" w:rsidRPr="00F72FD9" w14:paraId="0B33B30F" w14:textId="77777777" w:rsidTr="00151AEB">
        <w:trPr>
          <w:trHeight w:val="710"/>
        </w:trPr>
        <w:tc>
          <w:tcPr>
            <w:tcW w:w="540" w:type="dxa"/>
          </w:tcPr>
          <w:p w14:paraId="50A04919" w14:textId="77777777" w:rsidR="00F547A6" w:rsidRPr="00F547A6" w:rsidRDefault="00F547A6" w:rsidP="00F547A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0212CE8" w14:textId="77777777" w:rsidR="00F547A6" w:rsidRPr="00F547A6" w:rsidRDefault="00F547A6" w:rsidP="00F547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7A6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F547A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F547A6">
              <w:rPr>
                <w:rFonts w:ascii="Times New Roman" w:hAnsi="Times New Roman"/>
                <w:sz w:val="24"/>
                <w:szCs w:val="24"/>
              </w:rPr>
              <w:t>coffe</w:t>
            </w:r>
            <w:proofErr w:type="spellEnd"/>
            <w:r w:rsidRPr="00F547A6">
              <w:rPr>
                <w:rFonts w:ascii="Times New Roman" w:hAnsi="Times New Roman"/>
                <w:sz w:val="24"/>
                <w:szCs w:val="24"/>
              </w:rPr>
              <w:t xml:space="preserve"> break</w:t>
            </w:r>
          </w:p>
        </w:tc>
        <w:tc>
          <w:tcPr>
            <w:tcW w:w="1417" w:type="dxa"/>
            <w:vAlign w:val="bottom"/>
          </w:tcPr>
          <w:p w14:paraId="03C49E8C" w14:textId="20375189" w:rsidR="00F547A6" w:rsidRPr="00F547A6" w:rsidRDefault="00F547A6" w:rsidP="00F5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A6">
              <w:rPr>
                <w:rFonts w:ascii="Times New Roman" w:hAnsi="Times New Roman"/>
                <w:color w:val="000000"/>
                <w:sz w:val="24"/>
                <w:szCs w:val="24"/>
              </w:rPr>
              <w:t>460.00</w:t>
            </w:r>
          </w:p>
        </w:tc>
        <w:tc>
          <w:tcPr>
            <w:tcW w:w="1276" w:type="dxa"/>
          </w:tcPr>
          <w:p w14:paraId="0BA86363" w14:textId="77777777" w:rsidR="00F547A6" w:rsidRDefault="00F547A6" w:rsidP="00F547A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9C560" w14:textId="77777777" w:rsidR="00F547A6" w:rsidRDefault="00F547A6" w:rsidP="00F547A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CCBE82" w14:textId="77777777" w:rsidR="00F547A6" w:rsidRDefault="00F547A6" w:rsidP="00F547A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03014E" w14:textId="11F5EE89" w:rsidR="00F547A6" w:rsidRPr="00F547A6" w:rsidRDefault="00F547A6" w:rsidP="00F547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7A6">
              <w:rPr>
                <w:rFonts w:ascii="Times New Roman" w:hAnsi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1701" w:type="dxa"/>
          </w:tcPr>
          <w:p w14:paraId="7F1770FC" w14:textId="77777777" w:rsidR="00F547A6" w:rsidRDefault="00F547A6" w:rsidP="00F547A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564485" w14:textId="77777777" w:rsidR="00F547A6" w:rsidRDefault="00F547A6" w:rsidP="00F547A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55D9C3" w14:textId="41565DB8" w:rsidR="00F547A6" w:rsidRPr="00F547A6" w:rsidRDefault="00F547A6" w:rsidP="00F547A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3F8FF22B" w14:textId="77777777" w:rsidR="00F547A6" w:rsidRPr="00F547A6" w:rsidRDefault="00F547A6" w:rsidP="00F547A6">
            <w:pPr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  <w:proofErr w:type="gramStart"/>
            <w:r w:rsidRPr="00F547A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fr-FR"/>
              </w:rPr>
              <w:t>se</w:t>
            </w:r>
            <w:proofErr w:type="gramEnd"/>
            <w:r w:rsidRPr="00F547A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fr-FR"/>
              </w:rPr>
              <w:t xml:space="preserve"> completează de către ofertant</w:t>
            </w:r>
          </w:p>
        </w:tc>
        <w:tc>
          <w:tcPr>
            <w:tcW w:w="1417" w:type="dxa"/>
          </w:tcPr>
          <w:p w14:paraId="104A3DDB" w14:textId="77777777" w:rsidR="00F547A6" w:rsidRPr="00F547A6" w:rsidRDefault="00F547A6" w:rsidP="00F547A6">
            <w:pPr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  <w:proofErr w:type="gramStart"/>
            <w:r w:rsidRPr="00F547A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fr-FR"/>
              </w:rPr>
              <w:t>se</w:t>
            </w:r>
            <w:proofErr w:type="gramEnd"/>
            <w:r w:rsidRPr="00F547A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fr-FR"/>
              </w:rPr>
              <w:t xml:space="preserve"> completează de către ofertant</w:t>
            </w:r>
          </w:p>
        </w:tc>
      </w:tr>
      <w:tr w:rsidR="003954A2" w:rsidRPr="00F72FD9" w14:paraId="0CD3F48B" w14:textId="77777777" w:rsidTr="00CA58A3">
        <w:tc>
          <w:tcPr>
            <w:tcW w:w="540" w:type="dxa"/>
          </w:tcPr>
          <w:p w14:paraId="5968F846" w14:textId="77777777" w:rsidR="003954A2" w:rsidRPr="00F547A6" w:rsidRDefault="003954A2" w:rsidP="00CA58A3">
            <w:pPr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14:paraId="2B098D9E" w14:textId="77777777" w:rsidR="003954A2" w:rsidRPr="00F547A6" w:rsidRDefault="003954A2" w:rsidP="00CA58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47A6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</w:tcPr>
          <w:p w14:paraId="332DCCA1" w14:textId="77777777" w:rsidR="003954A2" w:rsidRDefault="003954A2" w:rsidP="00CA58A3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14:paraId="1BE3D56F" w14:textId="77777777" w:rsidR="00F547A6" w:rsidRDefault="00F547A6" w:rsidP="00CA58A3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14:paraId="5532CC88" w14:textId="77777777" w:rsidR="00F547A6" w:rsidRDefault="00F547A6" w:rsidP="00CA58A3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14:paraId="288AA75D" w14:textId="5EE2D3A2" w:rsidR="00F547A6" w:rsidRPr="00F547A6" w:rsidRDefault="00F547A6" w:rsidP="00F547A6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547A6">
              <w:rPr>
                <w:rFonts w:ascii="Times New Roman" w:hAnsi="Times New Roman"/>
                <w:b/>
                <w:sz w:val="24"/>
                <w:szCs w:val="24"/>
              </w:rPr>
              <w:t>1300.00</w:t>
            </w:r>
          </w:p>
        </w:tc>
        <w:tc>
          <w:tcPr>
            <w:tcW w:w="1276" w:type="dxa"/>
          </w:tcPr>
          <w:p w14:paraId="6A4360C4" w14:textId="77777777" w:rsidR="003954A2" w:rsidRPr="00F547A6" w:rsidRDefault="003954A2" w:rsidP="00CA58A3">
            <w:pPr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E43212" w14:textId="77777777" w:rsidR="003954A2" w:rsidRPr="00F547A6" w:rsidRDefault="003954A2" w:rsidP="00CA58A3">
            <w:pPr>
              <w:rPr>
                <w:rFonts w:ascii="Times New Roman" w:hAnsi="Times New Roman"/>
                <w:iCs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61A17A" w14:textId="77777777" w:rsidR="003954A2" w:rsidRPr="00F547A6" w:rsidRDefault="003954A2" w:rsidP="00CA58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527C7CFE" w14:textId="77777777" w:rsidR="003954A2" w:rsidRPr="00F547A6" w:rsidRDefault="003954A2" w:rsidP="00CA58A3">
            <w:pPr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  <w:proofErr w:type="gramStart"/>
            <w:r w:rsidRPr="00F547A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fr-FR"/>
              </w:rPr>
              <w:t>se</w:t>
            </w:r>
            <w:proofErr w:type="gramEnd"/>
            <w:r w:rsidRPr="00F547A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fr-FR"/>
              </w:rPr>
              <w:t xml:space="preserve"> completează de către ofertant</w:t>
            </w:r>
          </w:p>
        </w:tc>
      </w:tr>
    </w:tbl>
    <w:p w14:paraId="3A592AEC" w14:textId="77777777" w:rsidR="004720FC" w:rsidRPr="00A62041" w:rsidRDefault="004720FC" w:rsidP="0089512D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  <w:lang w:val="fr-FR"/>
        </w:rPr>
      </w:pPr>
    </w:p>
    <w:p w14:paraId="09D082F1" w14:textId="77777777" w:rsidR="004720FC" w:rsidRPr="00A62041" w:rsidRDefault="004720FC" w:rsidP="0089512D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  <w:lang w:val="fr-FR"/>
        </w:rPr>
      </w:pPr>
    </w:p>
    <w:p w14:paraId="1F3C1DE9" w14:textId="77777777" w:rsidR="0089512D" w:rsidRPr="00C75017" w:rsidRDefault="0089512D" w:rsidP="0089512D">
      <w:pPr>
        <w:ind w:right="-132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C75017">
        <w:rPr>
          <w:rFonts w:ascii="Times New Roman" w:hAnsi="Times New Roman"/>
          <w:b/>
          <w:i/>
          <w:sz w:val="24"/>
          <w:szCs w:val="24"/>
          <w:lang w:val="ro-RO" w:eastAsia="zh-CN"/>
        </w:rPr>
        <w:t>Oferta financiară va fi prezentată</w:t>
      </w:r>
      <w:r w:rsidR="00D65CE4" w:rsidRPr="00C75017">
        <w:rPr>
          <w:rFonts w:ascii="Times New Roman" w:hAnsi="Times New Roman"/>
          <w:b/>
          <w:i/>
          <w:sz w:val="24"/>
          <w:szCs w:val="24"/>
          <w:lang w:val="ro-RO" w:eastAsia="zh-CN"/>
        </w:rPr>
        <w:t>, respectându-se prețul maximal.</w:t>
      </w:r>
    </w:p>
    <w:p w14:paraId="60543C9F" w14:textId="77777777" w:rsidR="00E5056B" w:rsidRPr="00A62041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1AA69CD2" w14:textId="77777777" w:rsidR="00B27ACD" w:rsidRPr="00A62041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Semnătura ofertantului sau a reprezentantului ofertantului                    .....................................................</w:t>
      </w:r>
    </w:p>
    <w:p w14:paraId="04DADDD7" w14:textId="77777777" w:rsidR="00B27ACD" w:rsidRPr="00A62041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Numele  şi prenumele semnatarului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B7D2166" w14:textId="77777777" w:rsidR="00B27ACD" w:rsidRPr="00A62041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Capacitate de semnătura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A772AE8" w14:textId="77777777" w:rsidR="00B27ACD" w:rsidRPr="00A62041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r w:rsidRPr="00A62041">
        <w:rPr>
          <w:rFonts w:ascii="Arial Narrow" w:hAnsi="Arial Narrow"/>
          <w:b/>
          <w:i/>
          <w:sz w:val="24"/>
          <w:szCs w:val="24"/>
          <w:lang w:val="fr-FR"/>
        </w:rPr>
        <w:t xml:space="preserve">Detalii despre ofertant </w:t>
      </w:r>
    </w:p>
    <w:p w14:paraId="78B5F2D9" w14:textId="77777777" w:rsidR="00B27ACD" w:rsidRPr="00A62041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 xml:space="preserve">Numele ofertantului  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7327699" w14:textId="77777777" w:rsidR="00B27ACD" w:rsidRPr="00A62041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Ţara de reşedinţă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65FCD0E1" w14:textId="77777777" w:rsidR="00B27ACD" w:rsidRPr="00A62041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Adresa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EE626F9" w14:textId="77777777" w:rsidR="00B27ACD" w:rsidRPr="00A62041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Adresa de corespondenţă (dacă este diferită)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E71F320" w14:textId="77777777" w:rsidR="00B27ACD" w:rsidRPr="00A62041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Adresa de e-mail                                                                                    .....................................................</w:t>
      </w:r>
    </w:p>
    <w:p w14:paraId="0488F635" w14:textId="77777777" w:rsidR="00B27ACD" w:rsidRPr="00A62041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55A1218" w14:textId="77777777" w:rsidR="00681F2A" w:rsidRPr="00C75017" w:rsidRDefault="00B27ACD" w:rsidP="00681F2A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C75017">
        <w:rPr>
          <w:rFonts w:ascii="Arial Narrow" w:hAnsi="Arial Narrow"/>
          <w:i/>
          <w:sz w:val="24"/>
          <w:szCs w:val="24"/>
        </w:rPr>
        <w:t xml:space="preserve">Data 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="00681F2A" w:rsidRPr="00C75017">
        <w:rPr>
          <w:rFonts w:ascii="Arial Narrow" w:hAnsi="Arial Narrow"/>
          <w:i/>
          <w:sz w:val="24"/>
          <w:szCs w:val="24"/>
        </w:rPr>
        <w:t xml:space="preserve">                                 .....................................................</w:t>
      </w:r>
    </w:p>
    <w:p w14:paraId="3B74D718" w14:textId="77777777" w:rsidR="0065266D" w:rsidRPr="00C75017" w:rsidRDefault="0065266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0C6C8C4A" w14:textId="77777777" w:rsidR="00C57464" w:rsidRPr="00A13717" w:rsidRDefault="00C57464" w:rsidP="00B27ACD">
      <w:pPr>
        <w:spacing w:after="120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14:paraId="3B4E9AD2" w14:textId="77777777" w:rsidR="00BB0FEE" w:rsidRPr="00A13717" w:rsidRDefault="00BB0FEE" w:rsidP="00B27ACD">
      <w:pPr>
        <w:spacing w:after="120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14:paraId="51963D02" w14:textId="77777777" w:rsidR="005B77AA" w:rsidRPr="00A13717" w:rsidRDefault="005B77AA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0BAF63F3" w14:textId="77777777" w:rsidR="005B77AA" w:rsidRPr="00A13717" w:rsidRDefault="005B77AA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629A1C2B" w14:textId="77777777" w:rsidR="00D65CE4" w:rsidRPr="00C75017" w:rsidRDefault="00D65CE4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14:paraId="4D3794FB" w14:textId="77777777" w:rsidR="00CD3BF8" w:rsidRPr="00C75017" w:rsidRDefault="00CD3BF8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 w:rsidRPr="00C75017">
        <w:rPr>
          <w:rFonts w:ascii="Times New Roman" w:hAnsi="Times New Roman"/>
          <w:b/>
          <w:i/>
          <w:noProof/>
          <w:sz w:val="24"/>
          <w:szCs w:val="24"/>
        </w:rPr>
        <w:lastRenderedPageBreak/>
        <w:t>FORMULARUL nr.4</w:t>
      </w:r>
    </w:p>
    <w:p w14:paraId="685B4895" w14:textId="77777777" w:rsidR="00CD3BF8" w:rsidRPr="00C75017" w:rsidRDefault="00CD3BF8" w:rsidP="00C831AD">
      <w:pPr>
        <w:rPr>
          <w:rFonts w:ascii="Times New Roman" w:hAnsi="Times New Roman"/>
          <w:b/>
          <w:sz w:val="24"/>
          <w:szCs w:val="24"/>
        </w:rPr>
      </w:pPr>
    </w:p>
    <w:p w14:paraId="10FC6F72" w14:textId="77777777" w:rsidR="00CD3BF8" w:rsidRPr="00C75017" w:rsidRDefault="00CD3BF8" w:rsidP="00CD3BF8">
      <w:pPr>
        <w:ind w:right="1440"/>
        <w:rPr>
          <w:rFonts w:ascii="Times New Roman" w:hAnsi="Times New Roman"/>
          <w:sz w:val="24"/>
          <w:szCs w:val="24"/>
        </w:rPr>
      </w:pPr>
    </w:p>
    <w:p w14:paraId="3F4C30CC" w14:textId="77777777" w:rsidR="00CD3BF8" w:rsidRPr="00C75017" w:rsidRDefault="00CD3BF8" w:rsidP="00CD3BF8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OFERTANTUL</w:t>
      </w:r>
    </w:p>
    <w:p w14:paraId="68F8C76A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__________________</w:t>
      </w:r>
    </w:p>
    <w:p w14:paraId="2B072E63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 xml:space="preserve">   </w:t>
      </w:r>
      <w:r w:rsidRPr="00C7501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)</w:t>
      </w:r>
    </w:p>
    <w:p w14:paraId="4D8B4FA0" w14:textId="77777777" w:rsidR="00CD3BF8" w:rsidRPr="00C75017" w:rsidRDefault="00CD3BF8" w:rsidP="00CD3BF8">
      <w:pPr>
        <w:tabs>
          <w:tab w:val="right" w:pos="0"/>
        </w:tabs>
        <w:rPr>
          <w:rFonts w:ascii="Times New Roman" w:hAnsi="Times New Roman"/>
          <w:sz w:val="24"/>
          <w:szCs w:val="24"/>
        </w:rPr>
      </w:pPr>
    </w:p>
    <w:p w14:paraId="747A87C9" w14:textId="77777777" w:rsidR="00E51A6F" w:rsidRPr="00C75017" w:rsidRDefault="006662FF" w:rsidP="00E809B3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5017">
        <w:rPr>
          <w:rFonts w:ascii="Times New Roman" w:hAnsi="Times New Roman"/>
          <w:b/>
          <w:sz w:val="24"/>
          <w:szCs w:val="24"/>
        </w:rPr>
        <w:t>PROPUNERE TEHNICĂ</w:t>
      </w:r>
    </w:p>
    <w:p w14:paraId="1BB821FB" w14:textId="77777777" w:rsidR="00E809B3" w:rsidRPr="00C75017" w:rsidRDefault="00E809B3" w:rsidP="00E809B3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1FC6CAF" w14:textId="77777777" w:rsidR="00BB16BA" w:rsidRPr="00C75017" w:rsidRDefault="00BB16BA" w:rsidP="008C45B6">
      <w:pPr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973"/>
        <w:gridCol w:w="4227"/>
      </w:tblGrid>
      <w:tr w:rsidR="00C75017" w:rsidRPr="00C75017" w14:paraId="02A7262A" w14:textId="77777777" w:rsidTr="00901D13">
        <w:trPr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4BE22886" w14:textId="77777777" w:rsidR="00CD3BF8" w:rsidRPr="00C75017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5017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3E398A4D" w14:textId="77777777" w:rsidR="00CD3BF8" w:rsidRPr="00C75017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5017">
              <w:rPr>
                <w:rFonts w:ascii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4973" w:type="dxa"/>
            <w:tcMar>
              <w:left w:w="57" w:type="dxa"/>
              <w:right w:w="57" w:type="dxa"/>
            </w:tcMar>
            <w:vAlign w:val="center"/>
          </w:tcPr>
          <w:p w14:paraId="407B92D9" w14:textId="77777777" w:rsidR="00CD3BF8" w:rsidRPr="00C75017" w:rsidRDefault="00CD3BF8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227" w:type="dxa"/>
            <w:tcMar>
              <w:left w:w="57" w:type="dxa"/>
              <w:right w:w="57" w:type="dxa"/>
            </w:tcMar>
            <w:vAlign w:val="center"/>
          </w:tcPr>
          <w:p w14:paraId="5FBD77BB" w14:textId="77777777" w:rsidR="00C21552" w:rsidRPr="00C75017" w:rsidRDefault="00C21552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PROPUNERE</w:t>
            </w:r>
            <w:r w:rsidR="009D192E" w:rsidRPr="00C75017">
              <w:rPr>
                <w:rFonts w:ascii="Times New Roman" w:hAnsi="Times New Roman"/>
                <w:iCs/>
                <w:caps/>
                <w:sz w:val="22"/>
              </w:rPr>
              <w:t xml:space="preserve"> TEHNICĂ</w:t>
            </w:r>
            <w:r w:rsidRPr="00C75017">
              <w:rPr>
                <w:rFonts w:ascii="Times New Roman" w:hAnsi="Times New Roman"/>
                <w:iCs/>
                <w:caps/>
                <w:sz w:val="22"/>
              </w:rPr>
              <w:t xml:space="preserve"> OFERTANT</w:t>
            </w:r>
          </w:p>
        </w:tc>
      </w:tr>
      <w:tr w:rsidR="00A13717" w:rsidRPr="00F72FD9" w14:paraId="307E7CBF" w14:textId="77777777" w:rsidTr="00831BF3">
        <w:trPr>
          <w:trHeight w:val="918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616FDBF1" w14:textId="647FA479" w:rsidR="00901D13" w:rsidRPr="00A13717" w:rsidRDefault="00BE7F86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E7F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73" w:type="dxa"/>
            <w:tcMar>
              <w:left w:w="57" w:type="dxa"/>
              <w:right w:w="57" w:type="dxa"/>
            </w:tcMar>
          </w:tcPr>
          <w:p w14:paraId="1B559FB8" w14:textId="77777777" w:rsidR="00C75017" w:rsidRPr="007D2C29" w:rsidRDefault="00C75017" w:rsidP="009726B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7D2C2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1. </w:t>
            </w:r>
            <w:r w:rsidRPr="007D2C29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Servicii de inchiriere sală de conferințe</w:t>
            </w:r>
          </w:p>
          <w:p w14:paraId="3EBD4A1C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Perioada: 1 zi,</w:t>
            </w:r>
            <w:r w:rsidRPr="007D2C2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15 septembrie 2022.</w:t>
            </w:r>
          </w:p>
          <w:p w14:paraId="7ED0EE9B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Numar sali de conferința: 1 sala/zi</w:t>
            </w:r>
          </w:p>
          <w:p w14:paraId="305EB9BA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Capacitate sala: </w:t>
            </w:r>
          </w:p>
          <w:p w14:paraId="3D07F381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</w:t>
            </w: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ab/>
              <w:t xml:space="preserve">1 sala cu suprafata minima de 140 mp si capacitate de 45 de locuri </w:t>
            </w:r>
          </w:p>
          <w:p w14:paraId="75157B05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Localizare sala de conferinta: sala de conferinta va fi asigurate de operatorul economic in cadrul unui complex hotelier clasificat la 3 stele, aflat la o distanta de maxim 2 km de sediul Universitatii „Dunarea de Jos” din Galati (str. Domneasca nr. 47)</w:t>
            </w:r>
          </w:p>
          <w:p w14:paraId="541D62E1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Facilitati organizatorice sali de conferinta:</w:t>
            </w:r>
          </w:p>
          <w:p w14:paraId="06673985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lumina naturala</w:t>
            </w:r>
          </w:p>
          <w:p w14:paraId="41164662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garderoba</w:t>
            </w:r>
          </w:p>
          <w:p w14:paraId="0E96F7BE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spatiu secretariat dotat cu masa si scaune, la intrarea in sala de conferinte, pentru  primirea si înregistrarea  participan</w:t>
            </w:r>
            <w:r w:rsidRPr="007D2C29">
              <w:rPr>
                <w:rFonts w:ascii="Times New Roman" w:hAnsi="Times New Roman" w:hint="cs"/>
                <w:bCs/>
                <w:sz w:val="24"/>
                <w:szCs w:val="24"/>
                <w:lang w:val="ro-RO"/>
              </w:rPr>
              <w:t>ţ</w:t>
            </w: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ilor   informarea  </w:t>
            </w:r>
            <w:r w:rsidRPr="007D2C29">
              <w:rPr>
                <w:rFonts w:ascii="Times New Roman" w:hAnsi="Times New Roman" w:hint="cs"/>
                <w:bCs/>
                <w:sz w:val="24"/>
                <w:szCs w:val="24"/>
                <w:lang w:val="ro-RO"/>
              </w:rPr>
              <w:t>ş</w:t>
            </w: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  îndrumarea  acestora, precum </w:t>
            </w:r>
            <w:r w:rsidRPr="007D2C29">
              <w:rPr>
                <w:rFonts w:ascii="Times New Roman" w:hAnsi="Times New Roman" w:hint="cs"/>
                <w:bCs/>
                <w:sz w:val="24"/>
                <w:szCs w:val="24"/>
                <w:lang w:val="ro-RO"/>
              </w:rPr>
              <w:t>ş</w:t>
            </w: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 înmânarea materialelor reuniunii</w:t>
            </w:r>
          </w:p>
          <w:p w14:paraId="50AAFB34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sala izolata fonic, astfel incat participantii sa nu fie deranjati de alte activitati care au loc in aceeasi cladire sau in imediata apropiere</w:t>
            </w:r>
          </w:p>
          <w:p w14:paraId="4A73E929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spatiu exclusiv pentru organizarea si servirea pauzelor de cafea</w:t>
            </w:r>
          </w:p>
          <w:p w14:paraId="5BC4999E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personal pentru amenajarea salii si a tuturor elementelor de logistica</w:t>
            </w:r>
          </w:p>
          <w:p w14:paraId="2046266E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event manager – disponibil in permanenta sa raspunda solicitarilor beneficiarului si sa asigure desf</w:t>
            </w:r>
            <w:r w:rsidRPr="007D2C29">
              <w:rPr>
                <w:rFonts w:ascii="Times New Roman" w:hAnsi="Times New Roman" w:hint="cs"/>
                <w:bCs/>
                <w:sz w:val="24"/>
                <w:szCs w:val="24"/>
                <w:lang w:val="ro-RO"/>
              </w:rPr>
              <w:t>ă</w:t>
            </w: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șurarea optima a evenimentului</w:t>
            </w:r>
          </w:p>
          <w:p w14:paraId="3E3D103E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Facilitati tehnice sali de conferinta:</w:t>
            </w:r>
          </w:p>
          <w:p w14:paraId="47A502E6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aer conditionat</w:t>
            </w:r>
          </w:p>
          <w:p w14:paraId="206D0C5F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ecran  de proiec</w:t>
            </w:r>
            <w:r w:rsidRPr="007D2C29">
              <w:rPr>
                <w:rFonts w:ascii="Times New Roman" w:hAnsi="Times New Roman" w:hint="cs"/>
                <w:bCs/>
                <w:sz w:val="24"/>
                <w:szCs w:val="24"/>
                <w:lang w:val="ro-RO"/>
              </w:rPr>
              <w:t>ţ</w:t>
            </w: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ie</w:t>
            </w:r>
          </w:p>
          <w:p w14:paraId="128051AF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flip-chart + consumabile</w:t>
            </w:r>
          </w:p>
          <w:p w14:paraId="5FCA70C0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videoproiector</w:t>
            </w:r>
          </w:p>
          <w:p w14:paraId="74546F35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laptop</w:t>
            </w:r>
          </w:p>
          <w:p w14:paraId="663B2EF3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sonorizare </w:t>
            </w:r>
          </w:p>
          <w:p w14:paraId="0785134C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internet WI-FI si LAN network</w:t>
            </w:r>
          </w:p>
          <w:p w14:paraId="1741F71F" w14:textId="77777777" w:rsidR="00831BF3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prezidiu si pupitru speaker</w:t>
            </w:r>
          </w:p>
          <w:p w14:paraId="67F4C393" w14:textId="58B20FB1" w:rsidR="00F15257" w:rsidRPr="007D2C29" w:rsidRDefault="00831BF3" w:rsidP="00831B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Amenajarea salii si a tuturor elementelor mentionate mai sus vor fi realizate cu o zi inainte si vor fi verificate de beneficiar.</w:t>
            </w:r>
          </w:p>
          <w:p w14:paraId="25C50370" w14:textId="117F5837" w:rsidR="00901D13" w:rsidRPr="007D2C29" w:rsidRDefault="00901D13" w:rsidP="007743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1221A9DF" w14:textId="77777777" w:rsidR="00901D13" w:rsidRPr="00A62041" w:rsidRDefault="009726B3" w:rsidP="00901D13">
            <w:pPr>
              <w:rPr>
                <w:rFonts w:ascii="Times New Roman" w:hAnsi="Times New Roman"/>
                <w:sz w:val="28"/>
                <w:szCs w:val="28"/>
                <w:highlight w:val="yellow"/>
                <w:lang w:val="fr-FR"/>
              </w:rPr>
            </w:pPr>
            <w:r w:rsidRPr="003C6B0D"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  <w:t>S</w:t>
            </w:r>
            <w:r w:rsidR="00901D13" w:rsidRPr="003C6B0D"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  <w:t>e completează de către ofertant</w:t>
            </w:r>
          </w:p>
        </w:tc>
      </w:tr>
      <w:tr w:rsidR="00BE7F86" w:rsidRPr="00F72FD9" w14:paraId="5F008320" w14:textId="77777777" w:rsidTr="00BE7F86">
        <w:trPr>
          <w:trHeight w:val="984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1641636F" w14:textId="0FD5A8AD" w:rsidR="00BE7F86" w:rsidRPr="00A13717" w:rsidRDefault="00BE7F86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E7F86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973" w:type="dxa"/>
            <w:tcMar>
              <w:left w:w="57" w:type="dxa"/>
              <w:right w:w="57" w:type="dxa"/>
            </w:tcMar>
          </w:tcPr>
          <w:p w14:paraId="2C4C1DC2" w14:textId="68A6BE58" w:rsidR="00BE7F86" w:rsidRPr="007D2C29" w:rsidRDefault="00BE7F86" w:rsidP="00831BF3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2. </w:t>
            </w:r>
            <w:r w:rsidRPr="007D2C29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ro-RO"/>
              </w:rPr>
              <w:t>Servicii de coffee break</w:t>
            </w:r>
          </w:p>
          <w:p w14:paraId="06342327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Perioada: 1 zi,  15 septembrie 2022. </w:t>
            </w:r>
          </w:p>
          <w:p w14:paraId="19354545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Numar participanti: 20 pers./zi</w:t>
            </w:r>
          </w:p>
          <w:p w14:paraId="2BAF2117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</w:p>
          <w:p w14:paraId="78952B98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 xml:space="preserve">Desfasurator servicii coffe break: </w:t>
            </w:r>
          </w:p>
          <w:p w14:paraId="0DB667EC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</w:p>
          <w:p w14:paraId="29BD8C65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15 septembrie 2022</w:t>
            </w:r>
          </w:p>
          <w:p w14:paraId="67BFD95A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</w:p>
          <w:p w14:paraId="460249A8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 xml:space="preserve">a. Welcome coffee </w:t>
            </w:r>
          </w:p>
          <w:p w14:paraId="60D08473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Locatie: spatiul exclusiv destinat activitatilor de catering  din cadrul salii de conferinta cu suprafata minima de 140 mp si capacitate de minim 45 locuri</w:t>
            </w:r>
          </w:p>
          <w:p w14:paraId="3A76287D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Tip servire: bufet tip cocktail</w:t>
            </w:r>
          </w:p>
          <w:p w14:paraId="61FC0EC9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Logistica asigurata:</w:t>
            </w:r>
          </w:p>
          <w:p w14:paraId="1DD02AE2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amenajare buffet cu mese si fete de masa</w:t>
            </w:r>
          </w:p>
          <w:p w14:paraId="5609EF3A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 xml:space="preserve">- mese de cocktail </w:t>
            </w:r>
          </w:p>
          <w:p w14:paraId="562B56B7" w14:textId="2B817DDC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platouri inox / sticla/ portelan si clesti inox</w:t>
            </w:r>
          </w:p>
          <w:p w14:paraId="57AA91BB" w14:textId="4BD4C781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farfurii desert si fructe din portelan</w:t>
            </w:r>
          </w:p>
          <w:p w14:paraId="45A59850" w14:textId="3CF67E46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pahare din sticla</w:t>
            </w:r>
          </w:p>
          <w:p w14:paraId="7CD105AF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cesti cafea si cani ceai din portelan</w:t>
            </w:r>
          </w:p>
          <w:p w14:paraId="79D3F57E" w14:textId="5757182C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dispensere din inox pentru bauturi calde (cafea si ceai)</w:t>
            </w:r>
          </w:p>
          <w:p w14:paraId="537DEAC4" w14:textId="43473A88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spatule, servetele si alte consumabile</w:t>
            </w:r>
          </w:p>
          <w:p w14:paraId="20A4551F" w14:textId="1E9D587D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personal calificat</w:t>
            </w:r>
          </w:p>
          <w:p w14:paraId="5B6239A9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Structura meniu welcome coffee/persoana:</w:t>
            </w:r>
          </w:p>
          <w:p w14:paraId="624AF976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cafea espresso, 100 ml</w:t>
            </w:r>
          </w:p>
          <w:p w14:paraId="71510160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ceai, 200 ml (3 sortimente)</w:t>
            </w:r>
          </w:p>
          <w:p w14:paraId="4BAEB417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zahar alb/brun, indulcitor, lapte condensat, lamaie feliata, miere de albine - nelimitat</w:t>
            </w:r>
          </w:p>
          <w:p w14:paraId="083FA5B5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apa minerala carbogazoasa/plata, 500 ml</w:t>
            </w:r>
          </w:p>
          <w:p w14:paraId="0CC4D1F2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bauturi racoritoare carbogazoase si necarbogazoase, 300 ml</w:t>
            </w:r>
          </w:p>
          <w:p w14:paraId="75B6E570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produse de patiserie-cofetarie, 150 g (minim 5 sortimente)</w:t>
            </w:r>
          </w:p>
          <w:p w14:paraId="5FE135F2" w14:textId="048CE031" w:rsidR="00BE7F86" w:rsidRPr="007D2C29" w:rsidRDefault="00BE7F86" w:rsidP="00831BF3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D2C29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- fructe, 200 g</w:t>
            </w:r>
          </w:p>
          <w:p w14:paraId="65904B39" w14:textId="624E519C" w:rsidR="00BE7F86" w:rsidRPr="007D2C29" w:rsidRDefault="00BE7F86" w:rsidP="00831B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6BA2C8DC" w14:textId="495683EC" w:rsidR="00BE7F86" w:rsidRPr="003C6B0D" w:rsidRDefault="00BE7F86" w:rsidP="00901D1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</w:pPr>
            <w:r w:rsidRPr="003C6B0D"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  <w:t>Se completează de către ofertant</w:t>
            </w:r>
          </w:p>
        </w:tc>
      </w:tr>
      <w:tr w:rsidR="00BE7F86" w:rsidRPr="00F72FD9" w14:paraId="5B053C31" w14:textId="77777777" w:rsidTr="007D2C29">
        <w:trPr>
          <w:trHeight w:val="195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37863D46" w14:textId="12B4ABD9" w:rsidR="00BE7F86" w:rsidRPr="00A13717" w:rsidRDefault="00BE7F86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E7F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73" w:type="dxa"/>
            <w:tcMar>
              <w:left w:w="57" w:type="dxa"/>
              <w:right w:w="57" w:type="dxa"/>
            </w:tcMar>
          </w:tcPr>
          <w:p w14:paraId="2946EA62" w14:textId="77777777" w:rsidR="00BE7F86" w:rsidRPr="00BE7F86" w:rsidRDefault="00BE7F86" w:rsidP="00BE7F86">
            <w:pPr>
              <w:spacing w:line="276" w:lineRule="auto"/>
              <w:jc w:val="both"/>
              <w:outlineLvl w:val="0"/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</w:pPr>
            <w:proofErr w:type="spell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Documentele</w:t>
            </w:r>
            <w:proofErr w:type="spellEnd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 xml:space="preserve"> justificative care </w:t>
            </w:r>
            <w:proofErr w:type="spell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trebuie</w:t>
            </w:r>
            <w:proofErr w:type="spellEnd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să</w:t>
            </w:r>
            <w:proofErr w:type="spellEnd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însoţească</w:t>
            </w:r>
            <w:proofErr w:type="spellEnd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factura:</w:t>
            </w:r>
            <w:proofErr w:type="gramEnd"/>
          </w:p>
          <w:p w14:paraId="209A8274" w14:textId="77777777" w:rsidR="00BE7F86" w:rsidRPr="00BE7F86" w:rsidRDefault="00BE7F86" w:rsidP="00BE7F86">
            <w:pPr>
              <w:spacing w:line="276" w:lineRule="auto"/>
              <w:jc w:val="both"/>
              <w:outlineLvl w:val="0"/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</w:pPr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-</w:t>
            </w:r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 xml:space="preserve">liste de </w:t>
            </w:r>
            <w:proofErr w:type="spellStart"/>
            <w:proofErr w:type="gram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prezenţă</w:t>
            </w:r>
            <w:proofErr w:type="spellEnd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;</w:t>
            </w:r>
            <w:proofErr w:type="gramEnd"/>
          </w:p>
          <w:p w14:paraId="628B4F3D" w14:textId="77777777" w:rsidR="00BE7F86" w:rsidRPr="00BE7F86" w:rsidRDefault="00BE7F86" w:rsidP="00BE7F86">
            <w:pPr>
              <w:spacing w:line="276" w:lineRule="auto"/>
              <w:jc w:val="both"/>
              <w:outlineLvl w:val="0"/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</w:pPr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-</w:t>
            </w:r>
            <w:proofErr w:type="spell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proces</w:t>
            </w:r>
            <w:proofErr w:type="spellEnd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 xml:space="preserve"> verbal de </w:t>
            </w:r>
            <w:proofErr w:type="spell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prestare</w:t>
            </w:r>
            <w:proofErr w:type="spellEnd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 xml:space="preserve"> a </w:t>
            </w:r>
            <w:proofErr w:type="spellStart"/>
            <w:proofErr w:type="gram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serviciilor</w:t>
            </w:r>
            <w:proofErr w:type="spellEnd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  <w:lang w:val="fr-FR"/>
              </w:rPr>
              <w:t>;</w:t>
            </w:r>
            <w:proofErr w:type="gramEnd"/>
          </w:p>
          <w:p w14:paraId="156BD2B8" w14:textId="77777777" w:rsidR="00BE7F86" w:rsidRPr="00BE7F86" w:rsidRDefault="00BE7F86" w:rsidP="00BE7F86">
            <w:pPr>
              <w:spacing w:line="276" w:lineRule="auto"/>
              <w:jc w:val="both"/>
              <w:outlineLvl w:val="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</w:t>
            </w:r>
            <w:proofErr w:type="spell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alte</w:t>
            </w:r>
            <w:proofErr w:type="spellEnd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documente</w:t>
            </w:r>
            <w:proofErr w:type="spellEnd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relevante</w:t>
            </w:r>
            <w:proofErr w:type="spellEnd"/>
            <w:r w:rsidRPr="00BE7F86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.</w:t>
            </w:r>
          </w:p>
          <w:p w14:paraId="33E9818B" w14:textId="77777777" w:rsidR="00BE7F86" w:rsidRPr="007D2C29" w:rsidRDefault="00BE7F86" w:rsidP="00831BF3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201B868B" w14:textId="11B02683" w:rsidR="00BE7F86" w:rsidRPr="003C6B0D" w:rsidRDefault="00BE7F86" w:rsidP="00BE7F86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</w:pPr>
            <w:r w:rsidRPr="00BE7F86"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  <w:t>Se completează de către ofertant</w:t>
            </w:r>
          </w:p>
        </w:tc>
      </w:tr>
    </w:tbl>
    <w:p w14:paraId="5BBE8888" w14:textId="77777777" w:rsidR="00BE7F86" w:rsidRDefault="00BE7F86" w:rsidP="00C831AD">
      <w:pPr>
        <w:rPr>
          <w:rFonts w:ascii="Arial Narrow" w:hAnsi="Arial Narrow"/>
          <w:i/>
          <w:sz w:val="24"/>
          <w:szCs w:val="24"/>
          <w:lang w:val="fr-FR"/>
        </w:rPr>
      </w:pPr>
    </w:p>
    <w:p w14:paraId="7F846FB8" w14:textId="079E375C" w:rsidR="00CD3BF8" w:rsidRPr="00A62041" w:rsidRDefault="00CD3BF8" w:rsidP="00C831AD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A62041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A62041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A62041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A62041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A62041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A62041">
        <w:rPr>
          <w:rFonts w:ascii="Arial Narrow" w:hAnsi="Arial Narrow"/>
          <w:i/>
          <w:sz w:val="24"/>
          <w:szCs w:val="24"/>
          <w:lang w:val="fr-FR"/>
        </w:rPr>
        <w:t xml:space="preserve"> a reprezentantului ofertantului                    .....................................................</w:t>
      </w:r>
    </w:p>
    <w:p w14:paraId="16BED8DD" w14:textId="77777777" w:rsidR="00CD3BF8" w:rsidRPr="00A62041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Numele  şi prenumele semnatarului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29242DE" w14:textId="77777777" w:rsidR="00CD3BF8" w:rsidRPr="00A62041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Capacitate de semnătura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01C1B69" w14:textId="77777777" w:rsidR="00CD3BF8" w:rsidRPr="00A62041" w:rsidRDefault="00CD3BF8" w:rsidP="00C831AD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r w:rsidRPr="00A62041">
        <w:rPr>
          <w:rFonts w:ascii="Arial Narrow" w:hAnsi="Arial Narrow"/>
          <w:b/>
          <w:i/>
          <w:sz w:val="24"/>
          <w:szCs w:val="24"/>
          <w:lang w:val="fr-FR"/>
        </w:rPr>
        <w:t xml:space="preserve">Detalii despre ofertant </w:t>
      </w:r>
    </w:p>
    <w:p w14:paraId="4154600A" w14:textId="77777777" w:rsidR="00CD3BF8" w:rsidRPr="00A62041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 xml:space="preserve">Numele ofertantului  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CF531C1" w14:textId="77777777" w:rsidR="00CD3BF8" w:rsidRPr="00A62041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Ţara de reşedinţă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458295F3" w14:textId="77777777" w:rsidR="00CD3BF8" w:rsidRPr="00A62041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Adresa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BF6724" w14:textId="77777777" w:rsidR="00CD3BF8" w:rsidRPr="00A62041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Adresa de corespondenţă (dacă este diferită)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2E49E13" w14:textId="77777777" w:rsidR="00CD3BF8" w:rsidRPr="00A62041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Adresa de e-mail                                                                                    .....................................................</w:t>
      </w:r>
    </w:p>
    <w:p w14:paraId="4791427A" w14:textId="77777777" w:rsidR="00CD3BF8" w:rsidRPr="00A62041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AB01AAA" w14:textId="77777777" w:rsidR="0034170D" w:rsidRPr="007B388A" w:rsidRDefault="00CD3BF8" w:rsidP="00F02B3E">
      <w:pPr>
        <w:jc w:val="both"/>
        <w:rPr>
          <w:rStyle w:val="PageNumber"/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21728C59" w14:textId="77777777" w:rsidR="00F15257" w:rsidRPr="00A62041" w:rsidRDefault="00F15257" w:rsidP="00F02B3E">
      <w:pPr>
        <w:jc w:val="both"/>
        <w:rPr>
          <w:rStyle w:val="PageNumber"/>
          <w:rFonts w:ascii="Arial Narrow" w:hAnsi="Arial Narrow" w:cs="Arial"/>
          <w:color w:val="FF0000"/>
          <w:sz w:val="24"/>
          <w:szCs w:val="24"/>
        </w:rPr>
      </w:pPr>
    </w:p>
    <w:p w14:paraId="427EF7CA" w14:textId="77777777" w:rsidR="008D4A5E" w:rsidRPr="007B388A" w:rsidRDefault="008D4A5E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BF4E8D6" w14:textId="77777777" w:rsidR="00557393" w:rsidRPr="007B388A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7B388A">
        <w:rPr>
          <w:rFonts w:ascii="Arial Narrow" w:hAnsi="Arial Narrow"/>
          <w:b/>
          <w:i/>
          <w:noProof/>
          <w:sz w:val="24"/>
          <w:szCs w:val="24"/>
        </w:rPr>
        <w:t>FORMULARUL nr.5</w:t>
      </w:r>
    </w:p>
    <w:p w14:paraId="1D95152A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7B59A14E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388E1E41" w14:textId="77777777" w:rsidR="00557393" w:rsidRPr="007B388A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 w:rsidRPr="007B388A"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7B388A">
        <w:rPr>
          <w:rFonts w:ascii="Arial Narrow" w:hAnsi="Arial Narrow"/>
          <w:caps/>
          <w:sz w:val="24"/>
          <w:szCs w:val="24"/>
        </w:rPr>
        <w:t>I SECURITATEA ÎN munc</w:t>
      </w:r>
      <w:r w:rsidRPr="007B388A">
        <w:rPr>
          <w:rFonts w:ascii="Arial Narrow" w:hAnsi="Arial Narrow"/>
          <w:caps/>
          <w:sz w:val="24"/>
          <w:szCs w:val="24"/>
        </w:rPr>
        <w:t>Ă</w:t>
      </w:r>
    </w:p>
    <w:p w14:paraId="3F2B7343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0F1AE68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2BC6FD2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21AB34B" w14:textId="77777777" w:rsidR="00557393" w:rsidRPr="003448F5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3448F5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3448F5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3448F5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3448F5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3448F5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3448F5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3448F5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3448F5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3448F5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 w:rsidRPr="007B388A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3448F5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3448F5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3448F5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3448F5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3448F5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755D07AE" w14:textId="77777777" w:rsidR="00557393" w:rsidRPr="003448F5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3448F5">
        <w:rPr>
          <w:rFonts w:ascii="Arial Narrow" w:hAnsi="Arial Narrow"/>
          <w:i/>
          <w:noProof/>
          <w:sz w:val="24"/>
          <w:szCs w:val="24"/>
        </w:rPr>
        <w:t>D</w:t>
      </w:r>
      <w:r w:rsidR="00EE1476" w:rsidRPr="003448F5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3448F5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 w:rsidRPr="003448F5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3448F5">
        <w:rPr>
          <w:rFonts w:ascii="Arial Narrow" w:hAnsi="Arial Narrow"/>
          <w:i/>
          <w:noProof/>
          <w:sz w:val="24"/>
          <w:szCs w:val="24"/>
        </w:rPr>
        <w:t>ii.</w:t>
      </w:r>
    </w:p>
    <w:p w14:paraId="0CFC8A56" w14:textId="77777777" w:rsidR="00557393" w:rsidRPr="003448F5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3448F5">
        <w:rPr>
          <w:rFonts w:ascii="Arial Narrow" w:hAnsi="Arial Narrow"/>
          <w:i/>
          <w:sz w:val="24"/>
          <w:szCs w:val="24"/>
        </w:rPr>
        <w:t>Totodată</w:t>
      </w:r>
      <w:proofErr w:type="spellEnd"/>
      <w:r w:rsidRPr="003448F5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Pr="003448F5">
        <w:rPr>
          <w:rFonts w:ascii="Arial Narrow" w:hAnsi="Arial Narrow"/>
          <w:i/>
          <w:sz w:val="24"/>
          <w:szCs w:val="24"/>
        </w:rPr>
        <w:t>declar</w:t>
      </w:r>
      <w:proofErr w:type="spellEnd"/>
      <w:r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3448F5">
        <w:rPr>
          <w:rFonts w:ascii="Arial Narrow" w:hAnsi="Arial Narrow"/>
          <w:i/>
          <w:sz w:val="24"/>
          <w:szCs w:val="24"/>
        </w:rPr>
        <w:t>că</w:t>
      </w:r>
      <w:proofErr w:type="spellEnd"/>
      <w:r w:rsidRPr="003448F5"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 w:rsidRPr="003448F5">
        <w:rPr>
          <w:rFonts w:ascii="Arial Narrow" w:hAnsi="Arial Narrow"/>
          <w:i/>
          <w:sz w:val="24"/>
          <w:szCs w:val="24"/>
        </w:rPr>
        <w:t>luat</w:t>
      </w:r>
      <w:proofErr w:type="spellEnd"/>
      <w:r w:rsidRPr="003448F5"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 w:rsidRPr="003448F5"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necore</w:t>
      </w:r>
      <w:r w:rsidR="00EF7D0D" w:rsidRPr="003448F5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 w:rsidRPr="003448F5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 w:rsidRPr="003448F5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 w:rsidRPr="003448F5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 w:rsidRPr="003448F5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3448F5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3448F5">
        <w:rPr>
          <w:rFonts w:ascii="Arial Narrow" w:hAnsi="Arial Narrow"/>
          <w:i/>
          <w:sz w:val="24"/>
          <w:szCs w:val="24"/>
        </w:rPr>
        <w:t> »</w:t>
      </w:r>
    </w:p>
    <w:p w14:paraId="4F53BCEA" w14:textId="77777777" w:rsidR="00557393" w:rsidRPr="003448F5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5A833546" w14:textId="77777777" w:rsidR="00557393" w:rsidRPr="00A62041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A62041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A62041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A62041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A62041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A62041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A62041">
        <w:rPr>
          <w:rFonts w:ascii="Arial Narrow" w:hAnsi="Arial Narrow"/>
          <w:i/>
          <w:sz w:val="24"/>
          <w:szCs w:val="24"/>
          <w:lang w:val="fr-FR"/>
        </w:rPr>
        <w:t xml:space="preserve"> a reprezentantului ofertantului                     .....................................................</w:t>
      </w:r>
    </w:p>
    <w:p w14:paraId="769F9737" w14:textId="77777777" w:rsidR="00557393" w:rsidRPr="00A62041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Numele  şi prenumele semnatarului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379228C" w14:textId="77777777" w:rsidR="00557393" w:rsidRPr="00A62041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Capacitate de semnătura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92F4195" w14:textId="77777777" w:rsidR="00557393" w:rsidRPr="00A62041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r w:rsidRPr="00A62041">
        <w:rPr>
          <w:rFonts w:ascii="Arial Narrow" w:hAnsi="Arial Narrow"/>
          <w:b/>
          <w:i/>
          <w:sz w:val="24"/>
          <w:szCs w:val="24"/>
          <w:lang w:val="fr-FR"/>
        </w:rPr>
        <w:t xml:space="preserve">Detalii despre ofertant </w:t>
      </w:r>
    </w:p>
    <w:p w14:paraId="64F3BA1B" w14:textId="77777777" w:rsidR="00557393" w:rsidRPr="00A62041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 xml:space="preserve">Numele ofertantului  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5379ADC" w14:textId="77777777" w:rsidR="00557393" w:rsidRPr="00A62041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Ţara de reşedinţă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13CF031" w14:textId="77777777" w:rsidR="00557393" w:rsidRPr="00A62041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Adresa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9D774D2" w14:textId="77777777" w:rsidR="00557393" w:rsidRPr="00A62041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Adresa de corespondenţă (dacă este diferită)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9A98137" w14:textId="77777777" w:rsidR="00557393" w:rsidRPr="00A62041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Adresa de e-mail                                                                                    .....................................................</w:t>
      </w:r>
    </w:p>
    <w:p w14:paraId="26CF0E86" w14:textId="77777777" w:rsidR="00557393" w:rsidRPr="00A62041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A62041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</w:r>
      <w:r w:rsidRPr="00A62041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06CE199" w14:textId="77777777" w:rsidR="00557393" w:rsidRPr="007B388A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1C17B042" w14:textId="77777777" w:rsidR="00557393" w:rsidRPr="007B388A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sz w:val="24"/>
          <w:szCs w:val="24"/>
          <w:u w:val="single"/>
        </w:rPr>
      </w:pPr>
    </w:p>
    <w:p w14:paraId="53D18940" w14:textId="77777777" w:rsidR="00557393" w:rsidRPr="007B388A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88B3BB6" w14:textId="77777777" w:rsidR="00CD3BF8" w:rsidRPr="007B388A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07E7855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0EDB05BC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sectPr w:rsidR="00CD3BF8" w:rsidRPr="00A13717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8D2D" w14:textId="77777777" w:rsidR="0033789D" w:rsidRDefault="0033789D">
      <w:r>
        <w:separator/>
      </w:r>
    </w:p>
  </w:endnote>
  <w:endnote w:type="continuationSeparator" w:id="0">
    <w:p w14:paraId="70D372B1" w14:textId="77777777" w:rsidR="0033789D" w:rsidRDefault="0033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2104" w14:textId="77777777" w:rsidR="0033789D" w:rsidRDefault="0033789D">
      <w:r>
        <w:separator/>
      </w:r>
    </w:p>
  </w:footnote>
  <w:footnote w:type="continuationSeparator" w:id="0">
    <w:p w14:paraId="21B7B9BF" w14:textId="77777777" w:rsidR="0033789D" w:rsidRDefault="0033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37D06BE"/>
    <w:multiLevelType w:val="singleLevel"/>
    <w:tmpl w:val="89224B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E7033D"/>
    <w:multiLevelType w:val="hybridMultilevel"/>
    <w:tmpl w:val="B46C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1268FA"/>
    <w:multiLevelType w:val="hybridMultilevel"/>
    <w:tmpl w:val="25A0BFF8"/>
    <w:lvl w:ilvl="0" w:tplc="79D4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529C"/>
    <w:multiLevelType w:val="hybridMultilevel"/>
    <w:tmpl w:val="415CF2CA"/>
    <w:lvl w:ilvl="0" w:tplc="BF300D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D1FA3"/>
    <w:multiLevelType w:val="multilevel"/>
    <w:tmpl w:val="D53E4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90CE9"/>
    <w:multiLevelType w:val="hybridMultilevel"/>
    <w:tmpl w:val="DF74EB2C"/>
    <w:lvl w:ilvl="0" w:tplc="EAE4C5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9299406">
    <w:abstractNumId w:val="14"/>
  </w:num>
  <w:num w:numId="2" w16cid:durableId="1740786252">
    <w:abstractNumId w:val="12"/>
  </w:num>
  <w:num w:numId="3" w16cid:durableId="635452027">
    <w:abstractNumId w:val="13"/>
  </w:num>
  <w:num w:numId="4" w16cid:durableId="1381049940">
    <w:abstractNumId w:val="6"/>
  </w:num>
  <w:num w:numId="5" w16cid:durableId="647704809">
    <w:abstractNumId w:val="11"/>
  </w:num>
  <w:num w:numId="6" w16cid:durableId="462162494">
    <w:abstractNumId w:val="9"/>
  </w:num>
  <w:num w:numId="7" w16cid:durableId="2035307997">
    <w:abstractNumId w:val="10"/>
  </w:num>
  <w:num w:numId="8" w16cid:durableId="274947000">
    <w:abstractNumId w:val="7"/>
  </w:num>
  <w:num w:numId="9" w16cid:durableId="91515155">
    <w:abstractNumId w:val="5"/>
  </w:num>
  <w:num w:numId="10" w16cid:durableId="1915553787">
    <w:abstractNumId w:val="8"/>
  </w:num>
  <w:num w:numId="11" w16cid:durableId="2087796790">
    <w:abstractNumId w:val="15"/>
  </w:num>
  <w:num w:numId="12" w16cid:durableId="10984528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0FAE"/>
    <w:rsid w:val="00011EB4"/>
    <w:rsid w:val="0001325A"/>
    <w:rsid w:val="00026053"/>
    <w:rsid w:val="00031795"/>
    <w:rsid w:val="00031D64"/>
    <w:rsid w:val="00033AA1"/>
    <w:rsid w:val="000477C4"/>
    <w:rsid w:val="00052CF2"/>
    <w:rsid w:val="00052FA8"/>
    <w:rsid w:val="000530C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61DD"/>
    <w:rsid w:val="00097822"/>
    <w:rsid w:val="000A2271"/>
    <w:rsid w:val="000B0F78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E7F9B"/>
    <w:rsid w:val="000F1DB7"/>
    <w:rsid w:val="0010469F"/>
    <w:rsid w:val="00105DF1"/>
    <w:rsid w:val="00110E7F"/>
    <w:rsid w:val="00111429"/>
    <w:rsid w:val="00115FD2"/>
    <w:rsid w:val="001205AD"/>
    <w:rsid w:val="00122DAF"/>
    <w:rsid w:val="00136A14"/>
    <w:rsid w:val="00137E32"/>
    <w:rsid w:val="00141EE2"/>
    <w:rsid w:val="00144A69"/>
    <w:rsid w:val="00150D15"/>
    <w:rsid w:val="00151350"/>
    <w:rsid w:val="001516B1"/>
    <w:rsid w:val="001633E6"/>
    <w:rsid w:val="001652E3"/>
    <w:rsid w:val="00165582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2CB7"/>
    <w:rsid w:val="001B45FC"/>
    <w:rsid w:val="001B4880"/>
    <w:rsid w:val="001C05EC"/>
    <w:rsid w:val="001C2880"/>
    <w:rsid w:val="001C3151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81D"/>
    <w:rsid w:val="00214918"/>
    <w:rsid w:val="00225E7B"/>
    <w:rsid w:val="00226BE3"/>
    <w:rsid w:val="00232490"/>
    <w:rsid w:val="002345DD"/>
    <w:rsid w:val="00234EB5"/>
    <w:rsid w:val="00235D76"/>
    <w:rsid w:val="00236D96"/>
    <w:rsid w:val="00237030"/>
    <w:rsid w:val="002424EE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A5DDA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1439"/>
    <w:rsid w:val="00305C9B"/>
    <w:rsid w:val="0030628F"/>
    <w:rsid w:val="00306AB0"/>
    <w:rsid w:val="003133A2"/>
    <w:rsid w:val="00313EA0"/>
    <w:rsid w:val="00316281"/>
    <w:rsid w:val="00317D4D"/>
    <w:rsid w:val="00321894"/>
    <w:rsid w:val="003231D6"/>
    <w:rsid w:val="00323902"/>
    <w:rsid w:val="00327322"/>
    <w:rsid w:val="00336854"/>
    <w:rsid w:val="0033789D"/>
    <w:rsid w:val="0034170D"/>
    <w:rsid w:val="00341B9C"/>
    <w:rsid w:val="003427D0"/>
    <w:rsid w:val="003448F5"/>
    <w:rsid w:val="00355B9C"/>
    <w:rsid w:val="00366FC3"/>
    <w:rsid w:val="00367C74"/>
    <w:rsid w:val="00371DF2"/>
    <w:rsid w:val="00372094"/>
    <w:rsid w:val="00373ECB"/>
    <w:rsid w:val="0037529A"/>
    <w:rsid w:val="00375B07"/>
    <w:rsid w:val="003770D0"/>
    <w:rsid w:val="00382DB8"/>
    <w:rsid w:val="0038359B"/>
    <w:rsid w:val="00384D91"/>
    <w:rsid w:val="00385480"/>
    <w:rsid w:val="00385AD5"/>
    <w:rsid w:val="003954A2"/>
    <w:rsid w:val="00395A90"/>
    <w:rsid w:val="003A2E4B"/>
    <w:rsid w:val="003A3A32"/>
    <w:rsid w:val="003C6B0D"/>
    <w:rsid w:val="003D2BEE"/>
    <w:rsid w:val="003D468E"/>
    <w:rsid w:val="003E79F6"/>
    <w:rsid w:val="003E7B24"/>
    <w:rsid w:val="003F202C"/>
    <w:rsid w:val="003F234D"/>
    <w:rsid w:val="003F64E1"/>
    <w:rsid w:val="00402708"/>
    <w:rsid w:val="00402935"/>
    <w:rsid w:val="0040396A"/>
    <w:rsid w:val="0041072F"/>
    <w:rsid w:val="00412E92"/>
    <w:rsid w:val="004150DE"/>
    <w:rsid w:val="00420DF4"/>
    <w:rsid w:val="00431451"/>
    <w:rsid w:val="00434462"/>
    <w:rsid w:val="00436705"/>
    <w:rsid w:val="00444D4D"/>
    <w:rsid w:val="00446160"/>
    <w:rsid w:val="004525E6"/>
    <w:rsid w:val="00454113"/>
    <w:rsid w:val="004659D4"/>
    <w:rsid w:val="004720FC"/>
    <w:rsid w:val="0047473F"/>
    <w:rsid w:val="0047519C"/>
    <w:rsid w:val="0048761D"/>
    <w:rsid w:val="00487E07"/>
    <w:rsid w:val="00490DC3"/>
    <w:rsid w:val="004916F7"/>
    <w:rsid w:val="00491F57"/>
    <w:rsid w:val="00496843"/>
    <w:rsid w:val="00496EBE"/>
    <w:rsid w:val="004A0AD5"/>
    <w:rsid w:val="004A31B0"/>
    <w:rsid w:val="004A734A"/>
    <w:rsid w:val="004B390C"/>
    <w:rsid w:val="004B3953"/>
    <w:rsid w:val="004C1E48"/>
    <w:rsid w:val="004E14D7"/>
    <w:rsid w:val="004E17FF"/>
    <w:rsid w:val="004E26C1"/>
    <w:rsid w:val="004E2875"/>
    <w:rsid w:val="004E3AC8"/>
    <w:rsid w:val="004E3EE5"/>
    <w:rsid w:val="004E50C0"/>
    <w:rsid w:val="004F1E42"/>
    <w:rsid w:val="00501784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6646"/>
    <w:rsid w:val="0053770A"/>
    <w:rsid w:val="005443E0"/>
    <w:rsid w:val="00550E6A"/>
    <w:rsid w:val="005538AA"/>
    <w:rsid w:val="00556CF1"/>
    <w:rsid w:val="00557393"/>
    <w:rsid w:val="005624D8"/>
    <w:rsid w:val="00562C9D"/>
    <w:rsid w:val="00563502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A5BDC"/>
    <w:rsid w:val="005B077C"/>
    <w:rsid w:val="005B3B5E"/>
    <w:rsid w:val="005B4B75"/>
    <w:rsid w:val="005B77AA"/>
    <w:rsid w:val="005C00B2"/>
    <w:rsid w:val="005C0257"/>
    <w:rsid w:val="005C56AC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12B4"/>
    <w:rsid w:val="00692C2F"/>
    <w:rsid w:val="00694B7B"/>
    <w:rsid w:val="00694DE7"/>
    <w:rsid w:val="00697B8E"/>
    <w:rsid w:val="006A18B0"/>
    <w:rsid w:val="006A2D67"/>
    <w:rsid w:val="006A55CE"/>
    <w:rsid w:val="006B4DD4"/>
    <w:rsid w:val="006D0893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4E8B"/>
    <w:rsid w:val="00726325"/>
    <w:rsid w:val="00737755"/>
    <w:rsid w:val="00740692"/>
    <w:rsid w:val="00743EA7"/>
    <w:rsid w:val="00744CB1"/>
    <w:rsid w:val="00750C73"/>
    <w:rsid w:val="00755D8B"/>
    <w:rsid w:val="00756538"/>
    <w:rsid w:val="0076392C"/>
    <w:rsid w:val="007643BF"/>
    <w:rsid w:val="00765F8C"/>
    <w:rsid w:val="00767A8E"/>
    <w:rsid w:val="00773CB8"/>
    <w:rsid w:val="00774398"/>
    <w:rsid w:val="00774CFB"/>
    <w:rsid w:val="0077624B"/>
    <w:rsid w:val="00780B80"/>
    <w:rsid w:val="00783975"/>
    <w:rsid w:val="00784B6C"/>
    <w:rsid w:val="00796166"/>
    <w:rsid w:val="007A1533"/>
    <w:rsid w:val="007A2596"/>
    <w:rsid w:val="007B2074"/>
    <w:rsid w:val="007B388A"/>
    <w:rsid w:val="007C6BA3"/>
    <w:rsid w:val="007D2C29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52B2"/>
    <w:rsid w:val="008255F4"/>
    <w:rsid w:val="00826E36"/>
    <w:rsid w:val="00827331"/>
    <w:rsid w:val="00827F51"/>
    <w:rsid w:val="00830129"/>
    <w:rsid w:val="00831BF3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8A3"/>
    <w:rsid w:val="00885DEC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C3B1F"/>
    <w:rsid w:val="008C45B6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3755"/>
    <w:rsid w:val="008F4262"/>
    <w:rsid w:val="008F4C9C"/>
    <w:rsid w:val="00901D13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549"/>
    <w:rsid w:val="00927DB3"/>
    <w:rsid w:val="00930902"/>
    <w:rsid w:val="00933923"/>
    <w:rsid w:val="00937CDF"/>
    <w:rsid w:val="00941628"/>
    <w:rsid w:val="00943CF2"/>
    <w:rsid w:val="0094445A"/>
    <w:rsid w:val="009519A3"/>
    <w:rsid w:val="00965924"/>
    <w:rsid w:val="009703B1"/>
    <w:rsid w:val="009726B3"/>
    <w:rsid w:val="0097347D"/>
    <w:rsid w:val="009734F5"/>
    <w:rsid w:val="009755BE"/>
    <w:rsid w:val="00976DFD"/>
    <w:rsid w:val="009857E3"/>
    <w:rsid w:val="0099168C"/>
    <w:rsid w:val="0099720E"/>
    <w:rsid w:val="009A0B9C"/>
    <w:rsid w:val="009A5B00"/>
    <w:rsid w:val="009A6AD5"/>
    <w:rsid w:val="009A7F11"/>
    <w:rsid w:val="009B1D08"/>
    <w:rsid w:val="009B4BDD"/>
    <w:rsid w:val="009B67F9"/>
    <w:rsid w:val="009B7180"/>
    <w:rsid w:val="009C08A5"/>
    <w:rsid w:val="009C0BEE"/>
    <w:rsid w:val="009D0777"/>
    <w:rsid w:val="009D192E"/>
    <w:rsid w:val="009D7FDD"/>
    <w:rsid w:val="009E13BB"/>
    <w:rsid w:val="009E15A2"/>
    <w:rsid w:val="009E46D0"/>
    <w:rsid w:val="009F6828"/>
    <w:rsid w:val="00A0795B"/>
    <w:rsid w:val="00A1052D"/>
    <w:rsid w:val="00A105B7"/>
    <w:rsid w:val="00A13717"/>
    <w:rsid w:val="00A15A11"/>
    <w:rsid w:val="00A17A81"/>
    <w:rsid w:val="00A21097"/>
    <w:rsid w:val="00A317FA"/>
    <w:rsid w:val="00A318E2"/>
    <w:rsid w:val="00A350F6"/>
    <w:rsid w:val="00A36FEF"/>
    <w:rsid w:val="00A37194"/>
    <w:rsid w:val="00A3762A"/>
    <w:rsid w:val="00A4332B"/>
    <w:rsid w:val="00A47BD2"/>
    <w:rsid w:val="00A62041"/>
    <w:rsid w:val="00A63456"/>
    <w:rsid w:val="00A6647C"/>
    <w:rsid w:val="00A666EC"/>
    <w:rsid w:val="00A76A5D"/>
    <w:rsid w:val="00A918FA"/>
    <w:rsid w:val="00A92050"/>
    <w:rsid w:val="00AA36BE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53F7"/>
    <w:rsid w:val="00AD72BA"/>
    <w:rsid w:val="00AE0248"/>
    <w:rsid w:val="00AE053E"/>
    <w:rsid w:val="00AE5C76"/>
    <w:rsid w:val="00AE6FC1"/>
    <w:rsid w:val="00AF2855"/>
    <w:rsid w:val="00AF31AF"/>
    <w:rsid w:val="00AF3B22"/>
    <w:rsid w:val="00AF70D4"/>
    <w:rsid w:val="00B00BC1"/>
    <w:rsid w:val="00B00E0F"/>
    <w:rsid w:val="00B07852"/>
    <w:rsid w:val="00B128C5"/>
    <w:rsid w:val="00B13CAC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2C05"/>
    <w:rsid w:val="00B77130"/>
    <w:rsid w:val="00B80548"/>
    <w:rsid w:val="00B83E90"/>
    <w:rsid w:val="00B84F66"/>
    <w:rsid w:val="00B931D4"/>
    <w:rsid w:val="00B93DAB"/>
    <w:rsid w:val="00B954DD"/>
    <w:rsid w:val="00B95F48"/>
    <w:rsid w:val="00BA198A"/>
    <w:rsid w:val="00BA3613"/>
    <w:rsid w:val="00BA713B"/>
    <w:rsid w:val="00BB09AA"/>
    <w:rsid w:val="00BB0FEE"/>
    <w:rsid w:val="00BB16BA"/>
    <w:rsid w:val="00BB5CD5"/>
    <w:rsid w:val="00BB6CEC"/>
    <w:rsid w:val="00BC460A"/>
    <w:rsid w:val="00BC4660"/>
    <w:rsid w:val="00BC6C87"/>
    <w:rsid w:val="00BC7D02"/>
    <w:rsid w:val="00BD5395"/>
    <w:rsid w:val="00BE7941"/>
    <w:rsid w:val="00BE7F86"/>
    <w:rsid w:val="00BF10F8"/>
    <w:rsid w:val="00BF15A5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433AB"/>
    <w:rsid w:val="00C50D14"/>
    <w:rsid w:val="00C564A1"/>
    <w:rsid w:val="00C572B0"/>
    <w:rsid w:val="00C57464"/>
    <w:rsid w:val="00C63DFA"/>
    <w:rsid w:val="00C674A4"/>
    <w:rsid w:val="00C73B51"/>
    <w:rsid w:val="00C75017"/>
    <w:rsid w:val="00C767A2"/>
    <w:rsid w:val="00C80439"/>
    <w:rsid w:val="00C831AD"/>
    <w:rsid w:val="00C863BF"/>
    <w:rsid w:val="00C86A08"/>
    <w:rsid w:val="00C87FAB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E34FA"/>
    <w:rsid w:val="00CE46AB"/>
    <w:rsid w:val="00CE49DF"/>
    <w:rsid w:val="00CE6F07"/>
    <w:rsid w:val="00D015C8"/>
    <w:rsid w:val="00D023E5"/>
    <w:rsid w:val="00D040C1"/>
    <w:rsid w:val="00D10230"/>
    <w:rsid w:val="00D11AE9"/>
    <w:rsid w:val="00D15FE3"/>
    <w:rsid w:val="00D16829"/>
    <w:rsid w:val="00D16EF2"/>
    <w:rsid w:val="00D2061F"/>
    <w:rsid w:val="00D23D2A"/>
    <w:rsid w:val="00D274AF"/>
    <w:rsid w:val="00D327D6"/>
    <w:rsid w:val="00D35F1C"/>
    <w:rsid w:val="00D36F14"/>
    <w:rsid w:val="00D37414"/>
    <w:rsid w:val="00D40BA1"/>
    <w:rsid w:val="00D45AD7"/>
    <w:rsid w:val="00D53C47"/>
    <w:rsid w:val="00D647C5"/>
    <w:rsid w:val="00D65CE4"/>
    <w:rsid w:val="00D6616B"/>
    <w:rsid w:val="00D71F9E"/>
    <w:rsid w:val="00D82A7A"/>
    <w:rsid w:val="00D82B14"/>
    <w:rsid w:val="00D84356"/>
    <w:rsid w:val="00D859E1"/>
    <w:rsid w:val="00D92E3F"/>
    <w:rsid w:val="00D93113"/>
    <w:rsid w:val="00D94FBD"/>
    <w:rsid w:val="00DA2D86"/>
    <w:rsid w:val="00DA4CC9"/>
    <w:rsid w:val="00DA50E5"/>
    <w:rsid w:val="00DB35FC"/>
    <w:rsid w:val="00DB47BD"/>
    <w:rsid w:val="00DB603E"/>
    <w:rsid w:val="00DC1C52"/>
    <w:rsid w:val="00DC4272"/>
    <w:rsid w:val="00DC6763"/>
    <w:rsid w:val="00DD3A18"/>
    <w:rsid w:val="00DD74C4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5E4E"/>
    <w:rsid w:val="00E2718D"/>
    <w:rsid w:val="00E3223A"/>
    <w:rsid w:val="00E40D4C"/>
    <w:rsid w:val="00E43113"/>
    <w:rsid w:val="00E44896"/>
    <w:rsid w:val="00E5056B"/>
    <w:rsid w:val="00E51A6F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801ED"/>
    <w:rsid w:val="00E809B3"/>
    <w:rsid w:val="00E816CC"/>
    <w:rsid w:val="00E83C5A"/>
    <w:rsid w:val="00E850A3"/>
    <w:rsid w:val="00E90516"/>
    <w:rsid w:val="00E9408A"/>
    <w:rsid w:val="00E956C8"/>
    <w:rsid w:val="00EA0942"/>
    <w:rsid w:val="00EA7FDF"/>
    <w:rsid w:val="00EB1036"/>
    <w:rsid w:val="00EB1C5C"/>
    <w:rsid w:val="00EB2B40"/>
    <w:rsid w:val="00EB3907"/>
    <w:rsid w:val="00EB67E8"/>
    <w:rsid w:val="00EC1CCF"/>
    <w:rsid w:val="00EC1F78"/>
    <w:rsid w:val="00EC20B5"/>
    <w:rsid w:val="00EC3674"/>
    <w:rsid w:val="00EC39B6"/>
    <w:rsid w:val="00EC4C11"/>
    <w:rsid w:val="00EC5354"/>
    <w:rsid w:val="00EC7534"/>
    <w:rsid w:val="00ED384A"/>
    <w:rsid w:val="00ED6929"/>
    <w:rsid w:val="00ED7E2D"/>
    <w:rsid w:val="00EE0A23"/>
    <w:rsid w:val="00EE0A96"/>
    <w:rsid w:val="00EE1476"/>
    <w:rsid w:val="00EF18BB"/>
    <w:rsid w:val="00EF5868"/>
    <w:rsid w:val="00EF7D0D"/>
    <w:rsid w:val="00F02B3E"/>
    <w:rsid w:val="00F15257"/>
    <w:rsid w:val="00F15C6B"/>
    <w:rsid w:val="00F16A4E"/>
    <w:rsid w:val="00F17DF6"/>
    <w:rsid w:val="00F20436"/>
    <w:rsid w:val="00F20E9E"/>
    <w:rsid w:val="00F221E7"/>
    <w:rsid w:val="00F340FE"/>
    <w:rsid w:val="00F40357"/>
    <w:rsid w:val="00F41A0D"/>
    <w:rsid w:val="00F4714F"/>
    <w:rsid w:val="00F5384E"/>
    <w:rsid w:val="00F542AB"/>
    <w:rsid w:val="00F547A6"/>
    <w:rsid w:val="00F65CDD"/>
    <w:rsid w:val="00F72FD9"/>
    <w:rsid w:val="00F7608F"/>
    <w:rsid w:val="00F7653D"/>
    <w:rsid w:val="00F8096C"/>
    <w:rsid w:val="00F82CE9"/>
    <w:rsid w:val="00F831CE"/>
    <w:rsid w:val="00F83817"/>
    <w:rsid w:val="00F93151"/>
    <w:rsid w:val="00F94B0D"/>
    <w:rsid w:val="00F9528C"/>
    <w:rsid w:val="00F966E0"/>
    <w:rsid w:val="00FA3FBA"/>
    <w:rsid w:val="00FA7E72"/>
    <w:rsid w:val="00FB0C50"/>
    <w:rsid w:val="00FB223F"/>
    <w:rsid w:val="00FB3D4B"/>
    <w:rsid w:val="00FB56F5"/>
    <w:rsid w:val="00FB5C4D"/>
    <w:rsid w:val="00FD0465"/>
    <w:rsid w:val="00FD0BCD"/>
    <w:rsid w:val="00FD42E6"/>
    <w:rsid w:val="00FD54F1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0C1BC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8C1E-BCA6-4297-BC0C-636104B8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Irimia Mihai Aurelian</cp:lastModifiedBy>
  <cp:revision>4</cp:revision>
  <cp:lastPrinted>2022-03-11T10:51:00Z</cp:lastPrinted>
  <dcterms:created xsi:type="dcterms:W3CDTF">2022-09-13T05:44:00Z</dcterms:created>
  <dcterms:modified xsi:type="dcterms:W3CDTF">2022-09-13T06:39:00Z</dcterms:modified>
</cp:coreProperties>
</file>