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44338E" w:rsidRDefault="00AF2ECB" w:rsidP="00054DB3">
      <w:pPr>
        <w:jc w:val="right"/>
        <w:rPr>
          <w:rFonts w:ascii="Arial Narrow" w:hAnsi="Arial Narrow" w:cs="Arial"/>
          <w:b/>
          <w:sz w:val="24"/>
          <w:szCs w:val="24"/>
          <w:lang w:val="ro-RO"/>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44338E" w:rsidRDefault="0044338E" w:rsidP="0044338E">
      <w:pPr>
        <w:jc w:val="right"/>
        <w:rPr>
          <w:rStyle w:val="PageNumber"/>
          <w:rFonts w:ascii="Arial Narrow" w:hAnsi="Arial Narrow"/>
          <w:b/>
          <w:i/>
          <w:sz w:val="24"/>
          <w:szCs w:val="24"/>
        </w:rPr>
        <w:sectPr w:rsidR="0044338E" w:rsidSect="0044338E">
          <w:pgSz w:w="11906" w:h="16838"/>
          <w:pgMar w:top="806" w:right="994" w:bottom="432" w:left="1411" w:header="432" w:footer="706" w:gutter="0"/>
          <w:cols w:space="708"/>
          <w:docGrid w:linePitch="360"/>
        </w:sectPr>
      </w:pPr>
    </w:p>
    <w:p w:rsidR="0044338E" w:rsidRPr="00295786" w:rsidRDefault="0044338E" w:rsidP="0044338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Operator Economic</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44338E">
      <w:pPr>
        <w:ind w:right="1440"/>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4997"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384"/>
        <w:gridCol w:w="1440"/>
        <w:gridCol w:w="3150"/>
        <w:gridCol w:w="1080"/>
        <w:gridCol w:w="1440"/>
        <w:gridCol w:w="1170"/>
        <w:gridCol w:w="1170"/>
        <w:gridCol w:w="1170"/>
        <w:gridCol w:w="1170"/>
        <w:gridCol w:w="1260"/>
      </w:tblGrid>
      <w:tr w:rsidR="00E86AA0" w:rsidRPr="00700347" w:rsidTr="00E86AA0">
        <w:trPr>
          <w:trHeight w:val="1025"/>
        </w:trPr>
        <w:tc>
          <w:tcPr>
            <w:tcW w:w="563" w:type="dxa"/>
            <w:vAlign w:val="center"/>
          </w:tcPr>
          <w:p w:rsidR="00977335" w:rsidRPr="00700347" w:rsidRDefault="00977335"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Pr="00700347">
              <w:rPr>
                <w:rFonts w:ascii="Times New Roman" w:eastAsia="Calibri" w:hAnsi="Times New Roman"/>
                <w:b/>
                <w:iCs/>
                <w:lang w:val="ro-RO"/>
              </w:rPr>
              <w:t>crt.</w:t>
            </w:r>
          </w:p>
        </w:tc>
        <w:tc>
          <w:tcPr>
            <w:tcW w:w="5974" w:type="dxa"/>
            <w:gridSpan w:val="3"/>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08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Valoare estimată totală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RON fără TVA</w:t>
            </w:r>
          </w:p>
        </w:tc>
        <w:tc>
          <w:tcPr>
            <w:tcW w:w="144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TVA</w:t>
            </w:r>
          </w:p>
        </w:tc>
        <w:tc>
          <w:tcPr>
            <w:tcW w:w="126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E86AA0" w:rsidRPr="00700347" w:rsidTr="00E86AA0">
        <w:tc>
          <w:tcPr>
            <w:tcW w:w="563"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5974" w:type="dxa"/>
            <w:gridSpan w:val="3"/>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08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44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6=4*5</w:t>
            </w:r>
          </w:p>
        </w:tc>
        <w:tc>
          <w:tcPr>
            <w:tcW w:w="1170" w:type="dxa"/>
            <w:vAlign w:val="center"/>
          </w:tcPr>
          <w:p w:rsidR="00977335"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7=6*5%</w:t>
            </w:r>
          </w:p>
        </w:tc>
        <w:tc>
          <w:tcPr>
            <w:tcW w:w="126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8=6+7</w:t>
            </w:r>
          </w:p>
        </w:tc>
      </w:tr>
      <w:tr w:rsidR="00FE5F2C" w:rsidRPr="00700347" w:rsidTr="00E86AA0">
        <w:trPr>
          <w:trHeight w:val="345"/>
        </w:trPr>
        <w:tc>
          <w:tcPr>
            <w:tcW w:w="563" w:type="dxa"/>
            <w:vMerge w:val="restart"/>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384" w:type="dxa"/>
            <w:vMerge w:val="restart"/>
            <w:vAlign w:val="center"/>
          </w:tcPr>
          <w:p w:rsidR="00FE5F2C" w:rsidRPr="00700347" w:rsidRDefault="00FE5F2C" w:rsidP="008430F6">
            <w:pPr>
              <w:jc w:val="center"/>
              <w:rPr>
                <w:rFonts w:ascii="Times New Roman" w:hAnsi="Times New Roman"/>
              </w:rPr>
            </w:pPr>
            <w:r w:rsidRPr="00700347">
              <w:rPr>
                <w:rFonts w:ascii="Times New Roman" w:eastAsia="Calibri" w:hAnsi="Times New Roman"/>
                <w:bCs/>
                <w:lang w:val="ro-RO"/>
              </w:rPr>
              <w:t>Servicii de cazare cu mic dejun inclus</w:t>
            </w:r>
          </w:p>
        </w:tc>
        <w:tc>
          <w:tcPr>
            <w:tcW w:w="1440" w:type="dxa"/>
            <w:vMerge w:val="restart"/>
            <w:vAlign w:val="center"/>
          </w:tcPr>
          <w:p w:rsidR="00FE5F2C" w:rsidRPr="00977335" w:rsidRDefault="00FE5F2C"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FE5F2C" w:rsidRPr="0044338E" w:rsidRDefault="00FE5F2C" w:rsidP="008430F6">
            <w:pPr>
              <w:jc w:val="center"/>
              <w:rPr>
                <w:rFonts w:ascii="Times New Roman" w:eastAsia="Calibri" w:hAnsi="Times New Roman"/>
                <w:lang w:val="ro-RO"/>
              </w:rPr>
            </w:pPr>
            <w:r>
              <w:rPr>
                <w:rFonts w:ascii="Times New Roman" w:eastAsia="Calibri" w:hAnsi="Times New Roman"/>
                <w:lang w:val="ro-RO"/>
              </w:rPr>
              <w:t>10 camere în regim dublu x 5</w:t>
            </w:r>
            <w:r w:rsidRPr="00700347">
              <w:rPr>
                <w:rFonts w:ascii="Times New Roman" w:eastAsia="Calibri" w:hAnsi="Times New Roman"/>
                <w:lang w:val="ro-RO"/>
              </w:rPr>
              <w:t xml:space="preserve"> nopți</w:t>
            </w:r>
          </w:p>
        </w:tc>
        <w:tc>
          <w:tcPr>
            <w:tcW w:w="1080" w:type="dxa"/>
            <w:vAlign w:val="center"/>
          </w:tcPr>
          <w:p w:rsidR="00FE5F2C" w:rsidRPr="00700347" w:rsidRDefault="00FE5F2C" w:rsidP="008430F6">
            <w:pPr>
              <w:jc w:val="center"/>
              <w:rPr>
                <w:rFonts w:ascii="Times New Roman" w:hAnsi="Times New Roman"/>
                <w:color w:val="000000"/>
              </w:rPr>
            </w:pPr>
            <w:r>
              <w:rPr>
                <w:rFonts w:ascii="Times New Roman" w:hAnsi="Times New Roman"/>
                <w:color w:val="000000"/>
              </w:rPr>
              <w:t>21900</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Camera dublă</w:t>
            </w:r>
            <w:r w:rsidRPr="00700347">
              <w:rPr>
                <w:rFonts w:ascii="Times New Roman" w:hAnsi="Times New Roman"/>
              </w:rPr>
              <w:t>/ 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50</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345"/>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eastAsia="Calibri" w:hAnsi="Times New Roman"/>
                <w:bCs/>
                <w:lang w:val="ro-RO"/>
              </w:rPr>
            </w:pPr>
          </w:p>
        </w:tc>
        <w:tc>
          <w:tcPr>
            <w:tcW w:w="1440" w:type="dxa"/>
            <w:vMerge/>
            <w:vAlign w:val="center"/>
          </w:tcPr>
          <w:p w:rsidR="00FE5F2C" w:rsidRPr="00700347" w:rsidRDefault="00FE5F2C" w:rsidP="008430F6">
            <w:pPr>
              <w:jc w:val="center"/>
              <w:rPr>
                <w:rFonts w:ascii="Times New Roman" w:hAnsi="Times New Roman"/>
              </w:rPr>
            </w:pPr>
          </w:p>
        </w:tc>
        <w:tc>
          <w:tcPr>
            <w:tcW w:w="3150" w:type="dxa"/>
            <w:vAlign w:val="center"/>
          </w:tcPr>
          <w:p w:rsidR="00FE5F2C" w:rsidRDefault="00FE5F2C" w:rsidP="008430F6">
            <w:pPr>
              <w:jc w:val="center"/>
              <w:rPr>
                <w:rFonts w:ascii="Times New Roman" w:eastAsia="Calibri" w:hAnsi="Times New Roman"/>
                <w:lang w:val="ro-RO"/>
              </w:rPr>
            </w:pPr>
            <w:r>
              <w:rPr>
                <w:rFonts w:ascii="Times New Roman" w:eastAsia="Calibri" w:hAnsi="Times New Roman"/>
                <w:lang w:val="ro-RO"/>
              </w:rPr>
              <w:t>3 camere în regim single x 5 nopți</w:t>
            </w:r>
          </w:p>
        </w:tc>
        <w:tc>
          <w:tcPr>
            <w:tcW w:w="1080" w:type="dxa"/>
            <w:vAlign w:val="center"/>
          </w:tcPr>
          <w:p w:rsidR="00FE5F2C" w:rsidRDefault="00FE5F2C" w:rsidP="008430F6">
            <w:pPr>
              <w:jc w:val="center"/>
              <w:rPr>
                <w:rFonts w:ascii="Times New Roman" w:hAnsi="Times New Roman"/>
                <w:color w:val="000000"/>
              </w:rPr>
            </w:pPr>
            <w:r>
              <w:rPr>
                <w:rFonts w:ascii="Times New Roman" w:hAnsi="Times New Roman"/>
                <w:color w:val="000000"/>
              </w:rPr>
              <w:t>3285</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Cameră single/1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15</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422"/>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eastAsia="Calibri" w:hAnsi="Times New Roman"/>
                <w:bCs/>
                <w:lang w:val="ro-RO"/>
              </w:rPr>
            </w:pPr>
          </w:p>
        </w:tc>
        <w:tc>
          <w:tcPr>
            <w:tcW w:w="1440" w:type="dxa"/>
            <w:vMerge w:val="restart"/>
            <w:vAlign w:val="center"/>
          </w:tcPr>
          <w:p w:rsidR="00FE5F2C" w:rsidRPr="00977335" w:rsidRDefault="00FE5F2C"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w:t>
            </w:r>
            <w:r>
              <w:rPr>
                <w:rFonts w:ascii="Times New Roman" w:eastAsia="Calibri" w:hAnsi="Times New Roman"/>
                <w:lang w:val="ro-RO"/>
              </w:rPr>
              <w:t>2</w:t>
            </w:r>
          </w:p>
        </w:tc>
        <w:tc>
          <w:tcPr>
            <w:tcW w:w="3150" w:type="dxa"/>
            <w:vAlign w:val="center"/>
          </w:tcPr>
          <w:p w:rsidR="00FE5F2C" w:rsidRPr="00977335" w:rsidRDefault="00FE5F2C" w:rsidP="008430F6">
            <w:pPr>
              <w:jc w:val="center"/>
              <w:rPr>
                <w:rFonts w:ascii="Times New Roman" w:eastAsia="Calibri" w:hAnsi="Times New Roman"/>
                <w:lang w:val="ro-RO"/>
              </w:rPr>
            </w:pPr>
            <w:r>
              <w:rPr>
                <w:rFonts w:ascii="Times New Roman" w:eastAsia="Calibri" w:hAnsi="Times New Roman"/>
                <w:lang w:val="ro-RO"/>
              </w:rPr>
              <w:t>10 camere în regim dublu x 2</w:t>
            </w:r>
            <w:r w:rsidRPr="00700347">
              <w:rPr>
                <w:rFonts w:ascii="Times New Roman" w:eastAsia="Calibri" w:hAnsi="Times New Roman"/>
                <w:lang w:val="ro-RO"/>
              </w:rPr>
              <w:t xml:space="preserve"> nopți</w:t>
            </w:r>
          </w:p>
        </w:tc>
        <w:tc>
          <w:tcPr>
            <w:tcW w:w="1080" w:type="dxa"/>
            <w:vAlign w:val="center"/>
          </w:tcPr>
          <w:p w:rsidR="00FE5F2C" w:rsidRDefault="00FE5F2C" w:rsidP="008430F6">
            <w:pPr>
              <w:jc w:val="center"/>
              <w:rPr>
                <w:rFonts w:ascii="Times New Roman" w:hAnsi="Times New Roman"/>
                <w:color w:val="000000"/>
              </w:rPr>
            </w:pPr>
            <w:r>
              <w:rPr>
                <w:rFonts w:ascii="Times New Roman" w:hAnsi="Times New Roman"/>
                <w:color w:val="000000"/>
              </w:rPr>
              <w:t>8760</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Camera dublă</w:t>
            </w:r>
            <w:r w:rsidRPr="00700347">
              <w:rPr>
                <w:rFonts w:ascii="Times New Roman" w:hAnsi="Times New Roman"/>
              </w:rPr>
              <w:t>/ 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20</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440"/>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hAnsi="Times New Roman"/>
              </w:rPr>
            </w:pPr>
          </w:p>
        </w:tc>
        <w:tc>
          <w:tcPr>
            <w:tcW w:w="1440" w:type="dxa"/>
            <w:vMerge/>
            <w:vAlign w:val="center"/>
          </w:tcPr>
          <w:p w:rsidR="00FE5F2C" w:rsidRPr="00700347" w:rsidRDefault="00FE5F2C" w:rsidP="008430F6">
            <w:pPr>
              <w:jc w:val="center"/>
              <w:rPr>
                <w:rFonts w:ascii="Times New Roman" w:hAnsi="Times New Roman"/>
              </w:rPr>
            </w:pPr>
          </w:p>
        </w:tc>
        <w:tc>
          <w:tcPr>
            <w:tcW w:w="3150" w:type="dxa"/>
            <w:vAlign w:val="center"/>
          </w:tcPr>
          <w:p w:rsidR="00FE5F2C" w:rsidRPr="00700347" w:rsidRDefault="00FE5F2C" w:rsidP="008430F6">
            <w:pPr>
              <w:jc w:val="center"/>
              <w:rPr>
                <w:rFonts w:ascii="Times New Roman" w:hAnsi="Times New Roman"/>
              </w:rPr>
            </w:pPr>
            <w:r>
              <w:rPr>
                <w:rFonts w:ascii="Times New Roman" w:eastAsia="Calibri" w:hAnsi="Times New Roman"/>
                <w:lang w:val="ro-RO"/>
              </w:rPr>
              <w:t>4 camere în regim single x 2 nopți</w:t>
            </w:r>
          </w:p>
        </w:tc>
        <w:tc>
          <w:tcPr>
            <w:tcW w:w="1080" w:type="dxa"/>
            <w:vAlign w:val="center"/>
          </w:tcPr>
          <w:p w:rsidR="00FE5F2C" w:rsidRPr="00700347" w:rsidRDefault="00FE5F2C" w:rsidP="008430F6">
            <w:pPr>
              <w:jc w:val="center"/>
              <w:rPr>
                <w:rFonts w:ascii="Times New Roman" w:eastAsia="Batang" w:hAnsi="Times New Roman"/>
              </w:rPr>
            </w:pPr>
            <w:r>
              <w:rPr>
                <w:rFonts w:ascii="Times New Roman" w:eastAsia="Batang" w:hAnsi="Times New Roman"/>
              </w:rPr>
              <w:t>1752</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Cameră single/1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8</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353"/>
        </w:trPr>
        <w:tc>
          <w:tcPr>
            <w:tcW w:w="563" w:type="dxa"/>
            <w:vMerge w:val="restart"/>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384" w:type="dxa"/>
            <w:vMerge w:val="restart"/>
            <w:vAlign w:val="center"/>
          </w:tcPr>
          <w:p w:rsidR="008430F6" w:rsidRPr="00700347" w:rsidRDefault="008430F6" w:rsidP="008430F6">
            <w:pPr>
              <w:jc w:val="center"/>
              <w:rPr>
                <w:rFonts w:ascii="Times New Roman" w:hAnsi="Times New Roman"/>
              </w:rPr>
            </w:pPr>
            <w:r w:rsidRPr="00700347">
              <w:rPr>
                <w:rFonts w:ascii="Times New Roman" w:hAnsi="Times New Roman"/>
              </w:rPr>
              <w:t>Servicii de servire mas</w:t>
            </w:r>
            <w:r w:rsidRPr="00700347">
              <w:rPr>
                <w:rFonts w:ascii="Times New Roman" w:hAnsi="Times New Roman" w:hint="cs"/>
              </w:rPr>
              <w:t>ă</w:t>
            </w:r>
            <w:r w:rsidRPr="00700347">
              <w:rPr>
                <w:rFonts w:ascii="Times New Roman" w:hAnsi="Times New Roman"/>
              </w:rPr>
              <w:t xml:space="preserve"> (prânz + cin</w:t>
            </w:r>
            <w:r w:rsidRPr="00700347">
              <w:rPr>
                <w:rFonts w:ascii="Times New Roman" w:hAnsi="Times New Roman" w:hint="cs"/>
              </w:rPr>
              <w:t>ă</w:t>
            </w:r>
            <w:r w:rsidRPr="00700347">
              <w:rPr>
                <w:rFonts w:ascii="Times New Roman" w:hAnsi="Times New Roman"/>
              </w:rPr>
              <w:t>)</w:t>
            </w: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23 persoane (prânz + cină)</w:t>
            </w:r>
            <w:r w:rsidR="002329CF">
              <w:rPr>
                <w:rFonts w:ascii="Times New Roman" w:eastAsia="Calibri" w:hAnsi="Times New Roman"/>
                <w:lang w:val="ro-RO"/>
              </w:rPr>
              <w:t xml:space="preserve"> x 5 zile</w:t>
            </w:r>
          </w:p>
        </w:tc>
        <w:tc>
          <w:tcPr>
            <w:tcW w:w="1080" w:type="dxa"/>
            <w:vMerge w:val="restart"/>
            <w:vAlign w:val="center"/>
          </w:tcPr>
          <w:p w:rsidR="008430F6" w:rsidRPr="00700347" w:rsidRDefault="008430F6" w:rsidP="008430F6">
            <w:pPr>
              <w:jc w:val="center"/>
              <w:rPr>
                <w:rFonts w:ascii="Times New Roman" w:eastAsia="Batang" w:hAnsi="Times New Roman"/>
              </w:rPr>
            </w:pPr>
            <w:r>
              <w:rPr>
                <w:rFonts w:ascii="Times New Roman" w:eastAsia="Batang" w:hAnsi="Times New Roman"/>
              </w:rPr>
              <w:t>13971</w:t>
            </w:r>
          </w:p>
        </w:tc>
        <w:tc>
          <w:tcPr>
            <w:tcW w:w="1440" w:type="dxa"/>
            <w:vMerge w:val="restart"/>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p</w:t>
            </w:r>
            <w:r w:rsidRPr="00700347">
              <w:rPr>
                <w:rFonts w:ascii="Times New Roman" w:eastAsia="Calibri" w:hAnsi="Times New Roman"/>
                <w:lang w:val="ro-RO"/>
              </w:rPr>
              <w:t>ers</w:t>
            </w:r>
          </w:p>
        </w:tc>
        <w:tc>
          <w:tcPr>
            <w:tcW w:w="1170" w:type="dxa"/>
            <w:shd w:val="clear" w:color="auto" w:fill="auto"/>
            <w:vAlign w:val="center"/>
          </w:tcPr>
          <w:p w:rsidR="008430F6" w:rsidRPr="00700347" w:rsidRDefault="008430F6" w:rsidP="008430F6">
            <w:pPr>
              <w:jc w:val="center"/>
              <w:rPr>
                <w:rFonts w:ascii="Times New Roman" w:hAnsi="Times New Roman"/>
                <w:bCs/>
              </w:rPr>
            </w:pPr>
            <w:r>
              <w:rPr>
                <w:rFonts w:ascii="Times New Roman" w:hAnsi="Times New Roman"/>
                <w:bCs/>
              </w:rPr>
              <w:t>115</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352"/>
        </w:trPr>
        <w:tc>
          <w:tcPr>
            <w:tcW w:w="563" w:type="dxa"/>
            <w:vMerge/>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8430F6" w:rsidRPr="00700347" w:rsidRDefault="008430F6" w:rsidP="008430F6">
            <w:pPr>
              <w:jc w:val="center"/>
              <w:rPr>
                <w:rFonts w:ascii="Times New Roman" w:hAnsi="Times New Roman"/>
              </w:rPr>
            </w:pP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2022</w:t>
            </w:r>
          </w:p>
        </w:tc>
        <w:tc>
          <w:tcPr>
            <w:tcW w:w="3150" w:type="dxa"/>
            <w:vAlign w:val="center"/>
          </w:tcPr>
          <w:p w:rsidR="008430F6" w:rsidRPr="00700347" w:rsidRDefault="008430F6" w:rsidP="008430F6">
            <w:pPr>
              <w:jc w:val="center"/>
              <w:rPr>
                <w:rFonts w:ascii="Times New Roman" w:hAnsi="Times New Roman"/>
              </w:rPr>
            </w:pPr>
            <w:r>
              <w:rPr>
                <w:rFonts w:ascii="Times New Roman" w:hAnsi="Times New Roman"/>
              </w:rPr>
              <w:t xml:space="preserve">24 persoane </w:t>
            </w:r>
            <w:r>
              <w:rPr>
                <w:rFonts w:ascii="Times New Roman" w:eastAsia="Calibri" w:hAnsi="Times New Roman"/>
                <w:lang w:val="ro-RO"/>
              </w:rPr>
              <w:t>(prânz + cină)</w:t>
            </w:r>
            <w:r w:rsidR="002329CF">
              <w:rPr>
                <w:rFonts w:ascii="Times New Roman" w:eastAsia="Calibri" w:hAnsi="Times New Roman"/>
                <w:lang w:val="ro-RO"/>
              </w:rPr>
              <w:t xml:space="preserve"> x 2 zile</w:t>
            </w:r>
          </w:p>
        </w:tc>
        <w:tc>
          <w:tcPr>
            <w:tcW w:w="1080" w:type="dxa"/>
            <w:vMerge/>
            <w:vAlign w:val="center"/>
          </w:tcPr>
          <w:p w:rsidR="008430F6" w:rsidRPr="00700347" w:rsidRDefault="008430F6" w:rsidP="008430F6">
            <w:pPr>
              <w:jc w:val="center"/>
              <w:rPr>
                <w:rFonts w:ascii="Times New Roman" w:eastAsia="Batang" w:hAnsi="Times New Roman"/>
              </w:rPr>
            </w:pPr>
          </w:p>
        </w:tc>
        <w:tc>
          <w:tcPr>
            <w:tcW w:w="1440" w:type="dxa"/>
            <w:vMerge/>
            <w:vAlign w:val="center"/>
          </w:tcPr>
          <w:p w:rsidR="008430F6" w:rsidRPr="00700347" w:rsidRDefault="008430F6" w:rsidP="008430F6">
            <w:pPr>
              <w:jc w:val="center"/>
              <w:rPr>
                <w:rFonts w:ascii="Times New Roman" w:eastAsia="Calibri" w:hAnsi="Times New Roman"/>
                <w:lang w:val="ro-RO"/>
              </w:rPr>
            </w:pPr>
          </w:p>
        </w:tc>
        <w:tc>
          <w:tcPr>
            <w:tcW w:w="1170" w:type="dxa"/>
            <w:shd w:val="clear" w:color="auto" w:fill="auto"/>
            <w:vAlign w:val="center"/>
          </w:tcPr>
          <w:p w:rsidR="008430F6" w:rsidRPr="00700347" w:rsidRDefault="008430F6" w:rsidP="008430F6">
            <w:pPr>
              <w:jc w:val="center"/>
              <w:rPr>
                <w:rFonts w:ascii="Times New Roman" w:hAnsi="Times New Roman"/>
                <w:bCs/>
              </w:rPr>
            </w:pPr>
            <w:r>
              <w:rPr>
                <w:rFonts w:ascii="Times New Roman" w:hAnsi="Times New Roman"/>
                <w:bCs/>
              </w:rPr>
              <w:t>48</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233"/>
        </w:trPr>
        <w:tc>
          <w:tcPr>
            <w:tcW w:w="563" w:type="dxa"/>
            <w:vMerge w:val="restart"/>
            <w:vAlign w:val="center"/>
          </w:tcPr>
          <w:p w:rsidR="008430F6" w:rsidRPr="00700347" w:rsidRDefault="008430F6"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3</w:t>
            </w:r>
          </w:p>
        </w:tc>
        <w:tc>
          <w:tcPr>
            <w:tcW w:w="1384" w:type="dxa"/>
            <w:vMerge w:val="restart"/>
            <w:vAlign w:val="center"/>
          </w:tcPr>
          <w:p w:rsidR="008430F6" w:rsidRPr="00977335" w:rsidRDefault="008430F6" w:rsidP="008430F6">
            <w:pPr>
              <w:overflowPunct/>
              <w:autoSpaceDE/>
              <w:autoSpaceDN/>
              <w:adjustRightInd/>
              <w:textAlignment w:val="auto"/>
              <w:rPr>
                <w:rFonts w:ascii="Times New Roman" w:eastAsia="Calibri" w:hAnsi="Times New Roman"/>
                <w:lang w:val="ro-RO"/>
              </w:rPr>
            </w:pPr>
            <w:r w:rsidRPr="00977335">
              <w:rPr>
                <w:rFonts w:ascii="Times New Roman" w:eastAsia="Calibri" w:hAnsi="Times New Roman"/>
                <w:lang w:val="ro-RO"/>
              </w:rPr>
              <w:t xml:space="preserve">Servicii </w:t>
            </w:r>
            <w:r>
              <w:rPr>
                <w:rFonts w:ascii="Times New Roman" w:eastAsia="Calibri" w:hAnsi="Times New Roman"/>
                <w:lang w:val="ro-RO"/>
              </w:rPr>
              <w:t>de cofee break</w:t>
            </w: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23 persoane</w:t>
            </w:r>
            <w:r w:rsidR="002329CF">
              <w:rPr>
                <w:rFonts w:ascii="Times New Roman" w:eastAsia="Calibri" w:hAnsi="Times New Roman"/>
                <w:lang w:val="ro-RO"/>
              </w:rPr>
              <w:t xml:space="preserve"> x 5 zile</w:t>
            </w:r>
          </w:p>
        </w:tc>
        <w:tc>
          <w:tcPr>
            <w:tcW w:w="1080" w:type="dxa"/>
            <w:vMerge w:val="restart"/>
            <w:vAlign w:val="center"/>
          </w:tcPr>
          <w:p w:rsidR="008430F6" w:rsidRPr="000C212D"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3</w:t>
            </w:r>
            <w:r w:rsidR="00EC31A3">
              <w:rPr>
                <w:rFonts w:ascii="Times New Roman" w:eastAsia="Calibri" w:hAnsi="Times New Roman"/>
                <w:iCs/>
                <w:lang w:val="ro-RO"/>
              </w:rPr>
              <w:t>097</w:t>
            </w:r>
          </w:p>
        </w:tc>
        <w:tc>
          <w:tcPr>
            <w:tcW w:w="1440" w:type="dxa"/>
            <w:vMerge w:val="restart"/>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pers</w:t>
            </w:r>
          </w:p>
        </w:tc>
        <w:tc>
          <w:tcPr>
            <w:tcW w:w="117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115</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232"/>
        </w:trPr>
        <w:tc>
          <w:tcPr>
            <w:tcW w:w="563" w:type="dxa"/>
            <w:vMerge/>
            <w:vAlign w:val="center"/>
          </w:tcPr>
          <w:p w:rsidR="008430F6" w:rsidRDefault="008430F6" w:rsidP="008430F6">
            <w:pPr>
              <w:overflowPunct/>
              <w:autoSpaceDE/>
              <w:autoSpaceDN/>
              <w:adjustRightInd/>
              <w:textAlignment w:val="auto"/>
              <w:rPr>
                <w:rFonts w:ascii="Times New Roman" w:eastAsia="Calibri" w:hAnsi="Times New Roman"/>
                <w:b/>
                <w:iCs/>
                <w:lang w:val="ro-RO"/>
              </w:rPr>
            </w:pPr>
          </w:p>
        </w:tc>
        <w:tc>
          <w:tcPr>
            <w:tcW w:w="1384" w:type="dxa"/>
            <w:vMerge/>
            <w:vAlign w:val="center"/>
          </w:tcPr>
          <w:p w:rsidR="008430F6" w:rsidRPr="00977335" w:rsidRDefault="008430F6" w:rsidP="008430F6">
            <w:pPr>
              <w:overflowPunct/>
              <w:autoSpaceDE/>
              <w:autoSpaceDN/>
              <w:adjustRightInd/>
              <w:textAlignment w:val="auto"/>
              <w:rPr>
                <w:rFonts w:ascii="Times New Roman" w:eastAsia="Calibri" w:hAnsi="Times New Roman"/>
                <w:lang w:val="ro-RO"/>
              </w:rPr>
            </w:pP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2022</w:t>
            </w:r>
          </w:p>
        </w:tc>
        <w:tc>
          <w:tcPr>
            <w:tcW w:w="315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b/>
                <w:lang w:val="ro-RO"/>
              </w:rPr>
            </w:pPr>
            <w:r>
              <w:rPr>
                <w:rFonts w:ascii="Times New Roman" w:hAnsi="Times New Roman"/>
              </w:rPr>
              <w:t>24 persoane</w:t>
            </w:r>
            <w:r w:rsidR="002329CF">
              <w:rPr>
                <w:rFonts w:ascii="Times New Roman" w:hAnsi="Times New Roman"/>
              </w:rPr>
              <w:t xml:space="preserve"> x 2 zile</w:t>
            </w:r>
          </w:p>
        </w:tc>
        <w:tc>
          <w:tcPr>
            <w:tcW w:w="1080" w:type="dxa"/>
            <w:vMerge/>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p>
        </w:tc>
        <w:tc>
          <w:tcPr>
            <w:tcW w:w="1440" w:type="dxa"/>
            <w:vMerge/>
            <w:vAlign w:val="center"/>
          </w:tcPr>
          <w:p w:rsidR="008430F6" w:rsidRPr="00700347" w:rsidRDefault="008430F6" w:rsidP="008430F6">
            <w:pPr>
              <w:overflowPunct/>
              <w:autoSpaceDE/>
              <w:autoSpaceDN/>
              <w:adjustRightInd/>
              <w:textAlignment w:val="auto"/>
              <w:rPr>
                <w:rFonts w:ascii="Times New Roman" w:eastAsia="Calibri" w:hAnsi="Times New Roman"/>
                <w:iCs/>
                <w:lang w:val="ro-RO"/>
              </w:rPr>
            </w:pPr>
          </w:p>
        </w:tc>
        <w:tc>
          <w:tcPr>
            <w:tcW w:w="117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48</w:t>
            </w:r>
          </w:p>
        </w:tc>
        <w:tc>
          <w:tcPr>
            <w:tcW w:w="1170" w:type="dxa"/>
          </w:tcPr>
          <w:p w:rsidR="008430F6" w:rsidRDefault="008430F6" w:rsidP="008430F6">
            <w:r w:rsidRPr="00D437AA">
              <w:rPr>
                <w:rFonts w:ascii="Times New Roman" w:eastAsia="Calibri" w:hAnsi="Times New Roman"/>
                <w:i/>
                <w:color w:val="FF0000"/>
                <w:sz w:val="18"/>
                <w:szCs w:val="18"/>
                <w:lang w:val="ro-RO"/>
              </w:rPr>
              <w:t xml:space="preserve">se completează de către </w:t>
            </w:r>
            <w:r w:rsidRPr="00D437AA">
              <w:rPr>
                <w:rFonts w:ascii="Times New Roman" w:eastAsia="Calibri" w:hAnsi="Times New Roman"/>
                <w:i/>
                <w:color w:val="FF0000"/>
                <w:sz w:val="18"/>
                <w:szCs w:val="18"/>
                <w:lang w:val="ro-RO"/>
              </w:rPr>
              <w:lastRenderedPageBreak/>
              <w:t>ofertant</w:t>
            </w:r>
          </w:p>
        </w:tc>
        <w:tc>
          <w:tcPr>
            <w:tcW w:w="117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c>
          <w:tcPr>
            <w:tcW w:w="117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c>
          <w:tcPr>
            <w:tcW w:w="126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r>
      <w:tr w:rsidR="00E86AA0" w:rsidRPr="00700347" w:rsidTr="002A5289">
        <w:tc>
          <w:tcPr>
            <w:tcW w:w="563" w:type="dxa"/>
            <w:vAlign w:val="center"/>
          </w:tcPr>
          <w:p w:rsidR="00E86AA0" w:rsidRPr="00700347" w:rsidRDefault="00E86AA0" w:rsidP="00E86AA0">
            <w:pPr>
              <w:overflowPunct/>
              <w:autoSpaceDE/>
              <w:autoSpaceDN/>
              <w:adjustRightInd/>
              <w:textAlignment w:val="auto"/>
              <w:rPr>
                <w:rFonts w:ascii="Times New Roman" w:eastAsia="Calibri" w:hAnsi="Times New Roman"/>
                <w:b/>
                <w:iCs/>
                <w:lang w:val="ro-RO"/>
              </w:rPr>
            </w:pPr>
          </w:p>
        </w:tc>
        <w:tc>
          <w:tcPr>
            <w:tcW w:w="5974" w:type="dxa"/>
            <w:gridSpan w:val="3"/>
            <w:vAlign w:val="center"/>
          </w:tcPr>
          <w:p w:rsidR="00E86AA0" w:rsidRPr="00700347" w:rsidRDefault="00E86AA0" w:rsidP="00E86AA0">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080" w:type="dxa"/>
            <w:vAlign w:val="center"/>
          </w:tcPr>
          <w:p w:rsidR="00E86AA0" w:rsidRPr="00700347" w:rsidRDefault="005758AD"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527</w:t>
            </w:r>
            <w:r w:rsidR="00EC31A3">
              <w:rPr>
                <w:rFonts w:ascii="Times New Roman" w:eastAsia="Calibri" w:hAnsi="Times New Roman"/>
                <w:b/>
                <w:iCs/>
                <w:lang w:val="ro-RO"/>
              </w:rPr>
              <w:t>65</w:t>
            </w:r>
          </w:p>
        </w:tc>
        <w:tc>
          <w:tcPr>
            <w:tcW w:w="144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260" w:type="dxa"/>
            <w:vAlign w:val="center"/>
          </w:tcPr>
          <w:p w:rsidR="00E86AA0" w:rsidRPr="00700347" w:rsidRDefault="00E86AA0" w:rsidP="00E86AA0">
            <w:pPr>
              <w:overflowPunct/>
              <w:adjustRightInd/>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rsidR="001B45FC" w:rsidRPr="00E55E5A" w:rsidRDefault="001B45FC"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0C212D">
      <w:pPr>
        <w:spacing w:after="120"/>
        <w:ind w:left="708"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4338E" w:rsidRDefault="0044338E" w:rsidP="00B27ACD">
      <w:pPr>
        <w:spacing w:after="120"/>
        <w:jc w:val="both"/>
        <w:rPr>
          <w:rFonts w:ascii="Arial Narrow" w:hAnsi="Arial Narrow"/>
          <w:i/>
          <w:sz w:val="24"/>
          <w:szCs w:val="24"/>
        </w:rPr>
        <w:sectPr w:rsidR="0044338E" w:rsidSect="00977335">
          <w:pgSz w:w="16838" w:h="11906" w:orient="landscape"/>
          <w:pgMar w:top="720" w:right="806" w:bottom="994" w:left="432" w:header="432" w:footer="706" w:gutter="0"/>
          <w:cols w:space="708"/>
          <w:docGrid w:linePitch="360"/>
        </w:sectPr>
      </w:pPr>
    </w:p>
    <w:p w:rsidR="004E55D6" w:rsidRDefault="004E55D6"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2329CF" w:rsidP="00C62415">
      <w:pPr>
        <w:spacing w:after="120"/>
        <w:jc w:val="center"/>
        <w:outlineLvl w:val="0"/>
        <w:rPr>
          <w:rFonts w:ascii="Times New Roman" w:hAnsi="Times New Roman"/>
          <w:b/>
          <w:sz w:val="24"/>
          <w:szCs w:val="24"/>
        </w:rPr>
      </w:pPr>
      <w:bookmarkStart w:id="0" w:name="_Hlk105062259"/>
      <w:r w:rsidRPr="004033AE">
        <w:rPr>
          <w:rFonts w:ascii="Times New Roman" w:hAnsi="Times New Roman"/>
          <w:b/>
          <w:sz w:val="24"/>
          <w:szCs w:val="24"/>
          <w:lang w:val="ro-RO"/>
        </w:rPr>
        <w:t xml:space="preserve">Servicii de cazare cu mic dejun inclus, servire masă și </w:t>
      </w:r>
      <w:r w:rsidRPr="004033AE">
        <w:rPr>
          <w:rFonts w:ascii="Times New Roman" w:hAnsi="Times New Roman"/>
          <w:b/>
          <w:sz w:val="24"/>
          <w:szCs w:val="24"/>
          <w:lang w:val="en-GB"/>
        </w:rPr>
        <w:t>coffee</w:t>
      </w:r>
      <w:r w:rsidRPr="004033AE">
        <w:rPr>
          <w:rFonts w:ascii="Times New Roman" w:hAnsi="Times New Roman"/>
          <w:b/>
          <w:sz w:val="24"/>
          <w:szCs w:val="24"/>
          <w:lang w:val="ro-RO"/>
        </w:rPr>
        <w:t xml:space="preserve"> break în Babadag (județul Tulcea)</w:t>
      </w:r>
      <w:bookmarkEnd w:id="0"/>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9D61C9" w:rsidTr="00045EF4">
        <w:trPr>
          <w:jc w:val="center"/>
        </w:trPr>
        <w:tc>
          <w:tcPr>
            <w:tcW w:w="792" w:type="dxa"/>
            <w:tcMar>
              <w:left w:w="57" w:type="dxa"/>
              <w:right w:w="57" w:type="dxa"/>
            </w:tcMar>
            <w:vAlign w:val="center"/>
          </w:tcPr>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6763" w:type="dxa"/>
            <w:tcMar>
              <w:left w:w="57" w:type="dxa"/>
              <w:right w:w="57" w:type="dxa"/>
            </w:tcMar>
            <w:vAlign w:val="center"/>
          </w:tcPr>
          <w:p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2437" w:type="dxa"/>
            <w:tcMar>
              <w:left w:w="57" w:type="dxa"/>
              <w:right w:w="57" w:type="dxa"/>
            </w:tcMar>
            <w:vAlign w:val="center"/>
          </w:tcPr>
          <w:p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rsidTr="00045EF4">
        <w:trPr>
          <w:trHeight w:val="566"/>
          <w:jc w:val="center"/>
        </w:trPr>
        <w:tc>
          <w:tcPr>
            <w:tcW w:w="792" w:type="dxa"/>
            <w:tcMar>
              <w:left w:w="57" w:type="dxa"/>
              <w:right w:w="57" w:type="dxa"/>
            </w:tcMar>
          </w:tcPr>
          <w:p w:rsidR="00901D13" w:rsidRPr="009D61C9" w:rsidRDefault="00F4705F" w:rsidP="00700347">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6763" w:type="dxa"/>
            <w:tcMar>
              <w:left w:w="57" w:type="dxa"/>
              <w:right w:w="57" w:type="dxa"/>
            </w:tcMar>
          </w:tcPr>
          <w:p w:rsidR="002329CF" w:rsidRPr="002329CF" w:rsidRDefault="002329CF" w:rsidP="002329CF">
            <w:pPr>
              <w:rPr>
                <w:rFonts w:ascii="Times New Roman" w:eastAsia="Calibri" w:hAnsi="Times New Roman"/>
                <w:sz w:val="22"/>
                <w:szCs w:val="22"/>
                <w:lang w:val="ro-RO"/>
              </w:rPr>
            </w:pPr>
            <w:r w:rsidRPr="002329CF">
              <w:rPr>
                <w:rFonts w:ascii="Times New Roman" w:eastAsia="Calibri" w:hAnsi="Times New Roman"/>
                <w:bCs/>
                <w:sz w:val="22"/>
                <w:szCs w:val="22"/>
                <w:lang w:val="ro-RO"/>
              </w:rPr>
              <w:t xml:space="preserve">Servicii de cazare cameră dublă în regim mixt cu mic dejun inclus </w:t>
            </w:r>
            <w:r w:rsidRPr="002329CF">
              <w:rPr>
                <w:rFonts w:ascii="Times New Roman" w:hAnsi="Times New Roman"/>
                <w:sz w:val="22"/>
                <w:szCs w:val="22"/>
                <w:lang w:val="ro-RO"/>
              </w:rPr>
              <w:t>în localitatea Babadag, Jud. Tulcea</w:t>
            </w:r>
            <w:r w:rsidRPr="002329CF">
              <w:rPr>
                <w:rFonts w:ascii="Times New Roman" w:eastAsia="Calibri" w:hAnsi="Times New Roman"/>
                <w:bCs/>
                <w:sz w:val="22"/>
                <w:szCs w:val="22"/>
                <w:lang w:val="ro-RO"/>
              </w:rPr>
              <w:t xml:space="preserve">, în perioada </w:t>
            </w:r>
            <w:r w:rsidRPr="002329CF">
              <w:rPr>
                <w:rFonts w:ascii="Times New Roman" w:eastAsia="Calibri" w:hAnsi="Times New Roman"/>
                <w:sz w:val="22"/>
                <w:szCs w:val="22"/>
                <w:lang w:val="ro-RO"/>
              </w:rPr>
              <w:t>3-10 iulie 2022, după cum urmează:</w:t>
            </w:r>
          </w:p>
          <w:p w:rsidR="002329CF" w:rsidRPr="002329CF" w:rsidRDefault="002329CF" w:rsidP="002329CF">
            <w:pPr>
              <w:pStyle w:val="ListParagraph"/>
              <w:numPr>
                <w:ilvl w:val="0"/>
                <w:numId w:val="15"/>
              </w:numPr>
              <w:rPr>
                <w:rFonts w:eastAsia="Calibri"/>
                <w:bCs/>
                <w:sz w:val="22"/>
                <w:szCs w:val="22"/>
                <w:lang w:val="ro-RO"/>
              </w:rPr>
            </w:pPr>
            <w:r w:rsidRPr="002329CF">
              <w:rPr>
                <w:rFonts w:eastAsia="Calibri"/>
                <w:bCs/>
                <w:sz w:val="22"/>
                <w:szCs w:val="22"/>
                <w:lang w:val="ro-RO"/>
              </w:rPr>
              <w:t>3-8 iulie (5 nopți) – 10 camere duble și 3 în regim single;</w:t>
            </w:r>
          </w:p>
          <w:p w:rsidR="002329CF" w:rsidRPr="002329CF" w:rsidRDefault="002329CF" w:rsidP="002329CF">
            <w:pPr>
              <w:pStyle w:val="NoSpacing"/>
              <w:numPr>
                <w:ilvl w:val="0"/>
                <w:numId w:val="15"/>
              </w:numPr>
              <w:spacing w:line="276" w:lineRule="auto"/>
              <w:jc w:val="both"/>
              <w:rPr>
                <w:rFonts w:ascii="Times New Roman" w:eastAsia="Calibri" w:hAnsi="Times New Roman"/>
                <w:bCs/>
                <w:sz w:val="22"/>
                <w:szCs w:val="22"/>
                <w:lang w:val="ro-RO"/>
              </w:rPr>
            </w:pPr>
            <w:r w:rsidRPr="002329CF">
              <w:rPr>
                <w:rFonts w:ascii="Times New Roman" w:eastAsia="Calibri" w:hAnsi="Times New Roman"/>
                <w:bCs/>
                <w:sz w:val="22"/>
                <w:szCs w:val="22"/>
                <w:lang w:val="ro-RO"/>
              </w:rPr>
              <w:t>8-10 iulie (2 nopți) - 10 camere duble și 4 în regim single.</w:t>
            </w:r>
          </w:p>
          <w:p w:rsidR="002329CF" w:rsidRPr="002329CF" w:rsidRDefault="002329CF" w:rsidP="002329CF">
            <w:pPr>
              <w:pStyle w:val="NoSpacing"/>
              <w:spacing w:line="276" w:lineRule="auto"/>
              <w:jc w:val="both"/>
              <w:rPr>
                <w:rFonts w:ascii="Times New Roman" w:hAnsi="Times New Roman"/>
                <w:sz w:val="22"/>
                <w:szCs w:val="22"/>
                <w:lang w:eastAsia="ro-RO"/>
              </w:rPr>
            </w:pPr>
            <w:r w:rsidRPr="002329CF">
              <w:rPr>
                <w:rFonts w:ascii="Times New Roman" w:hAnsi="Times New Roman"/>
                <w:bCs/>
                <w:sz w:val="22"/>
                <w:szCs w:val="22"/>
                <w:lang w:eastAsia="ro-RO"/>
              </w:rPr>
              <w:t>Serviciile hoteliere se vor asigura</w:t>
            </w:r>
            <w:r w:rsidRPr="002329CF">
              <w:rPr>
                <w:rFonts w:ascii="Times New Roman" w:hAnsi="Times New Roman"/>
                <w:sz w:val="22"/>
                <w:szCs w:val="22"/>
                <w:lang w:eastAsia="ro-RO"/>
              </w:rPr>
              <w:t xml:space="preserve"> într-un hotel încadrat cu 3 stele, în camere cu următoarele dotări minime: tv, acces internet (wireless network conection), aparat de aer condiționat funcțional, parcare gratuită. </w:t>
            </w:r>
            <w:r w:rsidRPr="002329CF">
              <w:rPr>
                <w:rFonts w:ascii="Times New Roman" w:hAnsi="Times New Roman"/>
                <w:b/>
                <w:sz w:val="22"/>
                <w:szCs w:val="22"/>
                <w:lang w:eastAsia="ro-RO"/>
              </w:rPr>
              <w:t>Se va prezenta certificatul de clasificare însoțit de fișa de clasificare</w:t>
            </w:r>
            <w:r w:rsidRPr="002329CF">
              <w:rPr>
                <w:rFonts w:ascii="Times New Roman" w:hAnsi="Times New Roman"/>
                <w:sz w:val="22"/>
                <w:szCs w:val="22"/>
                <w:lang w:eastAsia="ro-RO"/>
              </w:rPr>
              <w:t xml:space="preserve">. </w:t>
            </w:r>
          </w:p>
          <w:p w:rsidR="002329CF" w:rsidRPr="002329CF" w:rsidRDefault="002329CF" w:rsidP="002329CF">
            <w:pPr>
              <w:suppressAutoHyphens/>
              <w:ind w:right="198"/>
              <w:jc w:val="both"/>
              <w:rPr>
                <w:rFonts w:ascii="Times New Roman" w:hAnsi="Times New Roman"/>
                <w:kern w:val="3"/>
                <w:sz w:val="22"/>
                <w:szCs w:val="22"/>
                <w:lang w:val="ro-RO" w:eastAsia="ro-RO"/>
              </w:rPr>
            </w:pPr>
            <w:r w:rsidRPr="002329CF">
              <w:rPr>
                <w:rFonts w:ascii="Times New Roman" w:hAnsi="Times New Roman"/>
                <w:kern w:val="3"/>
                <w:sz w:val="22"/>
                <w:szCs w:val="22"/>
                <w:lang w:val="ro-RO" w:eastAsia="ro-RO"/>
              </w:rPr>
              <w:t xml:space="preserve">Hotelul trebuie să aibă o capacitate optimă ce îi va permite să asigure cererea de cazare pentru necesarul de 14 camere double/single, pentru loc. </w:t>
            </w:r>
            <w:r w:rsidRPr="002329CF">
              <w:rPr>
                <w:rFonts w:ascii="Times New Roman" w:hAnsi="Times New Roman"/>
                <w:b/>
                <w:sz w:val="22"/>
                <w:szCs w:val="22"/>
                <w:lang w:val="ro-RO"/>
              </w:rPr>
              <w:t>Babadag, județul Tulcea</w:t>
            </w:r>
            <w:r w:rsidRPr="002329CF">
              <w:rPr>
                <w:rFonts w:ascii="Times New Roman" w:hAnsi="Times New Roman"/>
                <w:kern w:val="3"/>
                <w:sz w:val="22"/>
                <w:szCs w:val="22"/>
                <w:lang w:val="ro-RO" w:eastAsia="ro-RO"/>
              </w:rPr>
              <w:t>.</w:t>
            </w:r>
          </w:p>
          <w:p w:rsidR="002329CF" w:rsidRPr="002329CF" w:rsidRDefault="002329CF" w:rsidP="002329CF">
            <w:pPr>
              <w:pStyle w:val="NoSpacing"/>
              <w:spacing w:line="276" w:lineRule="auto"/>
              <w:jc w:val="both"/>
              <w:rPr>
                <w:rFonts w:ascii="Times New Roman" w:hAnsi="Times New Roman"/>
                <w:sz w:val="22"/>
                <w:szCs w:val="22"/>
              </w:rPr>
            </w:pPr>
            <w:r w:rsidRPr="002329CF">
              <w:rPr>
                <w:rFonts w:ascii="Times New Roman" w:hAnsi="Times New Roman"/>
                <w:sz w:val="22"/>
                <w:szCs w:val="22"/>
                <w:lang w:eastAsia="ro-RO"/>
              </w:rPr>
              <w:t>Hotelul trebuie să dispună de restaurant clasificat 3 stele și să asigure mic dejun inclus, pentru fiecare persoană cazată -</w:t>
            </w:r>
            <w:r w:rsidRPr="002329CF">
              <w:rPr>
                <w:rFonts w:ascii="Times New Roman" w:hAnsi="Times New Roman"/>
                <w:sz w:val="22"/>
                <w:szCs w:val="22"/>
              </w:rPr>
              <w:t xml:space="preserve"> în concordanţă cu perioada aferentă cazării, să ofere condiții de cazare și masă conform prezentului caiet de sarcini.</w:t>
            </w:r>
          </w:p>
          <w:p w:rsidR="002329CF" w:rsidRPr="002329CF" w:rsidRDefault="002329CF" w:rsidP="002329CF">
            <w:pPr>
              <w:pStyle w:val="NoSpacing"/>
              <w:spacing w:line="276" w:lineRule="auto"/>
              <w:jc w:val="both"/>
              <w:rPr>
                <w:rFonts w:ascii="Times New Roman" w:hAnsi="Times New Roman"/>
                <w:sz w:val="22"/>
                <w:szCs w:val="22"/>
                <w:lang w:eastAsia="ro-RO"/>
              </w:rPr>
            </w:pPr>
            <w:r w:rsidRPr="002329CF">
              <w:rPr>
                <w:rFonts w:ascii="Times New Roman" w:hAnsi="Times New Roman"/>
                <w:sz w:val="22"/>
                <w:szCs w:val="22"/>
                <w:lang w:eastAsia="ro-RO"/>
              </w:rPr>
              <w:t>Chek-in - începând cu ora 12.00, chek-out ora 14.00.</w:t>
            </w:r>
          </w:p>
          <w:p w:rsidR="002329CF" w:rsidRPr="002329CF" w:rsidRDefault="002329CF" w:rsidP="002329CF">
            <w:pPr>
              <w:pStyle w:val="Bodytext21"/>
              <w:shd w:val="clear" w:color="auto" w:fill="auto"/>
              <w:spacing w:before="0" w:after="0" w:line="276" w:lineRule="auto"/>
              <w:ind w:right="198" w:firstLine="0"/>
              <w:rPr>
                <w:b/>
              </w:rPr>
            </w:pPr>
            <w:r w:rsidRPr="002329CF">
              <w:rPr>
                <w:b/>
              </w:rPr>
              <w:t>Gestionarea serviciilor de cazare oferite de către prestator constau în următoarele activităţi:</w:t>
            </w:r>
          </w:p>
          <w:p w:rsidR="002329CF" w:rsidRPr="002329CF" w:rsidRDefault="002329CF" w:rsidP="002329CF">
            <w:pPr>
              <w:pStyle w:val="Bodytext21"/>
              <w:shd w:val="clear" w:color="auto" w:fill="auto"/>
              <w:spacing w:before="0" w:after="0" w:line="276" w:lineRule="auto"/>
              <w:ind w:firstLine="0"/>
            </w:pPr>
            <w:r w:rsidRPr="002329CF">
              <w:t>a) Rezervarea camerelor pentru persoanele cazate.</w:t>
            </w:r>
          </w:p>
          <w:p w:rsidR="002329CF" w:rsidRPr="002329CF" w:rsidRDefault="002329CF" w:rsidP="002329CF">
            <w:pPr>
              <w:pStyle w:val="Bodytext21"/>
              <w:shd w:val="clear" w:color="auto" w:fill="auto"/>
              <w:spacing w:before="0" w:after="0" w:line="276" w:lineRule="auto"/>
              <w:ind w:firstLine="0"/>
            </w:pPr>
            <w:r w:rsidRPr="002329CF">
              <w:t>b) Elaborarea diagramelor de cazare, semnarea şi ştampilarea lor de către unitatea de cazare.</w:t>
            </w:r>
          </w:p>
          <w:p w:rsidR="002329CF" w:rsidRPr="002329CF" w:rsidRDefault="002329CF" w:rsidP="002329CF">
            <w:pPr>
              <w:pStyle w:val="Bodytext21"/>
              <w:shd w:val="clear" w:color="auto" w:fill="auto"/>
              <w:spacing w:before="0" w:after="0" w:line="276" w:lineRule="auto"/>
              <w:ind w:firstLine="0"/>
            </w:pPr>
            <w:r w:rsidRPr="002329CF">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2329CF" w:rsidRPr="002329CF" w:rsidRDefault="002329CF" w:rsidP="002329CF">
            <w:pPr>
              <w:pStyle w:val="Bodytext21"/>
              <w:shd w:val="clear" w:color="auto" w:fill="auto"/>
              <w:spacing w:before="0" w:after="0" w:line="276" w:lineRule="auto"/>
              <w:ind w:right="198" w:firstLine="0"/>
            </w:pPr>
            <w:r w:rsidRPr="002329CF">
              <w:t xml:space="preserve">Cazarea trebuie să fie asigurată în camere cu grup sanitar propriu, cu apă caldă, televizor, aer condiționat și conexiune la internet,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2329CF" w:rsidRPr="002329CF" w:rsidRDefault="002329CF" w:rsidP="002329CF">
            <w:pPr>
              <w:pStyle w:val="Bodytext21"/>
              <w:shd w:val="clear" w:color="auto" w:fill="auto"/>
              <w:spacing w:before="0" w:after="0" w:line="276" w:lineRule="auto"/>
              <w:ind w:right="198" w:firstLine="0"/>
            </w:pPr>
            <w:r w:rsidRPr="002329CF">
              <w:t xml:space="preserve">Serviciile de mic-dejun vor fi asigurate în concordanţă cu perioada aferentă cazării, în cadrul structurii de primire turistică cu funcțiuni de cazare. </w:t>
            </w:r>
          </w:p>
          <w:p w:rsidR="002329CF" w:rsidRPr="002329CF" w:rsidRDefault="002329CF" w:rsidP="002329CF">
            <w:pPr>
              <w:pStyle w:val="Bodytext21"/>
              <w:shd w:val="clear" w:color="auto" w:fill="auto"/>
              <w:spacing w:before="0" w:after="0" w:line="276" w:lineRule="auto"/>
              <w:ind w:right="198" w:firstLine="0"/>
              <w:rPr>
                <w:color w:val="000000"/>
              </w:rPr>
            </w:pPr>
            <w:r w:rsidRPr="002329CF">
              <w:t xml:space="preserve">Achizitorul îşi rezervă dreptul de a nu accepta o propunere care oferă </w:t>
            </w:r>
            <w:r w:rsidRPr="002329CF">
              <w:lastRenderedPageBreak/>
              <w:t xml:space="preserve">cazare la o structura de primire turistică cu funcțiuni de cazare care nu respectă specificaţiile prezentului caiet de sarcini şi unde consideră că accesul persoanelor cazate nu se poate face cu uşurinţă sau în condiţii de </w:t>
            </w:r>
            <w:r w:rsidRPr="002329CF">
              <w:rPr>
                <w:color w:val="000000"/>
              </w:rPr>
              <w:t>siguranţă către restaurantul în care se servește masa sau către sala în care se organizează sesiunile de informare.</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3325"/>
              <w:gridCol w:w="3324"/>
            </w:tblGrid>
            <w:tr w:rsidR="002329CF" w:rsidRPr="002329CF" w:rsidTr="002A2701">
              <w:trPr>
                <w:tblCellSpacing w:w="7" w:type="dxa"/>
              </w:trPr>
              <w:tc>
                <w:tcPr>
                  <w:tcW w:w="4763" w:type="dxa"/>
                  <w:shd w:val="clear" w:color="auto" w:fill="auto"/>
                  <w:tcMar>
                    <w:top w:w="0" w:type="dxa"/>
                    <w:left w:w="0" w:type="dxa"/>
                    <w:bottom w:w="0" w:type="dxa"/>
                    <w:right w:w="0" w:type="dxa"/>
                  </w:tcMar>
                  <w:vAlign w:val="center"/>
                  <w:hideMark/>
                </w:tcPr>
                <w:p w:rsidR="002329CF" w:rsidRPr="002329CF" w:rsidRDefault="002329CF" w:rsidP="002A2701">
                  <w:pPr>
                    <w:pStyle w:val="Bodytext21"/>
                    <w:shd w:val="clear" w:color="auto" w:fill="auto"/>
                    <w:spacing w:before="0" w:after="0" w:line="276" w:lineRule="auto"/>
                    <w:ind w:right="198" w:firstLine="0"/>
                    <w:rPr>
                      <w:color w:val="000000"/>
                    </w:rPr>
                  </w:pPr>
                </w:p>
              </w:tc>
              <w:tc>
                <w:tcPr>
                  <w:tcW w:w="4763" w:type="dxa"/>
                  <w:shd w:val="clear" w:color="auto" w:fill="auto"/>
                  <w:tcMar>
                    <w:top w:w="0" w:type="dxa"/>
                    <w:left w:w="0" w:type="dxa"/>
                    <w:bottom w:w="0" w:type="dxa"/>
                    <w:right w:w="0" w:type="dxa"/>
                  </w:tcMar>
                  <w:vAlign w:val="center"/>
                  <w:hideMark/>
                </w:tcPr>
                <w:p w:rsidR="002329CF" w:rsidRPr="002329CF" w:rsidRDefault="002329CF" w:rsidP="002A2701">
                  <w:pPr>
                    <w:jc w:val="both"/>
                    <w:rPr>
                      <w:rFonts w:ascii="Times New Roman" w:hAnsi="Times New Roman"/>
                      <w:color w:val="000000"/>
                      <w:sz w:val="22"/>
                      <w:szCs w:val="22"/>
                      <w:lang w:val="ro-RO" w:eastAsia="ro-RO"/>
                    </w:rPr>
                  </w:pPr>
                </w:p>
              </w:tc>
            </w:tr>
          </w:tbl>
          <w:p w:rsidR="00700347" w:rsidRPr="002329CF" w:rsidRDefault="00700347" w:rsidP="009D61C9">
            <w:pPr>
              <w:jc w:val="both"/>
              <w:rPr>
                <w:rFonts w:ascii="Times New Roman" w:hAnsi="Times New Roman"/>
                <w:b/>
                <w:color w:val="000000"/>
                <w:sz w:val="22"/>
                <w:szCs w:val="22"/>
                <w:highlight w:val="yellow"/>
              </w:rPr>
            </w:pPr>
            <w:r w:rsidRPr="002329CF">
              <w:rPr>
                <w:rFonts w:ascii="Times New Roman" w:hAnsi="Times New Roman"/>
                <w:b/>
                <w:sz w:val="22"/>
                <w:szCs w:val="22"/>
                <w:lang w:eastAsia="ro-RO"/>
              </w:rPr>
              <w:t>În situația oricărei modificări, achizitorul se obligă să anunțe cu cel puțin 48 de ore înainte.</w:t>
            </w:r>
          </w:p>
        </w:tc>
        <w:tc>
          <w:tcPr>
            <w:tcW w:w="2437" w:type="dxa"/>
            <w:tcMar>
              <w:left w:w="57" w:type="dxa"/>
              <w:right w:w="57" w:type="dxa"/>
            </w:tcMar>
          </w:tcPr>
          <w:p w:rsidR="00901D13" w:rsidRPr="009D61C9" w:rsidRDefault="00901D13" w:rsidP="00901D13">
            <w:pPr>
              <w:rPr>
                <w:rFonts w:ascii="Times New Roman" w:hAnsi="Times New Roman"/>
                <w:color w:val="FF0000"/>
                <w:sz w:val="22"/>
                <w:szCs w:val="22"/>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9D61C9" w:rsidRDefault="004E55D6" w:rsidP="004E55D6">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6763" w:type="dxa"/>
            <w:tcMar>
              <w:left w:w="57" w:type="dxa"/>
              <w:right w:w="57" w:type="dxa"/>
            </w:tcMar>
          </w:tcPr>
          <w:p w:rsidR="002329CF" w:rsidRPr="00FD05BB" w:rsidRDefault="002329CF" w:rsidP="002329CF">
            <w:pPr>
              <w:jc w:val="both"/>
              <w:rPr>
                <w:rFonts w:ascii="Times New Roman" w:hAnsi="Times New Roman"/>
                <w:color w:val="000000"/>
                <w:sz w:val="22"/>
                <w:szCs w:val="22"/>
                <w:lang w:val="ro-RO"/>
              </w:rPr>
            </w:pPr>
            <w:r w:rsidRPr="00FD05BB">
              <w:rPr>
                <w:rFonts w:ascii="Times New Roman" w:hAnsi="Times New Roman"/>
                <w:b/>
                <w:sz w:val="22"/>
                <w:szCs w:val="22"/>
                <w:lang w:val="ro-RO"/>
              </w:rPr>
              <w:t>Servicii de servire masă și coffee break</w:t>
            </w:r>
            <w:r w:rsidRPr="00FD05BB">
              <w:rPr>
                <w:rFonts w:ascii="Times New Roman" w:hAnsi="Times New Roman"/>
                <w:sz w:val="22"/>
                <w:szCs w:val="22"/>
                <w:lang w:val="ro-RO"/>
              </w:rPr>
              <w:t xml:space="preserve"> în localitatea Babadag, Jud. Tulcea </w:t>
            </w:r>
            <w:r w:rsidRPr="00FD05BB">
              <w:rPr>
                <w:rFonts w:ascii="Times New Roman" w:hAnsi="Times New Roman"/>
                <w:color w:val="000000"/>
                <w:sz w:val="22"/>
                <w:szCs w:val="22"/>
                <w:lang w:val="ro-RO"/>
              </w:rPr>
              <w:t>pentru membrii proiectului.</w:t>
            </w:r>
          </w:p>
          <w:p w:rsidR="00755ACA" w:rsidRPr="00FD05BB" w:rsidRDefault="00755ACA" w:rsidP="00755ACA">
            <w:pPr>
              <w:pStyle w:val="ListParagraph"/>
              <w:numPr>
                <w:ilvl w:val="0"/>
                <w:numId w:val="17"/>
              </w:numPr>
              <w:ind w:left="387"/>
              <w:rPr>
                <w:rFonts w:eastAsia="Calibri"/>
                <w:sz w:val="22"/>
                <w:szCs w:val="22"/>
                <w:lang w:val="ro-RO"/>
              </w:rPr>
            </w:pPr>
            <w:r w:rsidRPr="00FD05BB">
              <w:rPr>
                <w:rFonts w:eastAsia="Calibri"/>
                <w:bCs/>
                <w:sz w:val="22"/>
                <w:szCs w:val="22"/>
                <w:lang w:val="ro-RO"/>
              </w:rPr>
              <w:t xml:space="preserve">Servicii de servire masă (prânz + cină), </w:t>
            </w:r>
            <w:r w:rsidRPr="00FD05BB">
              <w:rPr>
                <w:rFonts w:eastAsia="Calibri"/>
                <w:sz w:val="22"/>
                <w:szCs w:val="22"/>
                <w:lang w:val="ro-RO"/>
              </w:rPr>
              <w:t>3-10 iulie 2022, după cum urmează:</w:t>
            </w:r>
          </w:p>
          <w:p w:rsidR="00755ACA" w:rsidRPr="00FD05BB" w:rsidRDefault="00755ACA" w:rsidP="00755ACA">
            <w:pPr>
              <w:pStyle w:val="ListParagraph"/>
              <w:numPr>
                <w:ilvl w:val="0"/>
                <w:numId w:val="16"/>
              </w:numPr>
              <w:rPr>
                <w:rFonts w:eastAsia="Calibri"/>
                <w:bCs/>
                <w:sz w:val="22"/>
                <w:szCs w:val="22"/>
                <w:lang w:val="ro-RO"/>
              </w:rPr>
            </w:pPr>
            <w:r w:rsidRPr="00FD05BB">
              <w:rPr>
                <w:rFonts w:eastAsia="Calibri"/>
                <w:bCs/>
                <w:sz w:val="22"/>
                <w:szCs w:val="22"/>
                <w:lang w:val="ro-RO"/>
              </w:rPr>
              <w:t>3-7 iulie 2022 (5 zile) – 23 persoane;</w:t>
            </w:r>
          </w:p>
          <w:p w:rsidR="002329CF" w:rsidRPr="00FD05BB" w:rsidRDefault="00755ACA" w:rsidP="00755ACA">
            <w:pPr>
              <w:pStyle w:val="ListParagraph"/>
              <w:numPr>
                <w:ilvl w:val="0"/>
                <w:numId w:val="16"/>
              </w:numPr>
              <w:jc w:val="both"/>
              <w:rPr>
                <w:rFonts w:eastAsia="Calibri"/>
                <w:bCs/>
                <w:sz w:val="22"/>
                <w:szCs w:val="22"/>
                <w:lang w:val="ro-RO"/>
              </w:rPr>
            </w:pPr>
            <w:r w:rsidRPr="00FD05BB">
              <w:rPr>
                <w:rFonts w:eastAsia="Calibri"/>
                <w:bCs/>
                <w:sz w:val="22"/>
                <w:szCs w:val="22"/>
                <w:lang w:val="ro-RO"/>
              </w:rPr>
              <w:t>8-9 iulie 2022 (2 zile) – 24 persoane;</w:t>
            </w:r>
          </w:p>
          <w:p w:rsidR="00755ACA" w:rsidRPr="00FD05BB" w:rsidRDefault="00755ACA" w:rsidP="00755ACA">
            <w:pPr>
              <w:pStyle w:val="ListParagraph"/>
              <w:numPr>
                <w:ilvl w:val="0"/>
                <w:numId w:val="17"/>
              </w:numPr>
              <w:ind w:left="387"/>
              <w:rPr>
                <w:rFonts w:eastAsia="Calibri"/>
                <w:sz w:val="22"/>
                <w:szCs w:val="22"/>
                <w:lang w:val="ro-RO"/>
              </w:rPr>
            </w:pPr>
            <w:r w:rsidRPr="00FD05BB">
              <w:rPr>
                <w:rFonts w:eastAsia="Calibri"/>
                <w:bCs/>
                <w:sz w:val="22"/>
                <w:szCs w:val="22"/>
                <w:lang w:val="ro-RO"/>
              </w:rPr>
              <w:t xml:space="preserve">Servicii de coffee break, </w:t>
            </w:r>
            <w:r w:rsidRPr="00FD05BB">
              <w:rPr>
                <w:rFonts w:eastAsia="Calibri"/>
                <w:sz w:val="22"/>
                <w:szCs w:val="22"/>
                <w:lang w:val="ro-RO"/>
              </w:rPr>
              <w:t>3-10 iulie 2022, după cum urmează:</w:t>
            </w:r>
          </w:p>
          <w:p w:rsidR="00755ACA" w:rsidRPr="00FD05BB" w:rsidRDefault="00755ACA" w:rsidP="00755ACA">
            <w:pPr>
              <w:pStyle w:val="ListParagraph"/>
              <w:numPr>
                <w:ilvl w:val="0"/>
                <w:numId w:val="18"/>
              </w:numPr>
              <w:rPr>
                <w:rFonts w:eastAsia="Calibri"/>
                <w:bCs/>
                <w:sz w:val="22"/>
                <w:szCs w:val="22"/>
                <w:lang w:val="ro-RO"/>
              </w:rPr>
            </w:pPr>
            <w:r w:rsidRPr="00FD05BB">
              <w:rPr>
                <w:rFonts w:eastAsia="Calibri"/>
                <w:bCs/>
                <w:sz w:val="22"/>
                <w:szCs w:val="22"/>
                <w:lang w:val="ro-RO"/>
              </w:rPr>
              <w:t>3-7 iulie 2022 (5 zile) – 23 persoane;</w:t>
            </w:r>
          </w:p>
          <w:p w:rsidR="004E55D6" w:rsidRPr="00FD05BB" w:rsidRDefault="00755ACA" w:rsidP="00212A08">
            <w:pPr>
              <w:pStyle w:val="ListParagraph"/>
              <w:numPr>
                <w:ilvl w:val="0"/>
                <w:numId w:val="18"/>
              </w:numPr>
              <w:jc w:val="both"/>
              <w:rPr>
                <w:b/>
                <w:color w:val="000000"/>
                <w:sz w:val="22"/>
                <w:szCs w:val="22"/>
                <w:lang w:val="ro-RO"/>
              </w:rPr>
            </w:pPr>
            <w:r w:rsidRPr="00FD05BB">
              <w:rPr>
                <w:rFonts w:eastAsia="Calibri"/>
                <w:bCs/>
                <w:sz w:val="22"/>
                <w:szCs w:val="22"/>
                <w:lang w:val="ro-RO"/>
              </w:rPr>
              <w:t>8-9 iulie 2022 (2 zile) – 24 persoane.</w:t>
            </w:r>
          </w:p>
          <w:p w:rsidR="00FD05BB" w:rsidRPr="00FD05BB" w:rsidRDefault="00FD05BB" w:rsidP="003E4A19">
            <w:pPr>
              <w:rPr>
                <w:rFonts w:ascii="Times New Roman" w:hAnsi="Times New Roman"/>
                <w:b/>
                <w:sz w:val="22"/>
                <w:szCs w:val="22"/>
                <w:lang w:val="ro-RO"/>
              </w:rPr>
            </w:pPr>
            <w:r w:rsidRPr="00FD05BB">
              <w:rPr>
                <w:rFonts w:ascii="Times New Roman" w:hAnsi="Times New Roman"/>
                <w:b/>
                <w:sz w:val="22"/>
                <w:szCs w:val="22"/>
                <w:lang w:val="ro-RO"/>
              </w:rPr>
              <w:t xml:space="preserve">DESCRIEREA SERVICIILOR ŞI CARACTERISTICI </w:t>
            </w:r>
            <w:r w:rsidR="003E4A19">
              <w:rPr>
                <w:rFonts w:ascii="Times New Roman" w:hAnsi="Times New Roman"/>
                <w:b/>
                <w:sz w:val="22"/>
                <w:szCs w:val="22"/>
                <w:lang w:val="ro-RO"/>
              </w:rPr>
              <w:t xml:space="preserve">LOR </w:t>
            </w:r>
            <w:r w:rsidRPr="00FD05BB">
              <w:rPr>
                <w:rFonts w:ascii="Times New Roman" w:hAnsi="Times New Roman"/>
                <w:b/>
                <w:sz w:val="22"/>
                <w:szCs w:val="22"/>
                <w:lang w:val="ro-RO"/>
              </w:rPr>
              <w:t>SOLICITATE:</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jc w:val="both"/>
              <w:rPr>
                <w:rFonts w:ascii="Times New Roman" w:hAnsi="Times New Roman"/>
                <w:b/>
                <w:sz w:val="22"/>
                <w:szCs w:val="22"/>
                <w:lang w:val="ro-RO"/>
              </w:rPr>
            </w:pPr>
            <w:r w:rsidRPr="00FD05BB">
              <w:rPr>
                <w:rFonts w:ascii="Times New Roman" w:hAnsi="Times New Roman"/>
                <w:b/>
                <w:sz w:val="22"/>
                <w:szCs w:val="22"/>
                <w:lang w:val="ro-RO"/>
              </w:rPr>
              <w:t>1. Servicii de servire masă</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Perioade de desfășurare a evenimentului</w:t>
            </w:r>
            <w:r w:rsidRPr="00FD05BB">
              <w:rPr>
                <w:rFonts w:ascii="Times New Roman" w:hAnsi="Times New Roman"/>
                <w:sz w:val="22"/>
                <w:szCs w:val="22"/>
                <w:lang w:val="ro-RO"/>
              </w:rPr>
              <w:t xml:space="preserve">: </w:t>
            </w:r>
            <w:r w:rsidRPr="00FD05BB">
              <w:rPr>
                <w:rFonts w:ascii="Times New Roman" w:eastAsia="Calibri" w:hAnsi="Times New Roman"/>
                <w:sz w:val="22"/>
                <w:szCs w:val="22"/>
                <w:lang w:val="ro-RO"/>
              </w:rPr>
              <w:t xml:space="preserve">3-10 iulie 2022 </w:t>
            </w: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Nr. participanţi</w:t>
            </w:r>
            <w:r w:rsidRPr="00FD05BB">
              <w:rPr>
                <w:rFonts w:ascii="Times New Roman" w:hAnsi="Times New Roman"/>
                <w:sz w:val="22"/>
                <w:szCs w:val="22"/>
                <w:lang w:val="ro-RO"/>
              </w:rPr>
              <w:t>.: 23 persoane între 3-7 iulie 2022; 24 persoane între 8-9 iulie 2022.</w:t>
            </w:r>
          </w:p>
          <w:p w:rsidR="00FD05BB" w:rsidRPr="00FD05BB" w:rsidRDefault="00FD05BB" w:rsidP="00FD05BB">
            <w:pPr>
              <w:jc w:val="both"/>
              <w:rPr>
                <w:rFonts w:ascii="Times New Roman" w:hAnsi="Times New Roman"/>
                <w:sz w:val="22"/>
                <w:szCs w:val="22"/>
                <w:lang w:val="ro-RO"/>
              </w:rPr>
            </w:pPr>
            <w:r w:rsidRPr="00FD05BB">
              <w:rPr>
                <w:rFonts w:ascii="Times New Roman" w:hAnsi="Times New Roman"/>
                <w:b/>
                <w:sz w:val="22"/>
                <w:szCs w:val="22"/>
                <w:lang w:val="ro-RO"/>
              </w:rPr>
              <w:t>Tip servire individual (același fel pentru toți)</w:t>
            </w:r>
            <w:r w:rsidRPr="00FD05BB">
              <w:rPr>
                <w:rFonts w:ascii="Times New Roman" w:hAnsi="Times New Roman"/>
                <w:sz w:val="22"/>
                <w:szCs w:val="22"/>
                <w:lang w:val="ro-RO"/>
              </w:rPr>
              <w:t xml:space="preserve">: </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duminică – 3 iulie 2022, masă de prânz și seară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 xml:space="preserve">prânz: felul 1 (supă / ciorbă), fel principal cu salată, desert, apă plată / minerală 0,5l </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luni – 4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marți – 5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miercuri – 6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joi – 7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vineri – 8 iulie 2022, mic dejun, prânz și cina pentru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sâmbătă - 9 iulie 2022, mic dejun, prânz și cina pentru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Cs/>
                <w:sz w:val="22"/>
                <w:szCs w:val="22"/>
                <w:lang w:val="ro-RO"/>
              </w:rPr>
            </w:pPr>
          </w:p>
          <w:p w:rsidR="00FD05BB" w:rsidRPr="00FD05BB" w:rsidRDefault="00FD05BB" w:rsidP="00FD05BB">
            <w:pPr>
              <w:jc w:val="both"/>
              <w:rPr>
                <w:rFonts w:ascii="Times New Roman" w:hAnsi="Times New Roman"/>
                <w:b/>
                <w:sz w:val="22"/>
                <w:szCs w:val="22"/>
                <w:lang w:val="ro-RO"/>
              </w:rPr>
            </w:pPr>
            <w:r w:rsidRPr="00FD05BB">
              <w:rPr>
                <w:rFonts w:ascii="Times New Roman" w:hAnsi="Times New Roman"/>
                <w:b/>
                <w:sz w:val="22"/>
                <w:szCs w:val="22"/>
                <w:lang w:val="ro-RO"/>
              </w:rPr>
              <w:t>2. Servicii de coffee break</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Perioade de desfășurare a evenimentului</w:t>
            </w:r>
            <w:r w:rsidRPr="00FD05BB">
              <w:rPr>
                <w:rFonts w:ascii="Times New Roman" w:hAnsi="Times New Roman"/>
                <w:sz w:val="22"/>
                <w:szCs w:val="22"/>
                <w:lang w:val="ro-RO"/>
              </w:rPr>
              <w:t xml:space="preserve">: </w:t>
            </w:r>
            <w:r w:rsidRPr="00FD05BB">
              <w:rPr>
                <w:rFonts w:ascii="Times New Roman" w:eastAsia="Calibri" w:hAnsi="Times New Roman"/>
                <w:sz w:val="22"/>
                <w:szCs w:val="22"/>
                <w:lang w:val="ro-RO"/>
              </w:rPr>
              <w:t xml:space="preserve">3-10 iulie 2022 </w:t>
            </w: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Nr. participanți</w:t>
            </w:r>
            <w:r w:rsidRPr="00FD05BB">
              <w:rPr>
                <w:rFonts w:ascii="Times New Roman" w:hAnsi="Times New Roman"/>
                <w:sz w:val="22"/>
                <w:szCs w:val="22"/>
                <w:lang w:val="ro-RO"/>
              </w:rPr>
              <w:t>.: 23 persoane între 3-7 iulie 2022; 24 persoane între 8-9 iulie 2022.</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duminică – 3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luni – 4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marți – 5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miercuri – 6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joi – 7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vineri – 8 iulie 2022,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sâmbătă – 9 iulie 2022,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sz w:val="22"/>
                <w:szCs w:val="22"/>
                <w:lang w:val="ro-RO"/>
              </w:rPr>
            </w:pPr>
          </w:p>
          <w:p w:rsidR="00FD05BB" w:rsidRPr="00FD05BB" w:rsidRDefault="00FD05BB" w:rsidP="00FD05BB">
            <w:pPr>
              <w:jc w:val="both"/>
              <w:rPr>
                <w:rFonts w:ascii="Times New Roman" w:hAnsi="Times New Roman"/>
                <w:b/>
                <w:color w:val="000000"/>
                <w:sz w:val="22"/>
                <w:szCs w:val="22"/>
                <w:lang w:val="ro-RO"/>
              </w:rPr>
            </w:pPr>
            <w:r w:rsidRPr="00FD05BB">
              <w:rPr>
                <w:rFonts w:ascii="Times New Roman" w:hAnsi="Times New Roman"/>
                <w:b/>
                <w:color w:val="000000"/>
                <w:sz w:val="22"/>
                <w:szCs w:val="22"/>
                <w:lang w:val="ro-RO"/>
              </w:rPr>
              <w:t xml:space="preserve">Logistica asigurată, </w:t>
            </w:r>
            <w:r w:rsidRPr="00FD05BB">
              <w:rPr>
                <w:rFonts w:ascii="Times New Roman" w:hAnsi="Times New Roman"/>
                <w:color w:val="000000"/>
                <w:sz w:val="22"/>
                <w:szCs w:val="22"/>
                <w:lang w:val="ro-RO"/>
              </w:rPr>
              <w:t>cu respectarea normelor de servire a mesei în spații publice aplicabile la momentul respectiv</w:t>
            </w:r>
            <w:r w:rsidRPr="00FD05BB">
              <w:rPr>
                <w:rFonts w:ascii="Times New Roman" w:hAnsi="Times New Roman"/>
                <w:b/>
                <w:color w:val="000000"/>
                <w:sz w:val="22"/>
                <w:szCs w:val="22"/>
                <w:lang w:val="ro-RO"/>
              </w:rPr>
              <w:t>:</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amenajare bufet cu mese şi fețe de masă;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mese şi scaune;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platouri inox / sticlă/ porţelan şi clesti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chafing dish-uri pentru expunerea și menținerea preparatelor calde;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farfurii gustare, fel de baza şi desert din portelan;</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tacamuri din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pahare din sticlă;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servirea de către personal calificat.</w:t>
            </w:r>
          </w:p>
          <w:p w:rsidR="00FD05BB" w:rsidRPr="00FD05BB" w:rsidRDefault="00FD05BB" w:rsidP="00FD05BB">
            <w:pPr>
              <w:jc w:val="both"/>
              <w:rPr>
                <w:rFonts w:ascii="Times New Roman" w:hAnsi="Times New Roman"/>
                <w:b/>
                <w:color w:val="000000"/>
                <w:sz w:val="22"/>
                <w:szCs w:val="22"/>
                <w:lang w:val="ro-RO"/>
              </w:rPr>
            </w:pPr>
          </w:p>
          <w:p w:rsidR="00755ACA" w:rsidRPr="00FD05BB" w:rsidRDefault="00FD05BB" w:rsidP="00FD05BB">
            <w:pPr>
              <w:jc w:val="both"/>
              <w:rPr>
                <w:rFonts w:ascii="Times New Roman" w:hAnsi="Times New Roman"/>
                <w:b/>
                <w:color w:val="000000"/>
                <w:sz w:val="22"/>
                <w:szCs w:val="22"/>
                <w:lang w:val="ro-RO"/>
              </w:rPr>
            </w:pPr>
            <w:r w:rsidRPr="00FD05BB">
              <w:rPr>
                <w:rFonts w:ascii="Times New Roman" w:hAnsi="Times New Roman"/>
                <w:sz w:val="22"/>
                <w:szCs w:val="22"/>
              </w:rPr>
              <w:t>Prestatorul va asigura toate serviciile, respectiv cazare și servire masă la sediul propriu, ȋn cadrul aceluiași complex hotelier, cu respectarea normelor sanitare și prevederilor legale în vigoare la momentul desfășurării evenimentului.</w:t>
            </w:r>
          </w:p>
        </w:tc>
        <w:tc>
          <w:tcPr>
            <w:tcW w:w="2437" w:type="dxa"/>
            <w:tcMar>
              <w:left w:w="57" w:type="dxa"/>
              <w:right w:w="57" w:type="dxa"/>
            </w:tcMar>
          </w:tcPr>
          <w:p w:rsidR="004E55D6" w:rsidRPr="009D61C9" w:rsidRDefault="004E55D6" w:rsidP="004E55D6">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6763" w:type="dxa"/>
            <w:tcMar>
              <w:left w:w="57" w:type="dxa"/>
              <w:right w:w="57" w:type="dxa"/>
            </w:tcMar>
          </w:tcPr>
          <w:p w:rsidR="004E55D6" w:rsidRPr="009D61C9" w:rsidRDefault="004E55D6" w:rsidP="004E55D6">
            <w:pPr>
              <w:overflowPunct/>
              <w:autoSpaceDE/>
              <w:autoSpaceDN/>
              <w:adjustRightInd/>
              <w:spacing w:line="276" w:lineRule="auto"/>
              <w:jc w:val="both"/>
              <w:textAlignment w:val="auto"/>
              <w:rPr>
                <w:rFonts w:ascii="Times New Roman" w:eastAsia="Calibri" w:hAnsi="Times New Roman"/>
                <w:sz w:val="22"/>
                <w:szCs w:val="22"/>
              </w:rPr>
            </w:pPr>
            <w:r w:rsidRPr="009D61C9">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4E55D6" w:rsidRPr="009D61C9" w:rsidRDefault="004E55D6" w:rsidP="004E55D6">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6763" w:type="dxa"/>
            <w:tcMar>
              <w:left w:w="57" w:type="dxa"/>
              <w:right w:w="57" w:type="dxa"/>
            </w:tcMar>
          </w:tcPr>
          <w:p w:rsidR="004E55D6" w:rsidRPr="00A17B7B"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2437" w:type="dxa"/>
            <w:tcMar>
              <w:left w:w="57" w:type="dxa"/>
              <w:right w:w="57" w:type="dxa"/>
            </w:tcMar>
          </w:tcPr>
          <w:p w:rsidR="004E55D6" w:rsidRPr="003D468E" w:rsidRDefault="00F20CEC" w:rsidP="004E55D6">
            <w:pPr>
              <w:rPr>
                <w:rFonts w:ascii="Times New Roman" w:eastAsia="Calibri" w:hAnsi="Times New Roman"/>
                <w:b/>
                <w:i/>
                <w:sz w:val="22"/>
                <w:szCs w:val="22"/>
                <w:lang w:val="ro-RO"/>
              </w:rPr>
            </w:pPr>
            <w:r w:rsidRPr="00700347">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 serviciilor.</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4E55D6" w:rsidRPr="00163B7D" w:rsidRDefault="00C13367" w:rsidP="004E55D6">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roces-verbal de prestare a serviciilor</w:t>
            </w:r>
            <w:r w:rsidR="004E55D6" w:rsidRPr="00163B7D">
              <w:rPr>
                <w:rFonts w:ascii="Times New Roman" w:eastAsia="Times New Roman" w:hAnsi="Times New Roman"/>
                <w:sz w:val="22"/>
                <w:szCs w:val="22"/>
              </w:rPr>
              <w:t>;</w:t>
            </w:r>
          </w:p>
          <w:p w:rsidR="004677A7" w:rsidRDefault="00C1336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lista</w:t>
            </w:r>
            <w:r w:rsidR="004E55D6" w:rsidRPr="00163B7D">
              <w:rPr>
                <w:rFonts w:ascii="Times New Roman" w:eastAsia="Times New Roman" w:hAnsi="Times New Roman"/>
                <w:sz w:val="22"/>
                <w:szCs w:val="22"/>
              </w:rPr>
              <w:t xml:space="preserve"> </w:t>
            </w:r>
            <w:r w:rsidR="004677A7">
              <w:rPr>
                <w:rFonts w:ascii="Times New Roman" w:eastAsia="Times New Roman" w:hAnsi="Times New Roman"/>
                <w:sz w:val="22"/>
                <w:szCs w:val="22"/>
              </w:rPr>
              <w:t xml:space="preserve">de </w:t>
            </w:r>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r w:rsidR="004677A7">
              <w:rPr>
                <w:rFonts w:ascii="Times New Roman" w:eastAsia="Times New Roman" w:hAnsi="Times New Roman"/>
                <w:sz w:val="22"/>
                <w:szCs w:val="22"/>
              </w:rPr>
              <w:t xml:space="preserve"> semnată</w:t>
            </w:r>
            <w:r w:rsidR="004E55D6" w:rsidRPr="00163B7D">
              <w:rPr>
                <w:rFonts w:ascii="Times New Roman" w:eastAsia="Times New Roman" w:hAnsi="Times New Roman"/>
                <w:sz w:val="22"/>
                <w:szCs w:val="22"/>
              </w:rPr>
              <w:t xml:space="preserve"> de fiecare participant</w:t>
            </w:r>
            <w:r w:rsidR="00F20CEC">
              <w:rPr>
                <w:rFonts w:ascii="Times New Roman" w:eastAsia="Times New Roman" w:hAnsi="Times New Roman"/>
                <w:sz w:val="22"/>
                <w:szCs w:val="22"/>
              </w:rPr>
              <w:t>;</w:t>
            </w:r>
          </w:p>
          <w:p w:rsidR="00F20CEC" w:rsidRPr="003D468E" w:rsidRDefault="00F20CEC"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lastRenderedPageBreak/>
              <w:t>- diagram</w:t>
            </w:r>
            <w:r w:rsidR="00FD05BB">
              <w:rPr>
                <w:rFonts w:ascii="Times New Roman" w:eastAsia="Times New Roman" w:hAnsi="Times New Roman"/>
                <w:sz w:val="22"/>
                <w:szCs w:val="22"/>
              </w:rPr>
              <w:t>a</w:t>
            </w:r>
            <w:r>
              <w:rPr>
                <w:rFonts w:ascii="Times New Roman" w:eastAsia="Times New Roman" w:hAnsi="Times New Roman"/>
                <w:sz w:val="22"/>
                <w:szCs w:val="22"/>
              </w:rPr>
              <w:t xml:space="preserve"> de cazare.</w:t>
            </w:r>
          </w:p>
        </w:tc>
        <w:tc>
          <w:tcPr>
            <w:tcW w:w="2437" w:type="dxa"/>
            <w:tcMar>
              <w:left w:w="57" w:type="dxa"/>
              <w:right w:w="57" w:type="dxa"/>
            </w:tcMar>
          </w:tcPr>
          <w:p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6</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rsidTr="00C13367">
        <w:trPr>
          <w:trHeight w:val="1052"/>
          <w:jc w:val="center"/>
        </w:trPr>
        <w:tc>
          <w:tcPr>
            <w:tcW w:w="792" w:type="dxa"/>
            <w:tcMar>
              <w:left w:w="57" w:type="dxa"/>
              <w:right w:w="57" w:type="dxa"/>
            </w:tcMar>
          </w:tcPr>
          <w:p w:rsidR="00700347" w:rsidRPr="00700347" w:rsidRDefault="004E55D6" w:rsidP="00700347">
            <w:pPr>
              <w:spacing w:line="276" w:lineRule="auto"/>
              <w:jc w:val="center"/>
              <w:rPr>
                <w:rFonts w:ascii="Times New Roman" w:hAnsi="Times New Roman"/>
                <w:b/>
                <w:sz w:val="22"/>
                <w:szCs w:val="22"/>
              </w:rPr>
            </w:pPr>
            <w:r>
              <w:rPr>
                <w:rFonts w:ascii="Times New Roman" w:hAnsi="Times New Roman"/>
                <w:b/>
                <w:sz w:val="22"/>
                <w:szCs w:val="22"/>
              </w:rPr>
              <w:t>7</w:t>
            </w:r>
            <w:r w:rsidR="00700347">
              <w:rPr>
                <w:rFonts w:ascii="Times New Roman" w:hAnsi="Times New Roman"/>
                <w:b/>
                <w:sz w:val="22"/>
                <w:szCs w:val="22"/>
              </w:rPr>
              <w:t>.</w:t>
            </w:r>
          </w:p>
        </w:tc>
        <w:tc>
          <w:tcPr>
            <w:tcW w:w="6763" w:type="dxa"/>
            <w:tcMar>
              <w:left w:w="57" w:type="dxa"/>
              <w:right w:w="57" w:type="dxa"/>
            </w:tcMar>
          </w:tcPr>
          <w:p w:rsidR="00700347" w:rsidRPr="001C05EC" w:rsidRDefault="00700347" w:rsidP="00700347">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6C383D" w:rsidRDefault="006C383D"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0B1D95" w:rsidRDefault="000B1D95"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105DC5">
      <w:pPr>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Default="003F4A1C" w:rsidP="00D9125F">
      <w:pPr>
        <w:jc w:val="both"/>
        <w:rPr>
          <w:rFonts w:ascii="Times New Roman" w:hAnsi="Times New Roman"/>
          <w:sz w:val="24"/>
          <w:szCs w:val="24"/>
          <w:lang w:val="ro-RO"/>
        </w:rPr>
      </w:pPr>
    </w:p>
    <w:p w:rsidR="00D9125F" w:rsidRDefault="00D9125F" w:rsidP="00D9125F">
      <w:pPr>
        <w:jc w:val="both"/>
        <w:rPr>
          <w:rFonts w:ascii="Times New Roman" w:hAnsi="Times New Roman"/>
          <w:sz w:val="24"/>
          <w:szCs w:val="24"/>
          <w:lang w:val="ro-RO"/>
        </w:rPr>
      </w:pPr>
    </w:p>
    <w:p w:rsidR="00D9125F" w:rsidRPr="003F4A1C" w:rsidRDefault="00D9125F" w:rsidP="00D9125F">
      <w:pPr>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jc w:val="center"/>
              <w:rPr>
                <w:rFonts w:ascii="Times New Roman" w:hAnsi="Times New Roman"/>
                <w:b/>
                <w:sz w:val="24"/>
                <w:szCs w:val="24"/>
              </w:rPr>
            </w:pPr>
            <w:r w:rsidRPr="007166CA">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jc w:val="center"/>
              <w:rPr>
                <w:rFonts w:ascii="Times New Roman" w:hAnsi="Times New Roman"/>
                <w:b/>
                <w:sz w:val="24"/>
                <w:szCs w:val="24"/>
              </w:rPr>
            </w:pPr>
            <w:r w:rsidRPr="007166CA">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jc w:val="center"/>
              <w:rPr>
                <w:rFonts w:ascii="Times New Roman" w:hAnsi="Times New Roman"/>
                <w:b/>
                <w:sz w:val="24"/>
                <w:szCs w:val="24"/>
              </w:rPr>
            </w:pPr>
            <w:r w:rsidRPr="007166CA">
              <w:rPr>
                <w:rFonts w:ascii="Times New Roman" w:hAnsi="Times New Roman"/>
                <w:b/>
                <w:sz w:val="24"/>
                <w:szCs w:val="24"/>
              </w:rPr>
              <w:t>Funcţia în cadrul ofertantului</w:t>
            </w:r>
          </w:p>
        </w:tc>
      </w:tr>
      <w:tr w:rsidR="00D9125F"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D9125F" w:rsidRPr="007166CA" w:rsidRDefault="00D9125F" w:rsidP="00D9125F">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D9125F" w:rsidRPr="007166CA" w:rsidRDefault="00D9125F" w:rsidP="00D9125F">
            <w:pPr>
              <w:rPr>
                <w:rFonts w:ascii="Times New Roman" w:hAnsi="Times New Roman"/>
                <w:sz w:val="24"/>
                <w:szCs w:val="24"/>
              </w:rPr>
            </w:pPr>
            <w:r w:rsidRPr="007166CA">
              <w:rPr>
                <w:rFonts w:ascii="Times New Roman" w:hAnsi="Times New Roman"/>
                <w:sz w:val="24"/>
                <w:szCs w:val="24"/>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hideMark/>
          </w:tcPr>
          <w:p w:rsidR="00D9125F" w:rsidRPr="007166CA" w:rsidRDefault="00D9125F" w:rsidP="00D9125F">
            <w:pPr>
              <w:rPr>
                <w:rFonts w:ascii="Times New Roman" w:hAnsi="Times New Roman"/>
                <w:sz w:val="24"/>
                <w:szCs w:val="24"/>
              </w:rPr>
            </w:pPr>
            <w:r w:rsidRPr="007166CA">
              <w:rPr>
                <w:rFonts w:ascii="Times New Roman" w:hAnsi="Times New Roman"/>
                <w:sz w:val="24"/>
                <w:szCs w:val="24"/>
              </w:rPr>
              <w:t>Rector</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managementul financiar și strategiile administrative</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Prof. dr. ing. Elena MEREUȚĂ</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activitatea didactică și asigurarea calității</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managementul resurselor umane și juridic</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activitatea de cercetare, dezvoltare, inovare și parteneriatul cu mediul economico-social</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strategiile universitare și parteneriatul cu studenții</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Asist. univ. dr. Alexandru NECHIFOR</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PRORECTOR responsabil cu strategiile și relațiile instituționale</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Prof. dr. ing. Eugen-Victor-Cristian RUSU</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Director C.S.U.D.</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Ing. Romeu HORGHIDAN</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Director Direcția Generală Administrativă</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Ec. Maricica FELEA</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Director Interimar Directia Economica</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Ec. Mariana BĂLBĂRĂU</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Șef Serviciu interimar Serviciul Financiar</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Ec. Marian DĂNĂILĂ</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Director Interimar Direcția Achiziții Publice  și Monitorizare Contracte</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Cristian-Laurentiu DAVID</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Director interimar Direcția Juridică și Resurse Umane</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Oana CHICOȘ</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Consilier juridic</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Elena-Marinela OPREA</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Consilier juridic</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Andreea ALEXA</w:t>
            </w:r>
          </w:p>
        </w:tc>
        <w:tc>
          <w:tcPr>
            <w:tcW w:w="5155"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Consilier juridic</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Aurelia-Daniela MODIGA</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Șef Serviciu Interimar Serviciul Contabilitate</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 xml:space="preserve">Neculai SAVA </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Administrator financiar</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Margareta DĂNĂILĂ</w:t>
            </w:r>
          </w:p>
        </w:tc>
        <w:tc>
          <w:tcPr>
            <w:tcW w:w="5155" w:type="dxa"/>
            <w:tcBorders>
              <w:top w:val="single" w:sz="4" w:space="0" w:color="auto"/>
              <w:left w:val="single" w:sz="4" w:space="0" w:color="auto"/>
              <w:bottom w:val="single" w:sz="4" w:space="0" w:color="auto"/>
              <w:right w:val="single" w:sz="4" w:space="0" w:color="auto"/>
            </w:tcBorders>
            <w:hideMark/>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Administrator financiar</w:t>
            </w:r>
          </w:p>
        </w:tc>
      </w:tr>
      <w:tr w:rsidR="007166CA" w:rsidRPr="007166CA" w:rsidTr="00B937D0">
        <w:tc>
          <w:tcPr>
            <w:tcW w:w="931" w:type="dxa"/>
            <w:tcBorders>
              <w:top w:val="single" w:sz="4" w:space="0" w:color="auto"/>
              <w:left w:val="single" w:sz="4" w:space="0" w:color="auto"/>
              <w:bottom w:val="single" w:sz="4" w:space="0" w:color="auto"/>
              <w:right w:val="single" w:sz="4" w:space="0" w:color="auto"/>
            </w:tcBorders>
            <w:vAlign w:val="center"/>
          </w:tcPr>
          <w:p w:rsidR="007166CA" w:rsidRPr="007166CA" w:rsidRDefault="007166CA" w:rsidP="007166CA">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Laura Luminița BUCUR</w:t>
            </w:r>
          </w:p>
        </w:tc>
        <w:tc>
          <w:tcPr>
            <w:tcW w:w="5155" w:type="dxa"/>
            <w:tcBorders>
              <w:top w:val="single" w:sz="4" w:space="0" w:color="auto"/>
              <w:left w:val="single" w:sz="4" w:space="0" w:color="auto"/>
              <w:bottom w:val="single" w:sz="4" w:space="0" w:color="auto"/>
              <w:right w:val="single" w:sz="4" w:space="0" w:color="auto"/>
            </w:tcBorders>
          </w:tcPr>
          <w:p w:rsidR="007166CA" w:rsidRPr="007166CA" w:rsidRDefault="007166CA" w:rsidP="007166CA">
            <w:pPr>
              <w:rPr>
                <w:rFonts w:ascii="Times New Roman" w:hAnsi="Times New Roman"/>
                <w:sz w:val="24"/>
                <w:szCs w:val="24"/>
              </w:rPr>
            </w:pPr>
            <w:r w:rsidRPr="007166CA">
              <w:rPr>
                <w:rFonts w:ascii="Times New Roman" w:hAnsi="Times New Roman"/>
                <w:sz w:val="24"/>
                <w:szCs w:val="24"/>
              </w:rPr>
              <w:t>Administrator financiar</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 xml:space="preserve">Prof. dr. Arthur-Viorel Tuluș </w:t>
            </w:r>
            <w:bookmarkStart w:id="1" w:name="_GoBack"/>
            <w:bookmarkEnd w:id="1"/>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Lect. dr. Decebal Nedu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 xml:space="preserve">Lect. dr. Valerica Celmare </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Ec. Georgiana Ioja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7166CA" w:rsidRDefault="00B36B8C"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Administrator financiar</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Administrator patrimoniu</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B36B8C">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Conf. dr. Rariţa Mihail</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7166CA" w:rsidRDefault="00105DC5"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7166CA" w:rsidRDefault="00B36B8C" w:rsidP="00B36B8C">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Lect. dr. Ovidiu Cotoi</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7166CA" w:rsidRDefault="00105DC5"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bl>
    <w:p w:rsidR="003F4A1C" w:rsidRPr="00B36B8C" w:rsidRDefault="003F4A1C" w:rsidP="003F4A1C">
      <w:pPr>
        <w:rPr>
          <w:rFonts w:ascii="Times New Roman" w:hAnsi="Times New Roman"/>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44338E">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CB" w:rsidRDefault="00AF2ECB">
      <w:r>
        <w:separator/>
      </w:r>
    </w:p>
  </w:endnote>
  <w:endnote w:type="continuationSeparator" w:id="0">
    <w:p w:rsidR="00AF2ECB" w:rsidRDefault="00A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CB" w:rsidRDefault="00AF2ECB">
      <w:r>
        <w:separator/>
      </w:r>
    </w:p>
  </w:footnote>
  <w:footnote w:type="continuationSeparator" w:id="0">
    <w:p w:rsidR="00AF2ECB" w:rsidRDefault="00AF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EB1EA1"/>
    <w:multiLevelType w:val="hybridMultilevel"/>
    <w:tmpl w:val="5C36F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D309AF"/>
    <w:multiLevelType w:val="hybridMultilevel"/>
    <w:tmpl w:val="7B4208B6"/>
    <w:lvl w:ilvl="0" w:tplc="345875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2E2B"/>
    <w:multiLevelType w:val="hybridMultilevel"/>
    <w:tmpl w:val="0546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9A859D2"/>
    <w:multiLevelType w:val="hybridMultilevel"/>
    <w:tmpl w:val="07BE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C82E19"/>
    <w:multiLevelType w:val="hybridMultilevel"/>
    <w:tmpl w:val="6E9CE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17"/>
  </w:num>
  <w:num w:numId="3">
    <w:abstractNumId w:val="19"/>
  </w:num>
  <w:num w:numId="4">
    <w:abstractNumId w:val="8"/>
  </w:num>
  <w:num w:numId="5">
    <w:abstractNumId w:val="16"/>
  </w:num>
  <w:num w:numId="6">
    <w:abstractNumId w:val="11"/>
  </w:num>
  <w:num w:numId="7">
    <w:abstractNumId w:val="13"/>
  </w:num>
  <w:num w:numId="8">
    <w:abstractNumId w:val="6"/>
  </w:num>
  <w:num w:numId="9">
    <w:abstractNumId w:val="12"/>
  </w:num>
  <w:num w:numId="10">
    <w:abstractNumId w:val="9"/>
  </w:num>
  <w:num w:numId="11">
    <w:abstractNumId w:val="10"/>
  </w:num>
  <w:num w:numId="12">
    <w:abstractNumId w:val="5"/>
  </w:num>
  <w:num w:numId="13">
    <w:abstractNumId w:val="7"/>
  </w:num>
  <w:num w:numId="14">
    <w:abstractNumId w:val="14"/>
  </w:num>
  <w:num w:numId="15">
    <w:abstractNumId w:val="20"/>
  </w:num>
  <w:num w:numId="16">
    <w:abstractNumId w:val="15"/>
  </w:num>
  <w:num w:numId="17">
    <w:abstractNumId w:val="18"/>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2F5F"/>
    <w:rsid w:val="0001325A"/>
    <w:rsid w:val="0001330D"/>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12D"/>
    <w:rsid w:val="000C25DB"/>
    <w:rsid w:val="000C34C7"/>
    <w:rsid w:val="000C59A8"/>
    <w:rsid w:val="000D27BD"/>
    <w:rsid w:val="000D5F1C"/>
    <w:rsid w:val="000E62F6"/>
    <w:rsid w:val="000F1DB7"/>
    <w:rsid w:val="0010469F"/>
    <w:rsid w:val="00105DC5"/>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2A08"/>
    <w:rsid w:val="002141AB"/>
    <w:rsid w:val="00214918"/>
    <w:rsid w:val="00224117"/>
    <w:rsid w:val="00225E7B"/>
    <w:rsid w:val="00226BE3"/>
    <w:rsid w:val="00232490"/>
    <w:rsid w:val="002329CF"/>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47C4"/>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4A19"/>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338E"/>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1796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758A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1753"/>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560A"/>
    <w:rsid w:val="006B6F92"/>
    <w:rsid w:val="006C383D"/>
    <w:rsid w:val="006D33B0"/>
    <w:rsid w:val="006D3DFB"/>
    <w:rsid w:val="006D69E9"/>
    <w:rsid w:val="006D7AE4"/>
    <w:rsid w:val="006D7F0E"/>
    <w:rsid w:val="006E17A1"/>
    <w:rsid w:val="006E72D3"/>
    <w:rsid w:val="006F104B"/>
    <w:rsid w:val="006F1E75"/>
    <w:rsid w:val="00700253"/>
    <w:rsid w:val="00700347"/>
    <w:rsid w:val="0070084B"/>
    <w:rsid w:val="00700C6E"/>
    <w:rsid w:val="007012EC"/>
    <w:rsid w:val="00712F35"/>
    <w:rsid w:val="007166CA"/>
    <w:rsid w:val="00724E8B"/>
    <w:rsid w:val="00726325"/>
    <w:rsid w:val="00737755"/>
    <w:rsid w:val="00740692"/>
    <w:rsid w:val="00741CC5"/>
    <w:rsid w:val="00743EA7"/>
    <w:rsid w:val="00744CB1"/>
    <w:rsid w:val="00750C73"/>
    <w:rsid w:val="00755ACA"/>
    <w:rsid w:val="00755D8B"/>
    <w:rsid w:val="00756538"/>
    <w:rsid w:val="0076392C"/>
    <w:rsid w:val="007643BF"/>
    <w:rsid w:val="00765F8C"/>
    <w:rsid w:val="00767A8E"/>
    <w:rsid w:val="00773CB8"/>
    <w:rsid w:val="00774748"/>
    <w:rsid w:val="0077624B"/>
    <w:rsid w:val="00780B80"/>
    <w:rsid w:val="00783975"/>
    <w:rsid w:val="00784B6C"/>
    <w:rsid w:val="00796166"/>
    <w:rsid w:val="007A1533"/>
    <w:rsid w:val="007A2596"/>
    <w:rsid w:val="007B2074"/>
    <w:rsid w:val="007C6BA3"/>
    <w:rsid w:val="007D0D6C"/>
    <w:rsid w:val="007D2F57"/>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5853"/>
    <w:rsid w:val="00826E36"/>
    <w:rsid w:val="00827331"/>
    <w:rsid w:val="00827F51"/>
    <w:rsid w:val="00830129"/>
    <w:rsid w:val="008350B4"/>
    <w:rsid w:val="00841E85"/>
    <w:rsid w:val="008430E3"/>
    <w:rsid w:val="008430F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6B05"/>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612C"/>
    <w:rsid w:val="00927DB3"/>
    <w:rsid w:val="00930902"/>
    <w:rsid w:val="00937CDF"/>
    <w:rsid w:val="00941628"/>
    <w:rsid w:val="00943CF2"/>
    <w:rsid w:val="009519A3"/>
    <w:rsid w:val="00965924"/>
    <w:rsid w:val="009703B1"/>
    <w:rsid w:val="009734F5"/>
    <w:rsid w:val="009755BE"/>
    <w:rsid w:val="00976DFD"/>
    <w:rsid w:val="00977335"/>
    <w:rsid w:val="00983552"/>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2ECB"/>
    <w:rsid w:val="00AF31AF"/>
    <w:rsid w:val="00AF3B22"/>
    <w:rsid w:val="00AF70D4"/>
    <w:rsid w:val="00B00BC1"/>
    <w:rsid w:val="00B00E0F"/>
    <w:rsid w:val="00B07852"/>
    <w:rsid w:val="00B128C5"/>
    <w:rsid w:val="00B139BB"/>
    <w:rsid w:val="00B228AC"/>
    <w:rsid w:val="00B27ACD"/>
    <w:rsid w:val="00B312F6"/>
    <w:rsid w:val="00B36B8C"/>
    <w:rsid w:val="00B40FD2"/>
    <w:rsid w:val="00B456A0"/>
    <w:rsid w:val="00B46E93"/>
    <w:rsid w:val="00B53825"/>
    <w:rsid w:val="00B53872"/>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367"/>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125F"/>
    <w:rsid w:val="00D92E3F"/>
    <w:rsid w:val="00D93113"/>
    <w:rsid w:val="00D94FBD"/>
    <w:rsid w:val="00D95905"/>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86AA0"/>
    <w:rsid w:val="00E90516"/>
    <w:rsid w:val="00E923FE"/>
    <w:rsid w:val="00E9408A"/>
    <w:rsid w:val="00E956C8"/>
    <w:rsid w:val="00E97B1D"/>
    <w:rsid w:val="00EA0942"/>
    <w:rsid w:val="00EA2ABB"/>
    <w:rsid w:val="00EB1036"/>
    <w:rsid w:val="00EB1C5C"/>
    <w:rsid w:val="00EB2B40"/>
    <w:rsid w:val="00EB3907"/>
    <w:rsid w:val="00EB67E8"/>
    <w:rsid w:val="00EC1CCF"/>
    <w:rsid w:val="00EC1F78"/>
    <w:rsid w:val="00EC31A3"/>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CEC"/>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97089"/>
    <w:rsid w:val="00FA3FBA"/>
    <w:rsid w:val="00FA7E72"/>
    <w:rsid w:val="00FB0C50"/>
    <w:rsid w:val="00FB1BCD"/>
    <w:rsid w:val="00FB223F"/>
    <w:rsid w:val="00FB3D4B"/>
    <w:rsid w:val="00FB56F5"/>
    <w:rsid w:val="00FB5C4D"/>
    <w:rsid w:val="00FD05BB"/>
    <w:rsid w:val="00FD0BCD"/>
    <w:rsid w:val="00FD42E6"/>
    <w:rsid w:val="00FD54F1"/>
    <w:rsid w:val="00FE2610"/>
    <w:rsid w:val="00FE3C04"/>
    <w:rsid w:val="00FE4565"/>
    <w:rsid w:val="00FE5F2C"/>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F2B8B3C-3593-4106-BD08-58876FF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588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96CB-99DF-433B-87FB-4057C605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11</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233</cp:revision>
  <cp:lastPrinted>2022-06-15T06:14:00Z</cp:lastPrinted>
  <dcterms:created xsi:type="dcterms:W3CDTF">2019-02-28T12:32:00Z</dcterms:created>
  <dcterms:modified xsi:type="dcterms:W3CDTF">2022-06-17T06:24:00Z</dcterms:modified>
</cp:coreProperties>
</file>