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F4161D"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rsidTr="00CD1368">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9357D6">
              <w:rPr>
                <w:rFonts w:ascii="Times New Roman" w:eastAsia="Calibri" w:hAnsi="Times New Roman"/>
                <w:b/>
                <w:iCs/>
                <w:sz w:val="22"/>
                <w:szCs w:val="22"/>
                <w:lang w:val="ro-RO"/>
              </w:rPr>
              <w:t>. crt.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D1368">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0D43C7" w:rsidRPr="00BC460A" w:rsidTr="00EB6BC8">
        <w:trPr>
          <w:trHeight w:val="635"/>
        </w:trPr>
        <w:tc>
          <w:tcPr>
            <w:tcW w:w="833" w:type="dxa"/>
            <w:vAlign w:val="center"/>
          </w:tcPr>
          <w:p w:rsidR="000D43C7" w:rsidRPr="00BC460A" w:rsidRDefault="000D43C7" w:rsidP="00C627C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4112" w:type="dxa"/>
          </w:tcPr>
          <w:p w:rsidR="000D43C7" w:rsidRPr="000B5C4C" w:rsidRDefault="000D43C7" w:rsidP="005A0A87">
            <w:pPr>
              <w:pStyle w:val="ListParagraph"/>
              <w:spacing w:line="276" w:lineRule="auto"/>
              <w:ind w:left="0"/>
              <w:jc w:val="both"/>
              <w:outlineLvl w:val="0"/>
              <w:rPr>
                <w:rFonts w:eastAsia="Calibri"/>
                <w:snapToGrid w:val="0"/>
              </w:rPr>
            </w:pPr>
            <w:r w:rsidRPr="000B5C4C">
              <w:rPr>
                <w:rFonts w:eastAsia="Calibri"/>
                <w:snapToGrid w:val="0"/>
              </w:rPr>
              <w:t xml:space="preserve">Servicii de </w:t>
            </w:r>
            <w:r>
              <w:rPr>
                <w:rFonts w:eastAsia="Calibri"/>
                <w:snapToGrid w:val="0"/>
              </w:rPr>
              <w:t>c</w:t>
            </w:r>
            <w:r w:rsidRPr="000B5C4C">
              <w:rPr>
                <w:rFonts w:eastAsia="Calibri"/>
                <w:snapToGrid w:val="0"/>
              </w:rPr>
              <w:t>offee break</w:t>
            </w:r>
          </w:p>
        </w:tc>
        <w:tc>
          <w:tcPr>
            <w:tcW w:w="1710" w:type="dxa"/>
            <w:vAlign w:val="center"/>
          </w:tcPr>
          <w:p w:rsidR="000D43C7" w:rsidRPr="000D43C7" w:rsidRDefault="000D43C7" w:rsidP="005A0A87">
            <w:pPr>
              <w:spacing w:line="276" w:lineRule="auto"/>
              <w:jc w:val="center"/>
              <w:rPr>
                <w:rFonts w:ascii="Times New Roman" w:hAnsi="Times New Roman"/>
                <w:color w:val="000000"/>
                <w:sz w:val="24"/>
                <w:szCs w:val="24"/>
              </w:rPr>
            </w:pPr>
            <w:r w:rsidRPr="000D43C7">
              <w:rPr>
                <w:rFonts w:ascii="Times New Roman" w:hAnsi="Times New Roman"/>
                <w:color w:val="000000"/>
                <w:sz w:val="24"/>
                <w:szCs w:val="24"/>
              </w:rPr>
              <w:t>570</w:t>
            </w:r>
          </w:p>
        </w:tc>
        <w:tc>
          <w:tcPr>
            <w:tcW w:w="1170" w:type="dxa"/>
            <w:vAlign w:val="center"/>
          </w:tcPr>
          <w:p w:rsidR="000D43C7" w:rsidRPr="00BC460A" w:rsidRDefault="000D43C7" w:rsidP="00C627C4">
            <w:pPr>
              <w:jc w:val="center"/>
              <w:rPr>
                <w:rFonts w:ascii="Times New Roman" w:hAnsi="Times New Roman"/>
                <w:sz w:val="22"/>
                <w:szCs w:val="22"/>
              </w:rPr>
            </w:pPr>
            <w:r>
              <w:rPr>
                <w:rFonts w:ascii="Times New Roman" w:hAnsi="Times New Roman"/>
                <w:sz w:val="22"/>
                <w:szCs w:val="22"/>
              </w:rPr>
              <w:t>pers/zi</w:t>
            </w:r>
          </w:p>
        </w:tc>
        <w:tc>
          <w:tcPr>
            <w:tcW w:w="1260" w:type="dxa"/>
            <w:shd w:val="clear" w:color="auto" w:fill="auto"/>
            <w:vAlign w:val="center"/>
          </w:tcPr>
          <w:p w:rsidR="000D43C7" w:rsidRPr="00BC460A" w:rsidRDefault="000D43C7" w:rsidP="00C627C4">
            <w:pPr>
              <w:jc w:val="center"/>
              <w:rPr>
                <w:rFonts w:ascii="Times New Roman" w:hAnsi="Times New Roman"/>
                <w:bCs/>
                <w:sz w:val="22"/>
                <w:szCs w:val="22"/>
              </w:rPr>
            </w:pPr>
            <w:r>
              <w:rPr>
                <w:rFonts w:ascii="Times New Roman" w:hAnsi="Times New Roman"/>
                <w:bCs/>
                <w:sz w:val="22"/>
                <w:szCs w:val="22"/>
              </w:rPr>
              <w:t>30</w:t>
            </w:r>
          </w:p>
        </w:tc>
        <w:tc>
          <w:tcPr>
            <w:tcW w:w="1530" w:type="dxa"/>
            <w:vAlign w:val="center"/>
          </w:tcPr>
          <w:p w:rsidR="000D43C7" w:rsidRPr="00226165" w:rsidRDefault="000D43C7"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43C7" w:rsidRPr="00226165" w:rsidRDefault="000D43C7"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43C7" w:rsidRPr="00226165" w:rsidRDefault="000D43C7"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0D43C7" w:rsidRPr="00226165" w:rsidRDefault="000D43C7"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0D43C7" w:rsidRPr="00BC460A" w:rsidTr="00EB6BC8">
        <w:trPr>
          <w:trHeight w:val="635"/>
        </w:trPr>
        <w:tc>
          <w:tcPr>
            <w:tcW w:w="833" w:type="dxa"/>
            <w:vAlign w:val="center"/>
          </w:tcPr>
          <w:p w:rsidR="000D43C7" w:rsidRDefault="000D43C7" w:rsidP="000D43C7">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4112" w:type="dxa"/>
          </w:tcPr>
          <w:p w:rsidR="000D43C7" w:rsidRPr="000B5C4C" w:rsidRDefault="000D43C7" w:rsidP="000D43C7">
            <w:pPr>
              <w:pStyle w:val="ListParagraph"/>
              <w:spacing w:line="276" w:lineRule="auto"/>
              <w:ind w:left="0"/>
              <w:jc w:val="both"/>
              <w:outlineLvl w:val="0"/>
              <w:rPr>
                <w:rFonts w:eastAsia="Calibri"/>
                <w:snapToGrid w:val="0"/>
              </w:rPr>
            </w:pPr>
            <w:r w:rsidRPr="00B27CD8">
              <w:rPr>
                <w:rFonts w:eastAsia="Calibri"/>
                <w:snapToGrid w:val="0"/>
              </w:rPr>
              <w:t>Servicii de servire masă de prânz catering</w:t>
            </w:r>
          </w:p>
        </w:tc>
        <w:tc>
          <w:tcPr>
            <w:tcW w:w="1710" w:type="dxa"/>
            <w:vAlign w:val="center"/>
          </w:tcPr>
          <w:p w:rsidR="000D43C7" w:rsidRPr="000D43C7" w:rsidRDefault="000D43C7" w:rsidP="000D43C7">
            <w:pPr>
              <w:spacing w:line="276" w:lineRule="auto"/>
              <w:jc w:val="center"/>
              <w:rPr>
                <w:rFonts w:ascii="Times New Roman" w:hAnsi="Times New Roman"/>
                <w:color w:val="000000"/>
                <w:sz w:val="24"/>
                <w:szCs w:val="24"/>
              </w:rPr>
            </w:pPr>
            <w:r w:rsidRPr="000D43C7">
              <w:rPr>
                <w:rFonts w:ascii="Times New Roman" w:hAnsi="Times New Roman"/>
                <w:color w:val="000000"/>
                <w:sz w:val="24"/>
                <w:szCs w:val="24"/>
              </w:rPr>
              <w:t>2421</w:t>
            </w:r>
          </w:p>
        </w:tc>
        <w:tc>
          <w:tcPr>
            <w:tcW w:w="1170" w:type="dxa"/>
            <w:vAlign w:val="center"/>
          </w:tcPr>
          <w:p w:rsidR="000D43C7" w:rsidRDefault="000D43C7" w:rsidP="000D43C7">
            <w:pPr>
              <w:jc w:val="center"/>
              <w:rPr>
                <w:rFonts w:ascii="Times New Roman" w:hAnsi="Times New Roman"/>
                <w:sz w:val="22"/>
                <w:szCs w:val="22"/>
              </w:rPr>
            </w:pPr>
            <w:r>
              <w:rPr>
                <w:rFonts w:ascii="Times New Roman" w:hAnsi="Times New Roman"/>
                <w:sz w:val="22"/>
                <w:szCs w:val="22"/>
              </w:rPr>
              <w:t>pers/zi</w:t>
            </w:r>
          </w:p>
        </w:tc>
        <w:tc>
          <w:tcPr>
            <w:tcW w:w="1260" w:type="dxa"/>
            <w:shd w:val="clear" w:color="auto" w:fill="auto"/>
            <w:vAlign w:val="center"/>
          </w:tcPr>
          <w:p w:rsidR="000D43C7" w:rsidRDefault="000D43C7" w:rsidP="000D43C7">
            <w:pPr>
              <w:jc w:val="center"/>
              <w:rPr>
                <w:rFonts w:ascii="Times New Roman" w:hAnsi="Times New Roman"/>
                <w:bCs/>
                <w:sz w:val="22"/>
                <w:szCs w:val="22"/>
              </w:rPr>
            </w:pPr>
            <w:r>
              <w:rPr>
                <w:rFonts w:ascii="Times New Roman" w:hAnsi="Times New Roman"/>
                <w:bCs/>
                <w:sz w:val="22"/>
                <w:szCs w:val="22"/>
              </w:rPr>
              <w:t>30</w:t>
            </w:r>
          </w:p>
        </w:tc>
        <w:tc>
          <w:tcPr>
            <w:tcW w:w="1530" w:type="dxa"/>
            <w:vAlign w:val="center"/>
          </w:tcPr>
          <w:p w:rsidR="000D43C7" w:rsidRPr="00226165" w:rsidRDefault="000D43C7" w:rsidP="000D43C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43C7" w:rsidRPr="00226165" w:rsidRDefault="000D43C7" w:rsidP="000D43C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43C7" w:rsidRPr="00226165" w:rsidRDefault="000D43C7" w:rsidP="000D43C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0D43C7" w:rsidRPr="00226165" w:rsidRDefault="000D43C7" w:rsidP="000D43C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D1368">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0D43C7" w:rsidP="00633A1B">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2991</w:t>
            </w:r>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0D43C7" w:rsidRPr="00EC77F7" w:rsidRDefault="000D43C7" w:rsidP="000D43C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Se va oferta întreg pachetul.</w:t>
      </w:r>
    </w:p>
    <w:p w:rsidR="000D43C7" w:rsidRPr="00EC77F7" w:rsidRDefault="000D43C7" w:rsidP="000D43C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Nu se accept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oferte 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 xml:space="preserve">iale din cadrul pachetului </w:t>
      </w:r>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 nici oferte alternative.</w:t>
      </w:r>
    </w:p>
    <w:p w:rsidR="009357D6" w:rsidRDefault="000D43C7" w:rsidP="000D43C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Oferta financiar</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va fi prezentat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respectându-se pre</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ul maximal pentru fiecare pozi</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ie din cadrul pachetului.</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256212" w:rsidRDefault="00256212" w:rsidP="00DC0CD9">
      <w:pPr>
        <w:rPr>
          <w:rFonts w:ascii="Arial Narrow" w:hAnsi="Arial Narrow"/>
          <w:i/>
          <w:sz w:val="24"/>
          <w:szCs w:val="24"/>
        </w:rPr>
      </w:pPr>
    </w:p>
    <w:p w:rsidR="009357D6" w:rsidRDefault="009357D6" w:rsidP="00256212">
      <w:pPr>
        <w:jc w:val="right"/>
        <w:rPr>
          <w:rFonts w:ascii="Times New Roman" w:hAnsi="Times New Roman"/>
          <w:b/>
          <w:i/>
          <w:noProof/>
          <w:sz w:val="24"/>
          <w:szCs w:val="24"/>
        </w:rPr>
      </w:pPr>
    </w:p>
    <w:p w:rsidR="009357D6" w:rsidRDefault="009357D6"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480F20" w:rsidRPr="001E0BAF" w:rsidRDefault="000D43C7" w:rsidP="00480F20">
      <w:pPr>
        <w:ind w:left="1350"/>
        <w:jc w:val="center"/>
        <w:rPr>
          <w:rFonts w:ascii="Times New Roman" w:hAnsi="Times New Roman"/>
          <w:b/>
          <w:color w:val="000000"/>
          <w:sz w:val="24"/>
          <w:szCs w:val="24"/>
          <w:lang w:val="ro-RO"/>
        </w:rPr>
      </w:pPr>
      <w:r w:rsidRPr="002F6FFC">
        <w:rPr>
          <w:rFonts w:ascii="Times New Roman" w:hAnsi="Times New Roman"/>
          <w:b/>
          <w:snapToGrid w:val="0"/>
          <w:sz w:val="24"/>
          <w:szCs w:val="24"/>
        </w:rPr>
        <w:t xml:space="preserve">Servicii </w:t>
      </w:r>
      <w:r w:rsidRPr="002F6FFC">
        <w:rPr>
          <w:rFonts w:ascii="Times New Roman" w:hAnsi="Times New Roman"/>
          <w:b/>
          <w:color w:val="000000"/>
          <w:sz w:val="24"/>
          <w:szCs w:val="24"/>
          <w:lang w:val="ro-RO"/>
        </w:rPr>
        <w:t xml:space="preserve">de catering coffee break și servire masă de prânz pentru </w:t>
      </w:r>
      <w:r w:rsidRPr="002F6FFC">
        <w:rPr>
          <w:rFonts w:ascii="Times New Roman" w:hAnsi="Times New Roman"/>
          <w:b/>
          <w:snapToGrid w:val="0"/>
          <w:sz w:val="24"/>
          <w:szCs w:val="24"/>
        </w:rPr>
        <w:t>Training seminar for farmers BSB 1101- LOC-FOOD</w:t>
      </w:r>
      <w:r w:rsidRPr="00FF41FA">
        <w:rPr>
          <w:rFonts w:ascii="Times New Roman" w:hAnsi="Times New Roman"/>
          <w:b/>
          <w:color w:val="000000"/>
          <w:sz w:val="24"/>
          <w:szCs w:val="24"/>
          <w:lang w:val="ro-RO"/>
        </w:rPr>
        <w:t xml:space="preserve"> </w:t>
      </w:r>
      <w:r w:rsidR="00480F20" w:rsidRPr="00FF41FA">
        <w:rPr>
          <w:rFonts w:ascii="Times New Roman" w:hAnsi="Times New Roman"/>
          <w:b/>
          <w:color w:val="000000"/>
          <w:sz w:val="24"/>
          <w:szCs w:val="24"/>
          <w:lang w:val="ro-RO"/>
        </w:rPr>
        <w:t xml:space="preserve">- </w:t>
      </w:r>
      <w:r w:rsidR="00480F20">
        <w:rPr>
          <w:rFonts w:ascii="Times New Roman" w:hAnsi="Times New Roman"/>
          <w:b/>
          <w:color w:val="000000"/>
          <w:sz w:val="24"/>
          <w:szCs w:val="24"/>
          <w:lang w:val="ro-RO"/>
        </w:rPr>
        <w:t>”</w:t>
      </w:r>
      <w:r w:rsidR="00480F20" w:rsidRPr="00FF41FA">
        <w:rPr>
          <w:rFonts w:ascii="Times New Roman" w:hAnsi="Times New Roman"/>
          <w:b/>
          <w:color w:val="000000"/>
          <w:sz w:val="24"/>
          <w:szCs w:val="24"/>
          <w:lang w:val="ro-RO"/>
        </w:rPr>
        <w:t>Local development and cross border cooperation in the area of agricultural products and traditional food</w:t>
      </w:r>
      <w:r w:rsidR="00480F20">
        <w:rPr>
          <w:rFonts w:ascii="Times New Roman" w:hAnsi="Times New Roman"/>
          <w:b/>
          <w:color w:val="000000"/>
          <w:sz w:val="24"/>
          <w:szCs w:val="24"/>
          <w:lang w:val="ro-RO"/>
        </w:rPr>
        <w:t>”</w:t>
      </w:r>
    </w:p>
    <w:p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991F13" w:rsidTr="00DC0CD9">
        <w:trPr>
          <w:jc w:val="center"/>
        </w:trPr>
        <w:tc>
          <w:tcPr>
            <w:tcW w:w="715" w:type="dxa"/>
            <w:tcMar>
              <w:left w:w="57" w:type="dxa"/>
              <w:right w:w="57" w:type="dxa"/>
            </w:tcMar>
            <w:vAlign w:val="center"/>
          </w:tcPr>
          <w:p w:rsidR="00CD3BF8" w:rsidRPr="00991F13" w:rsidRDefault="00CD3BF8" w:rsidP="00991F13">
            <w:pPr>
              <w:jc w:val="center"/>
              <w:rPr>
                <w:rFonts w:ascii="Times New Roman" w:hAnsi="Times New Roman"/>
                <w:b/>
                <w:sz w:val="22"/>
                <w:szCs w:val="22"/>
              </w:rPr>
            </w:pPr>
            <w:r w:rsidRPr="00991F13">
              <w:rPr>
                <w:rFonts w:ascii="Times New Roman" w:hAnsi="Times New Roman"/>
                <w:b/>
                <w:sz w:val="22"/>
                <w:szCs w:val="22"/>
              </w:rPr>
              <w:t>NR.</w:t>
            </w:r>
          </w:p>
          <w:p w:rsidR="00CD3BF8" w:rsidRPr="00991F13" w:rsidRDefault="00CD3BF8" w:rsidP="00991F13">
            <w:pPr>
              <w:jc w:val="center"/>
              <w:rPr>
                <w:rFonts w:ascii="Times New Roman" w:hAnsi="Times New Roman"/>
                <w:sz w:val="22"/>
                <w:szCs w:val="22"/>
              </w:rPr>
            </w:pPr>
            <w:r w:rsidRPr="00991F13">
              <w:rPr>
                <w:rFonts w:ascii="Times New Roman" w:hAnsi="Times New Roman"/>
                <w:b/>
                <w:sz w:val="22"/>
                <w:szCs w:val="22"/>
              </w:rPr>
              <w:t>CRT.</w:t>
            </w:r>
          </w:p>
        </w:tc>
        <w:tc>
          <w:tcPr>
            <w:tcW w:w="7200" w:type="dxa"/>
            <w:tcMar>
              <w:left w:w="57" w:type="dxa"/>
              <w:right w:w="57" w:type="dxa"/>
            </w:tcMar>
            <w:vAlign w:val="center"/>
          </w:tcPr>
          <w:p w:rsidR="00CD3BF8" w:rsidRPr="00991F13" w:rsidRDefault="00CD3BF8"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Cerinţe autoritate contractantă</w:t>
            </w:r>
          </w:p>
        </w:tc>
        <w:tc>
          <w:tcPr>
            <w:tcW w:w="6480" w:type="dxa"/>
            <w:tcMar>
              <w:left w:w="57" w:type="dxa"/>
              <w:right w:w="57" w:type="dxa"/>
            </w:tcMar>
            <w:vAlign w:val="center"/>
          </w:tcPr>
          <w:p w:rsidR="00C21552" w:rsidRPr="00991F13" w:rsidRDefault="00C21552"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PROPUNERE</w:t>
            </w:r>
            <w:r w:rsidR="009D192E" w:rsidRPr="00991F13">
              <w:rPr>
                <w:rFonts w:ascii="Times New Roman" w:hAnsi="Times New Roman"/>
                <w:iCs/>
                <w:caps/>
                <w:sz w:val="22"/>
              </w:rPr>
              <w:t xml:space="preserve"> TEHNICĂ</w:t>
            </w:r>
            <w:r w:rsidRPr="00991F13">
              <w:rPr>
                <w:rFonts w:ascii="Times New Roman" w:hAnsi="Times New Roman"/>
                <w:iCs/>
                <w:caps/>
                <w:sz w:val="22"/>
              </w:rPr>
              <w:t xml:space="preserve"> OFERTANT</w:t>
            </w:r>
          </w:p>
        </w:tc>
      </w:tr>
      <w:tr w:rsidR="00C93552" w:rsidRPr="00991F13" w:rsidTr="00DC0CD9">
        <w:trPr>
          <w:jc w:val="center"/>
        </w:trPr>
        <w:tc>
          <w:tcPr>
            <w:tcW w:w="715" w:type="dxa"/>
            <w:tcMar>
              <w:left w:w="57" w:type="dxa"/>
              <w:right w:w="57" w:type="dxa"/>
            </w:tcMar>
            <w:vAlign w:val="center"/>
          </w:tcPr>
          <w:p w:rsidR="00C93552" w:rsidRPr="00991F13" w:rsidRDefault="00C93552" w:rsidP="00991F13">
            <w:pPr>
              <w:jc w:val="center"/>
              <w:rPr>
                <w:rFonts w:ascii="Times New Roman" w:hAnsi="Times New Roman"/>
                <w:b/>
                <w:sz w:val="22"/>
                <w:szCs w:val="22"/>
              </w:rPr>
            </w:pPr>
          </w:p>
        </w:tc>
        <w:tc>
          <w:tcPr>
            <w:tcW w:w="7200" w:type="dxa"/>
            <w:tcMar>
              <w:left w:w="57" w:type="dxa"/>
              <w:right w:w="57" w:type="dxa"/>
            </w:tcMar>
            <w:vAlign w:val="center"/>
          </w:tcPr>
          <w:p w:rsidR="000D43C7" w:rsidRDefault="000D43C7" w:rsidP="00251244">
            <w:pPr>
              <w:jc w:val="both"/>
              <w:rPr>
                <w:rFonts w:ascii="Times New Roman" w:hAnsi="Times New Roman"/>
                <w:b/>
                <w:bCs/>
                <w:sz w:val="24"/>
                <w:szCs w:val="24"/>
                <w:lang w:val="ro-RO"/>
              </w:rPr>
            </w:pPr>
            <w:r w:rsidRPr="002F6FFC">
              <w:rPr>
                <w:rFonts w:ascii="Times New Roman" w:hAnsi="Times New Roman"/>
                <w:b/>
                <w:snapToGrid w:val="0"/>
                <w:sz w:val="24"/>
                <w:szCs w:val="24"/>
              </w:rPr>
              <w:t xml:space="preserve">Servicii </w:t>
            </w:r>
            <w:r w:rsidRPr="002F6FFC">
              <w:rPr>
                <w:rFonts w:ascii="Times New Roman" w:hAnsi="Times New Roman"/>
                <w:b/>
                <w:color w:val="000000"/>
                <w:sz w:val="24"/>
                <w:szCs w:val="24"/>
                <w:lang w:val="ro-RO"/>
              </w:rPr>
              <w:t xml:space="preserve">de catering coffee break și servire masă de prânz pentru </w:t>
            </w:r>
            <w:r w:rsidRPr="002F6FFC">
              <w:rPr>
                <w:rFonts w:ascii="Times New Roman" w:hAnsi="Times New Roman"/>
                <w:b/>
                <w:snapToGrid w:val="0"/>
                <w:sz w:val="24"/>
                <w:szCs w:val="24"/>
              </w:rPr>
              <w:t xml:space="preserve">Training seminar for farmers BSB 1101- LOC-FOOD- Local development and cross border cooperation in the area of agricultural products and traditional food </w:t>
            </w:r>
            <w:r w:rsidRPr="002F6FFC">
              <w:rPr>
                <w:rFonts w:ascii="Times New Roman" w:hAnsi="Times New Roman"/>
                <w:snapToGrid w:val="0"/>
                <w:sz w:val="24"/>
                <w:szCs w:val="24"/>
              </w:rPr>
              <w:t xml:space="preserve">  </w:t>
            </w:r>
            <w:r w:rsidRPr="002F6FFC">
              <w:rPr>
                <w:rFonts w:ascii="Times New Roman" w:hAnsi="Times New Roman"/>
                <w:sz w:val="24"/>
                <w:szCs w:val="24"/>
                <w:lang w:val="ro-RO"/>
              </w:rPr>
              <w:t xml:space="preserve">proiect cofinanțat din Programul Operational Comun Bazinul Marii Negre 2014-2020. Evenimentul va avea loc la </w:t>
            </w:r>
            <w:r w:rsidRPr="002F6FFC">
              <w:rPr>
                <w:rFonts w:ascii="Times New Roman" w:hAnsi="Times New Roman"/>
                <w:b/>
                <w:bCs/>
                <w:sz w:val="24"/>
                <w:szCs w:val="24"/>
                <w:lang w:val="ro-RO"/>
              </w:rPr>
              <w:t>Primaria Cudalbi, Comuna Cudalbi, cod 807 105 Jud. Galați</w:t>
            </w:r>
          </w:p>
          <w:p w:rsidR="00480F20" w:rsidRPr="00991F13" w:rsidRDefault="00480F20" w:rsidP="00251244">
            <w:pPr>
              <w:jc w:val="both"/>
              <w:rPr>
                <w:rFonts w:ascii="Times New Roman" w:hAnsi="Times New Roman"/>
                <w:b/>
                <w:snapToGrid w:val="0"/>
                <w:color w:val="000000"/>
                <w:sz w:val="22"/>
                <w:szCs w:val="22"/>
                <w:lang w:val="ro-RO"/>
              </w:rPr>
            </w:pPr>
            <w:r w:rsidRPr="00991F13">
              <w:rPr>
                <w:rFonts w:ascii="Times New Roman" w:hAnsi="Times New Roman"/>
                <w:snapToGrid w:val="0"/>
                <w:sz w:val="22"/>
                <w:szCs w:val="22"/>
                <w:lang w:val="ro-RO"/>
              </w:rPr>
              <w:t xml:space="preserve">Data organizare </w:t>
            </w:r>
            <w:r w:rsidR="000D43C7">
              <w:rPr>
                <w:rFonts w:ascii="Times New Roman" w:hAnsi="Times New Roman"/>
                <w:snapToGrid w:val="0"/>
                <w:sz w:val="22"/>
                <w:szCs w:val="22"/>
                <w:lang w:val="ro-RO"/>
              </w:rPr>
              <w:t>23</w:t>
            </w:r>
            <w:r w:rsidRPr="00991F13">
              <w:rPr>
                <w:rFonts w:ascii="Times New Roman" w:hAnsi="Times New Roman"/>
                <w:b/>
                <w:snapToGrid w:val="0"/>
                <w:color w:val="000000"/>
                <w:sz w:val="22"/>
                <w:szCs w:val="22"/>
                <w:lang w:val="ro-RO"/>
              </w:rPr>
              <w:t xml:space="preserve"> </w:t>
            </w:r>
            <w:r w:rsidR="000D43C7">
              <w:rPr>
                <w:rFonts w:ascii="Times New Roman" w:hAnsi="Times New Roman"/>
                <w:b/>
                <w:snapToGrid w:val="0"/>
                <w:color w:val="000000"/>
                <w:sz w:val="22"/>
                <w:szCs w:val="22"/>
                <w:lang w:val="ro-RO"/>
              </w:rPr>
              <w:t>noiembrie</w:t>
            </w:r>
            <w:r w:rsidRPr="00991F13">
              <w:rPr>
                <w:rFonts w:ascii="Times New Roman" w:hAnsi="Times New Roman"/>
                <w:b/>
                <w:snapToGrid w:val="0"/>
                <w:color w:val="000000"/>
                <w:sz w:val="22"/>
                <w:szCs w:val="22"/>
                <w:lang w:val="ro-RO"/>
              </w:rPr>
              <w:t xml:space="preserve"> 2022.</w:t>
            </w:r>
          </w:p>
          <w:p w:rsidR="00480F20" w:rsidRPr="00991F13" w:rsidRDefault="000D43C7" w:rsidP="00251244">
            <w:pPr>
              <w:jc w:val="both"/>
              <w:rPr>
                <w:rFonts w:ascii="Times New Roman" w:hAnsi="Times New Roman"/>
                <w:snapToGrid w:val="0"/>
                <w:sz w:val="22"/>
                <w:szCs w:val="22"/>
                <w:lang w:val="ro-RO"/>
              </w:rPr>
            </w:pPr>
            <w:r>
              <w:rPr>
                <w:rFonts w:ascii="Times New Roman" w:hAnsi="Times New Roman"/>
                <w:snapToGrid w:val="0"/>
                <w:sz w:val="22"/>
                <w:szCs w:val="22"/>
                <w:lang w:val="ro-RO"/>
              </w:rPr>
              <w:t>Numar participanti: 3</w:t>
            </w:r>
            <w:r w:rsidR="00480F20" w:rsidRPr="00991F13">
              <w:rPr>
                <w:rFonts w:ascii="Times New Roman" w:hAnsi="Times New Roman"/>
                <w:snapToGrid w:val="0"/>
                <w:sz w:val="22"/>
                <w:szCs w:val="22"/>
                <w:lang w:val="ro-RO"/>
              </w:rPr>
              <w:t>0 persoane</w:t>
            </w:r>
          </w:p>
        </w:tc>
        <w:tc>
          <w:tcPr>
            <w:tcW w:w="6480" w:type="dxa"/>
            <w:tcMar>
              <w:left w:w="57" w:type="dxa"/>
              <w:right w:w="57" w:type="dxa"/>
            </w:tcMar>
            <w:vAlign w:val="center"/>
          </w:tcPr>
          <w:p w:rsidR="00C93552" w:rsidRPr="00991F13" w:rsidRDefault="006F564E" w:rsidP="006F564E">
            <w:pPr>
              <w:pStyle w:val="Heading2"/>
              <w:numPr>
                <w:ilvl w:val="0"/>
                <w:numId w:val="0"/>
              </w:numPr>
              <w:jc w:val="left"/>
              <w:rPr>
                <w:rFonts w:ascii="Times New Roman" w:hAnsi="Times New Roman"/>
                <w:iCs/>
                <w:caps/>
                <w:sz w:val="22"/>
              </w:rPr>
            </w:pPr>
            <w:r w:rsidRPr="00991F13">
              <w:rPr>
                <w:rFonts w:ascii="Times New Roman" w:eastAsia="Calibri" w:hAnsi="Times New Roman"/>
                <w:i/>
                <w:sz w:val="22"/>
              </w:rPr>
              <w:t>se completează de către ofertant</w:t>
            </w:r>
          </w:p>
        </w:tc>
      </w:tr>
      <w:tr w:rsidR="00901D13" w:rsidRPr="00991F13" w:rsidTr="00A57434">
        <w:trPr>
          <w:trHeight w:val="341"/>
          <w:jc w:val="center"/>
        </w:trPr>
        <w:tc>
          <w:tcPr>
            <w:tcW w:w="715" w:type="dxa"/>
            <w:tcMar>
              <w:left w:w="57" w:type="dxa"/>
              <w:right w:w="57" w:type="dxa"/>
            </w:tcMar>
          </w:tcPr>
          <w:p w:rsidR="00901D13" w:rsidRPr="00991F13" w:rsidRDefault="00FE08C5" w:rsidP="00991F13">
            <w:pPr>
              <w:rPr>
                <w:rFonts w:ascii="Times New Roman" w:hAnsi="Times New Roman"/>
                <w:sz w:val="22"/>
                <w:szCs w:val="22"/>
              </w:rPr>
            </w:pPr>
            <w:r>
              <w:rPr>
                <w:rFonts w:ascii="Times New Roman" w:hAnsi="Times New Roman"/>
                <w:sz w:val="22"/>
                <w:szCs w:val="22"/>
              </w:rPr>
              <w:t>1</w:t>
            </w:r>
          </w:p>
        </w:tc>
        <w:tc>
          <w:tcPr>
            <w:tcW w:w="7200" w:type="dxa"/>
            <w:tcMar>
              <w:left w:w="57" w:type="dxa"/>
              <w:right w:w="57" w:type="dxa"/>
            </w:tcMar>
          </w:tcPr>
          <w:p w:rsidR="00480F20" w:rsidRPr="000D43C7" w:rsidRDefault="000D43C7" w:rsidP="000D43C7">
            <w:pPr>
              <w:ind w:left="-24"/>
              <w:jc w:val="both"/>
              <w:rPr>
                <w:b/>
                <w:snapToGrid w:val="0"/>
                <w:sz w:val="22"/>
                <w:szCs w:val="22"/>
                <w:lang w:val="ro-RO"/>
              </w:rPr>
            </w:pPr>
            <w:r w:rsidRPr="000D43C7">
              <w:rPr>
                <w:rFonts w:ascii="Times New Roman" w:hAnsi="Times New Roman"/>
                <w:b/>
                <w:snapToGrid w:val="0"/>
                <w:sz w:val="22"/>
                <w:szCs w:val="22"/>
                <w:lang w:val="ro-RO"/>
              </w:rPr>
              <w:t>1.</w:t>
            </w:r>
            <w:r>
              <w:rPr>
                <w:b/>
                <w:snapToGrid w:val="0"/>
                <w:sz w:val="22"/>
                <w:szCs w:val="22"/>
                <w:lang w:val="ro-RO"/>
              </w:rPr>
              <w:t xml:space="preserve"> </w:t>
            </w:r>
            <w:r w:rsidR="00480F20" w:rsidRPr="000D43C7">
              <w:rPr>
                <w:rFonts w:ascii="Times New Roman" w:hAnsi="Times New Roman"/>
                <w:b/>
                <w:snapToGrid w:val="0"/>
                <w:sz w:val="22"/>
                <w:szCs w:val="22"/>
                <w:lang w:val="ro-RO"/>
              </w:rPr>
              <w:t>Cofee break</w:t>
            </w:r>
          </w:p>
          <w:p w:rsidR="000D43C7" w:rsidRPr="00750FA4" w:rsidRDefault="000D43C7" w:rsidP="000D43C7">
            <w:pPr>
              <w:jc w:val="both"/>
              <w:rPr>
                <w:rFonts w:ascii="Times New Roman" w:hAnsi="Times New Roman"/>
                <w:b/>
                <w:snapToGrid w:val="0"/>
                <w:sz w:val="24"/>
                <w:szCs w:val="24"/>
                <w:lang w:val="ro-RO"/>
              </w:rPr>
            </w:pPr>
            <w:r w:rsidRPr="00750FA4">
              <w:rPr>
                <w:rFonts w:ascii="Times New Roman" w:hAnsi="Times New Roman"/>
                <w:snapToGrid w:val="0"/>
                <w:sz w:val="24"/>
                <w:szCs w:val="24"/>
                <w:lang w:val="ro-RO"/>
              </w:rPr>
              <w:t>Data organizare 23</w:t>
            </w:r>
            <w:r w:rsidRPr="00750FA4">
              <w:rPr>
                <w:rFonts w:ascii="Times New Roman" w:hAnsi="Times New Roman"/>
                <w:b/>
                <w:snapToGrid w:val="0"/>
                <w:color w:val="000000"/>
                <w:sz w:val="24"/>
                <w:szCs w:val="24"/>
                <w:lang w:val="ro-RO"/>
              </w:rPr>
              <w:t xml:space="preserve"> noiembrie 2022.</w:t>
            </w:r>
          </w:p>
          <w:p w:rsidR="000D43C7" w:rsidRDefault="000D43C7" w:rsidP="000D43C7">
            <w:pPr>
              <w:jc w:val="both"/>
              <w:rPr>
                <w:rFonts w:ascii="Times New Roman" w:hAnsi="Times New Roman"/>
                <w:snapToGrid w:val="0"/>
                <w:sz w:val="24"/>
                <w:szCs w:val="24"/>
                <w:lang w:val="ro-RO"/>
              </w:rPr>
            </w:pPr>
            <w:r w:rsidRPr="00E7392D">
              <w:rPr>
                <w:rFonts w:ascii="Times New Roman" w:hAnsi="Times New Roman"/>
                <w:snapToGrid w:val="0"/>
                <w:sz w:val="24"/>
                <w:szCs w:val="24"/>
                <w:lang w:val="ro-RO"/>
              </w:rPr>
              <w:t>Numar participanti:</w:t>
            </w:r>
            <w:r>
              <w:rPr>
                <w:rFonts w:ascii="Times New Roman" w:hAnsi="Times New Roman"/>
                <w:snapToGrid w:val="0"/>
                <w:sz w:val="24"/>
                <w:szCs w:val="24"/>
                <w:lang w:val="ro-RO"/>
              </w:rPr>
              <w:t xml:space="preserve"> 30</w:t>
            </w:r>
            <w:r w:rsidRPr="00E7392D">
              <w:rPr>
                <w:rFonts w:ascii="Times New Roman" w:hAnsi="Times New Roman"/>
                <w:snapToGrid w:val="0"/>
                <w:sz w:val="24"/>
                <w:szCs w:val="24"/>
                <w:lang w:val="ro-RO"/>
              </w:rPr>
              <w:t xml:space="preserve"> pers</w:t>
            </w:r>
            <w:r>
              <w:rPr>
                <w:rFonts w:ascii="Times New Roman" w:hAnsi="Times New Roman"/>
                <w:snapToGrid w:val="0"/>
                <w:sz w:val="24"/>
                <w:szCs w:val="24"/>
                <w:lang w:val="ro-RO"/>
              </w:rPr>
              <w:t>oane</w:t>
            </w:r>
          </w:p>
          <w:p w:rsidR="000D43C7" w:rsidRPr="000107E1" w:rsidRDefault="000D43C7" w:rsidP="000D43C7">
            <w:pPr>
              <w:jc w:val="both"/>
              <w:rPr>
                <w:rFonts w:ascii="Times New Roman" w:hAnsi="Times New Roman"/>
                <w:b/>
                <w:snapToGrid w:val="0"/>
                <w:sz w:val="16"/>
                <w:szCs w:val="16"/>
                <w:lang w:val="ro-RO"/>
              </w:rPr>
            </w:pPr>
          </w:p>
          <w:p w:rsidR="000D43C7" w:rsidRDefault="000D43C7" w:rsidP="000D43C7">
            <w:pPr>
              <w:rPr>
                <w:rFonts w:ascii="Times New Roman" w:hAnsi="Times New Roman"/>
                <w:snapToGrid w:val="0"/>
                <w:sz w:val="24"/>
                <w:szCs w:val="24"/>
                <w:lang w:val="ro-RO"/>
              </w:rPr>
            </w:pPr>
            <w:r w:rsidRPr="00E7392D">
              <w:rPr>
                <w:rFonts w:ascii="Times New Roman" w:hAnsi="Times New Roman"/>
                <w:snapToGrid w:val="0"/>
                <w:sz w:val="24"/>
                <w:szCs w:val="24"/>
                <w:lang w:val="ro-RO"/>
              </w:rPr>
              <w:t>Tip servire: bufet tip cocktail</w:t>
            </w:r>
          </w:p>
          <w:p w:rsidR="000D43C7" w:rsidRPr="00E7392D" w:rsidRDefault="000D43C7" w:rsidP="000D43C7">
            <w:pPr>
              <w:rPr>
                <w:rFonts w:ascii="Times New Roman" w:hAnsi="Times New Roman"/>
                <w:snapToGrid w:val="0"/>
                <w:sz w:val="24"/>
                <w:szCs w:val="24"/>
                <w:lang w:val="ro-RO"/>
              </w:rPr>
            </w:pPr>
            <w:r w:rsidRPr="00E7392D">
              <w:rPr>
                <w:rFonts w:ascii="Times New Roman" w:hAnsi="Times New Roman"/>
                <w:snapToGrid w:val="0"/>
                <w:sz w:val="24"/>
                <w:szCs w:val="24"/>
                <w:lang w:val="ro-RO"/>
              </w:rPr>
              <w:t>Logistica asigurat</w:t>
            </w:r>
            <w:r>
              <w:rPr>
                <w:rFonts w:ascii="Times New Roman" w:hAnsi="Times New Roman"/>
                <w:snapToGrid w:val="0"/>
                <w:sz w:val="24"/>
                <w:szCs w:val="24"/>
                <w:lang w:val="ro-RO"/>
              </w:rPr>
              <w:t>ă</w:t>
            </w:r>
            <w:r w:rsidRPr="00E7392D">
              <w:rPr>
                <w:rFonts w:ascii="Times New Roman" w:hAnsi="Times New Roman"/>
                <w:snapToGrid w:val="0"/>
                <w:sz w:val="24"/>
                <w:szCs w:val="24"/>
                <w:lang w:val="ro-RO"/>
              </w:rPr>
              <w:t>:</w:t>
            </w:r>
          </w:p>
          <w:p w:rsidR="000D43C7" w:rsidRPr="00E7392D" w:rsidRDefault="000D43C7" w:rsidP="000D43C7">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amenajare buffet cu mese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i fe</w:t>
            </w:r>
            <w:r>
              <w:rPr>
                <w:rFonts w:ascii="Times New Roman" w:hAnsi="Times New Roman"/>
                <w:snapToGrid w:val="0"/>
                <w:sz w:val="24"/>
                <w:szCs w:val="24"/>
                <w:lang w:val="ro-RO"/>
              </w:rPr>
              <w:t>ț</w:t>
            </w:r>
            <w:r w:rsidRPr="00E7392D">
              <w:rPr>
                <w:rFonts w:ascii="Times New Roman" w:hAnsi="Times New Roman"/>
                <w:snapToGrid w:val="0"/>
                <w:sz w:val="24"/>
                <w:szCs w:val="24"/>
                <w:lang w:val="ro-RO"/>
              </w:rPr>
              <w:t>e de mas</w:t>
            </w:r>
            <w:r>
              <w:rPr>
                <w:rFonts w:ascii="Times New Roman" w:hAnsi="Times New Roman"/>
                <w:snapToGrid w:val="0"/>
                <w:sz w:val="24"/>
                <w:szCs w:val="24"/>
                <w:lang w:val="ro-RO"/>
              </w:rPr>
              <w:t>ă;</w:t>
            </w:r>
          </w:p>
          <w:p w:rsidR="000D43C7" w:rsidRPr="00E7392D" w:rsidRDefault="000D43C7" w:rsidP="000D43C7">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platouri inox / sticl</w:t>
            </w:r>
            <w:r>
              <w:rPr>
                <w:rFonts w:ascii="Times New Roman" w:hAnsi="Times New Roman"/>
                <w:snapToGrid w:val="0"/>
                <w:sz w:val="24"/>
                <w:szCs w:val="24"/>
                <w:lang w:val="ro-RO"/>
              </w:rPr>
              <w:t>ă</w:t>
            </w:r>
            <w:r w:rsidRPr="00E7392D">
              <w:rPr>
                <w:rFonts w:ascii="Times New Roman" w:hAnsi="Times New Roman"/>
                <w:snapToGrid w:val="0"/>
                <w:sz w:val="24"/>
                <w:szCs w:val="24"/>
                <w:lang w:val="ro-RO"/>
              </w:rPr>
              <w:t>/ por</w:t>
            </w:r>
            <w:r>
              <w:rPr>
                <w:rFonts w:ascii="Times New Roman" w:hAnsi="Times New Roman"/>
                <w:snapToGrid w:val="0"/>
                <w:sz w:val="24"/>
                <w:szCs w:val="24"/>
                <w:lang w:val="ro-RO"/>
              </w:rPr>
              <w:t>ț</w:t>
            </w:r>
            <w:r w:rsidRPr="00E7392D">
              <w:rPr>
                <w:rFonts w:ascii="Times New Roman" w:hAnsi="Times New Roman"/>
                <w:snapToGrid w:val="0"/>
                <w:sz w:val="24"/>
                <w:szCs w:val="24"/>
                <w:lang w:val="ro-RO"/>
              </w:rPr>
              <w:t xml:space="preserve">elan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i cle</w:t>
            </w:r>
            <w:r>
              <w:rPr>
                <w:rFonts w:ascii="Times New Roman" w:hAnsi="Times New Roman"/>
                <w:snapToGrid w:val="0"/>
                <w:sz w:val="24"/>
                <w:szCs w:val="24"/>
                <w:lang w:val="ro-RO"/>
              </w:rPr>
              <w:t>ș</w:t>
            </w:r>
            <w:r w:rsidRPr="00E7392D">
              <w:rPr>
                <w:rFonts w:ascii="Times New Roman" w:hAnsi="Times New Roman"/>
                <w:snapToGrid w:val="0"/>
                <w:sz w:val="24"/>
                <w:szCs w:val="24"/>
                <w:lang w:val="ro-RO"/>
              </w:rPr>
              <w:t>ti inox</w:t>
            </w:r>
            <w:r>
              <w:rPr>
                <w:rFonts w:ascii="Times New Roman" w:hAnsi="Times New Roman"/>
                <w:snapToGrid w:val="0"/>
                <w:sz w:val="24"/>
                <w:szCs w:val="24"/>
                <w:lang w:val="ro-RO"/>
              </w:rPr>
              <w:t>;</w:t>
            </w:r>
          </w:p>
          <w:p w:rsidR="000D43C7" w:rsidRPr="00E7392D" w:rsidRDefault="000D43C7" w:rsidP="000D43C7">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farfurii desert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i fructe din por</w:t>
            </w:r>
            <w:r>
              <w:rPr>
                <w:rFonts w:ascii="Times New Roman" w:hAnsi="Times New Roman"/>
                <w:snapToGrid w:val="0"/>
                <w:sz w:val="24"/>
                <w:szCs w:val="24"/>
                <w:lang w:val="ro-RO"/>
              </w:rPr>
              <w:t>ț</w:t>
            </w:r>
            <w:r w:rsidRPr="00E7392D">
              <w:rPr>
                <w:rFonts w:ascii="Times New Roman" w:hAnsi="Times New Roman"/>
                <w:snapToGrid w:val="0"/>
                <w:sz w:val="24"/>
                <w:szCs w:val="24"/>
                <w:lang w:val="ro-RO"/>
              </w:rPr>
              <w:t>elan</w:t>
            </w:r>
            <w:r>
              <w:rPr>
                <w:rFonts w:ascii="Times New Roman" w:hAnsi="Times New Roman"/>
                <w:snapToGrid w:val="0"/>
                <w:sz w:val="24"/>
                <w:szCs w:val="24"/>
                <w:lang w:val="ro-RO"/>
              </w:rPr>
              <w:t>;</w:t>
            </w:r>
          </w:p>
          <w:p w:rsidR="000D43C7" w:rsidRPr="00E7392D" w:rsidRDefault="000D43C7" w:rsidP="000D43C7">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pahare din sticl</w:t>
            </w:r>
            <w:r>
              <w:rPr>
                <w:rFonts w:ascii="Times New Roman" w:hAnsi="Times New Roman"/>
                <w:snapToGrid w:val="0"/>
                <w:sz w:val="24"/>
                <w:szCs w:val="24"/>
                <w:lang w:val="ro-RO"/>
              </w:rPr>
              <w:t>ă;</w:t>
            </w:r>
          </w:p>
          <w:p w:rsidR="000D43C7" w:rsidRPr="00E7392D" w:rsidRDefault="000D43C7" w:rsidP="000D43C7">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ce</w:t>
            </w:r>
            <w:r>
              <w:rPr>
                <w:rFonts w:ascii="Times New Roman" w:hAnsi="Times New Roman"/>
                <w:snapToGrid w:val="0"/>
                <w:sz w:val="24"/>
                <w:szCs w:val="24"/>
                <w:lang w:val="ro-RO"/>
              </w:rPr>
              <w:t>ș</w:t>
            </w:r>
            <w:r w:rsidRPr="00E7392D">
              <w:rPr>
                <w:rFonts w:ascii="Times New Roman" w:hAnsi="Times New Roman"/>
                <w:snapToGrid w:val="0"/>
                <w:sz w:val="24"/>
                <w:szCs w:val="24"/>
                <w:lang w:val="ro-RO"/>
              </w:rPr>
              <w:t xml:space="preserve">ti cafea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i c</w:t>
            </w:r>
            <w:r>
              <w:rPr>
                <w:rFonts w:ascii="Times New Roman" w:hAnsi="Times New Roman"/>
                <w:snapToGrid w:val="0"/>
                <w:sz w:val="24"/>
                <w:szCs w:val="24"/>
                <w:lang w:val="ro-RO"/>
              </w:rPr>
              <w:t>ă</w:t>
            </w:r>
            <w:r w:rsidRPr="00E7392D">
              <w:rPr>
                <w:rFonts w:ascii="Times New Roman" w:hAnsi="Times New Roman"/>
                <w:snapToGrid w:val="0"/>
                <w:sz w:val="24"/>
                <w:szCs w:val="24"/>
                <w:lang w:val="ro-RO"/>
              </w:rPr>
              <w:t>ni ceai din por</w:t>
            </w:r>
            <w:r>
              <w:rPr>
                <w:rFonts w:ascii="Times New Roman" w:hAnsi="Times New Roman"/>
                <w:snapToGrid w:val="0"/>
                <w:sz w:val="24"/>
                <w:szCs w:val="24"/>
                <w:lang w:val="ro-RO"/>
              </w:rPr>
              <w:t>ț</w:t>
            </w:r>
            <w:r w:rsidRPr="00E7392D">
              <w:rPr>
                <w:rFonts w:ascii="Times New Roman" w:hAnsi="Times New Roman"/>
                <w:snapToGrid w:val="0"/>
                <w:sz w:val="24"/>
                <w:szCs w:val="24"/>
                <w:lang w:val="ro-RO"/>
              </w:rPr>
              <w:t>elan</w:t>
            </w:r>
            <w:r>
              <w:rPr>
                <w:rFonts w:ascii="Times New Roman" w:hAnsi="Times New Roman"/>
                <w:snapToGrid w:val="0"/>
                <w:sz w:val="24"/>
                <w:szCs w:val="24"/>
                <w:lang w:val="ro-RO"/>
              </w:rPr>
              <w:t>;</w:t>
            </w:r>
          </w:p>
          <w:p w:rsidR="000D43C7" w:rsidRPr="00E7392D" w:rsidRDefault="000D43C7" w:rsidP="000D43C7">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dispensere din inox pentru bauturi calde (cafea si ceai)</w:t>
            </w:r>
            <w:r>
              <w:rPr>
                <w:rFonts w:ascii="Times New Roman" w:hAnsi="Times New Roman"/>
                <w:snapToGrid w:val="0"/>
                <w:sz w:val="24"/>
                <w:szCs w:val="24"/>
                <w:lang w:val="ro-RO"/>
              </w:rPr>
              <w:t>;</w:t>
            </w:r>
          </w:p>
          <w:p w:rsidR="000D43C7" w:rsidRPr="00E7392D" w:rsidRDefault="000D43C7" w:rsidP="000D43C7">
            <w:pPr>
              <w:ind w:left="66"/>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spatule,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erve</w:t>
            </w:r>
            <w:r>
              <w:rPr>
                <w:rFonts w:ascii="Times New Roman" w:hAnsi="Times New Roman"/>
                <w:snapToGrid w:val="0"/>
                <w:sz w:val="24"/>
                <w:szCs w:val="24"/>
                <w:lang w:val="ro-RO"/>
              </w:rPr>
              <w:t>ț</w:t>
            </w:r>
            <w:r w:rsidRPr="00E7392D">
              <w:rPr>
                <w:rFonts w:ascii="Times New Roman" w:hAnsi="Times New Roman"/>
                <w:snapToGrid w:val="0"/>
                <w:sz w:val="24"/>
                <w:szCs w:val="24"/>
                <w:lang w:val="ro-RO"/>
              </w:rPr>
              <w:t xml:space="preserve">ele </w:t>
            </w:r>
            <w:r>
              <w:rPr>
                <w:rFonts w:ascii="Times New Roman" w:hAnsi="Times New Roman"/>
                <w:snapToGrid w:val="0"/>
                <w:sz w:val="24"/>
                <w:szCs w:val="24"/>
                <w:lang w:val="ro-RO"/>
              </w:rPr>
              <w:t>ș</w:t>
            </w:r>
            <w:r w:rsidRPr="00E7392D">
              <w:rPr>
                <w:rFonts w:ascii="Times New Roman" w:hAnsi="Times New Roman"/>
                <w:snapToGrid w:val="0"/>
                <w:sz w:val="24"/>
                <w:szCs w:val="24"/>
                <w:lang w:val="ro-RO"/>
              </w:rPr>
              <w:t>i alte consumabile</w:t>
            </w:r>
            <w:r>
              <w:rPr>
                <w:rFonts w:ascii="Times New Roman" w:hAnsi="Times New Roman"/>
                <w:snapToGrid w:val="0"/>
                <w:sz w:val="24"/>
                <w:szCs w:val="24"/>
                <w:lang w:val="ro-RO"/>
              </w:rPr>
              <w:t>;</w:t>
            </w:r>
          </w:p>
          <w:p w:rsidR="000D43C7" w:rsidRPr="00E7392D" w:rsidRDefault="000D43C7" w:rsidP="000D43C7">
            <w:pPr>
              <w:ind w:left="66"/>
              <w:rPr>
                <w:rFonts w:ascii="Times New Roman" w:hAnsi="Times New Roman"/>
                <w:snapToGrid w:val="0"/>
                <w:sz w:val="24"/>
                <w:szCs w:val="24"/>
                <w:lang w:val="ro-RO"/>
              </w:rPr>
            </w:pPr>
            <w:r w:rsidRPr="00E7392D">
              <w:rPr>
                <w:rFonts w:ascii="Times New Roman" w:hAnsi="Times New Roman"/>
                <w:snapToGrid w:val="0"/>
                <w:sz w:val="24"/>
                <w:szCs w:val="24"/>
                <w:lang w:val="ro-RO"/>
              </w:rPr>
              <w:t>- personal calificat</w:t>
            </w:r>
            <w:r>
              <w:rPr>
                <w:rFonts w:ascii="Times New Roman" w:hAnsi="Times New Roman"/>
                <w:snapToGrid w:val="0"/>
                <w:sz w:val="24"/>
                <w:szCs w:val="24"/>
                <w:lang w:val="ro-RO"/>
              </w:rPr>
              <w:t>.</w:t>
            </w:r>
          </w:p>
          <w:p w:rsidR="000D43C7" w:rsidRDefault="000D43C7" w:rsidP="000D43C7">
            <w:pPr>
              <w:ind w:left="-24"/>
              <w:rPr>
                <w:rFonts w:ascii="Times New Roman" w:hAnsi="Times New Roman"/>
                <w:snapToGrid w:val="0"/>
                <w:sz w:val="24"/>
                <w:szCs w:val="24"/>
                <w:lang w:val="ro-RO"/>
              </w:rPr>
            </w:pPr>
            <w:r w:rsidRPr="00E7392D">
              <w:rPr>
                <w:rFonts w:ascii="Times New Roman" w:hAnsi="Times New Roman"/>
                <w:snapToGrid w:val="0"/>
                <w:sz w:val="24"/>
                <w:szCs w:val="24"/>
                <w:lang w:val="ro-RO"/>
              </w:rPr>
              <w:t>Structura meniu  coffee/persoan</w:t>
            </w:r>
            <w:r>
              <w:rPr>
                <w:rFonts w:ascii="Times New Roman" w:hAnsi="Times New Roman"/>
                <w:snapToGrid w:val="0"/>
                <w:sz w:val="24"/>
                <w:szCs w:val="24"/>
                <w:lang w:val="ro-RO"/>
              </w:rPr>
              <w:t>ă</w:t>
            </w:r>
            <w:r w:rsidRPr="00E7392D">
              <w:rPr>
                <w:rFonts w:ascii="Times New Roman" w:hAnsi="Times New Roman"/>
                <w:snapToGrid w:val="0"/>
                <w:sz w:val="24"/>
                <w:szCs w:val="24"/>
                <w:lang w:val="ro-RO"/>
              </w:rPr>
              <w:t>:</w:t>
            </w:r>
          </w:p>
          <w:p w:rsidR="000D43C7" w:rsidRDefault="000D43C7" w:rsidP="000D43C7">
            <w:pPr>
              <w:ind w:left="-24"/>
              <w:rPr>
                <w:rFonts w:ascii="Times New Roman" w:hAnsi="Times New Roman"/>
                <w:snapToGrid w:val="0"/>
                <w:sz w:val="24"/>
                <w:szCs w:val="24"/>
                <w:lang w:val="ro-RO"/>
              </w:rPr>
            </w:pPr>
            <w:r>
              <w:rPr>
                <w:rFonts w:ascii="Times New Roman" w:hAnsi="Times New Roman"/>
                <w:snapToGrid w:val="0"/>
                <w:sz w:val="24"/>
                <w:szCs w:val="24"/>
                <w:lang w:val="ro-RO"/>
              </w:rPr>
              <w:lastRenderedPageBreak/>
              <w:t xml:space="preserve"> </w:t>
            </w:r>
            <w:r w:rsidRPr="00E7392D">
              <w:rPr>
                <w:rFonts w:ascii="Times New Roman" w:hAnsi="Times New Roman"/>
                <w:snapToGrid w:val="0"/>
                <w:sz w:val="24"/>
                <w:szCs w:val="24"/>
                <w:lang w:val="ro-RO"/>
              </w:rPr>
              <w:t>- cafea</w:t>
            </w:r>
            <w:r>
              <w:rPr>
                <w:rFonts w:ascii="Times New Roman" w:hAnsi="Times New Roman"/>
                <w:snapToGrid w:val="0"/>
                <w:sz w:val="24"/>
                <w:szCs w:val="24"/>
                <w:lang w:val="ro-RO"/>
              </w:rPr>
              <w:t xml:space="preserve">  100 ml;</w:t>
            </w:r>
          </w:p>
          <w:p w:rsidR="000D43C7" w:rsidRDefault="000D43C7" w:rsidP="000D43C7">
            <w:pPr>
              <w:ind w:left="-24"/>
              <w:rPr>
                <w:rFonts w:ascii="Times New Roman" w:hAnsi="Times New Roman"/>
                <w:snapToGrid w:val="0"/>
                <w:sz w:val="24"/>
                <w:szCs w:val="24"/>
                <w:lang w:val="ro-RO"/>
              </w:rPr>
            </w:pPr>
            <w:r>
              <w:rPr>
                <w:rFonts w:ascii="Times New Roman" w:hAnsi="Times New Roman"/>
                <w:snapToGrid w:val="0"/>
                <w:sz w:val="24"/>
                <w:szCs w:val="24"/>
                <w:lang w:val="ro-RO"/>
              </w:rPr>
              <w:t xml:space="preserve"> </w:t>
            </w:r>
            <w:r w:rsidRPr="00E7392D">
              <w:rPr>
                <w:rFonts w:ascii="Times New Roman" w:hAnsi="Times New Roman"/>
                <w:snapToGrid w:val="0"/>
                <w:sz w:val="24"/>
                <w:szCs w:val="24"/>
                <w:lang w:val="ro-RO"/>
              </w:rPr>
              <w:t>- ceai, 200 ml (3 sortimente)</w:t>
            </w:r>
            <w:r>
              <w:rPr>
                <w:rFonts w:ascii="Times New Roman" w:hAnsi="Times New Roman"/>
                <w:snapToGrid w:val="0"/>
                <w:sz w:val="24"/>
                <w:szCs w:val="24"/>
                <w:lang w:val="ro-RO"/>
              </w:rPr>
              <w:t>;</w:t>
            </w:r>
          </w:p>
          <w:p w:rsidR="000D43C7" w:rsidRDefault="000D43C7" w:rsidP="000D43C7">
            <w:pPr>
              <w:ind w:left="-24"/>
              <w:rPr>
                <w:rFonts w:ascii="Times New Roman" w:hAnsi="Times New Roman"/>
                <w:snapToGrid w:val="0"/>
                <w:sz w:val="24"/>
                <w:szCs w:val="24"/>
                <w:lang w:val="ro-RO"/>
              </w:rPr>
            </w:pPr>
            <w:r>
              <w:rPr>
                <w:rFonts w:ascii="Times New Roman" w:hAnsi="Times New Roman"/>
                <w:snapToGrid w:val="0"/>
                <w:sz w:val="24"/>
                <w:szCs w:val="24"/>
                <w:lang w:val="ro-RO"/>
              </w:rPr>
              <w:t xml:space="preserve"> </w:t>
            </w:r>
            <w:r w:rsidRPr="00E7392D">
              <w:rPr>
                <w:rFonts w:ascii="Times New Roman" w:hAnsi="Times New Roman"/>
                <w:snapToGrid w:val="0"/>
                <w:sz w:val="24"/>
                <w:szCs w:val="24"/>
                <w:lang w:val="ro-RO"/>
              </w:rPr>
              <w:t xml:space="preserve">- zahar alb/brun, </w:t>
            </w:r>
            <w:r>
              <w:rPr>
                <w:rFonts w:ascii="Times New Roman" w:hAnsi="Times New Roman"/>
                <w:snapToGrid w:val="0"/>
                <w:sz w:val="24"/>
                <w:szCs w:val="24"/>
                <w:lang w:val="ro-RO"/>
              </w:rPr>
              <w:t>î</w:t>
            </w:r>
            <w:r w:rsidRPr="00E7392D">
              <w:rPr>
                <w:rFonts w:ascii="Times New Roman" w:hAnsi="Times New Roman"/>
                <w:snapToGrid w:val="0"/>
                <w:sz w:val="24"/>
                <w:szCs w:val="24"/>
                <w:lang w:val="ro-RO"/>
              </w:rPr>
              <w:t>ndulcitor, lapte condensat, lam</w:t>
            </w:r>
            <w:r>
              <w:rPr>
                <w:rFonts w:ascii="Times New Roman" w:hAnsi="Times New Roman"/>
                <w:snapToGrid w:val="0"/>
                <w:sz w:val="24"/>
                <w:szCs w:val="24"/>
                <w:lang w:val="ro-RO"/>
              </w:rPr>
              <w:t>â</w:t>
            </w:r>
            <w:r w:rsidRPr="00E7392D">
              <w:rPr>
                <w:rFonts w:ascii="Times New Roman" w:hAnsi="Times New Roman"/>
                <w:snapToGrid w:val="0"/>
                <w:sz w:val="24"/>
                <w:szCs w:val="24"/>
                <w:lang w:val="ro-RO"/>
              </w:rPr>
              <w:t>ie feliat</w:t>
            </w:r>
            <w:r>
              <w:rPr>
                <w:rFonts w:ascii="Times New Roman" w:hAnsi="Times New Roman"/>
                <w:snapToGrid w:val="0"/>
                <w:sz w:val="24"/>
                <w:szCs w:val="24"/>
                <w:lang w:val="ro-RO"/>
              </w:rPr>
              <w:t>ă</w:t>
            </w:r>
            <w:r w:rsidRPr="00E7392D">
              <w:rPr>
                <w:rFonts w:ascii="Times New Roman" w:hAnsi="Times New Roman"/>
                <w:snapToGrid w:val="0"/>
                <w:sz w:val="24"/>
                <w:szCs w:val="24"/>
                <w:lang w:val="ro-RO"/>
              </w:rPr>
              <w:t xml:space="preserve">, miere de albine </w:t>
            </w:r>
            <w:r>
              <w:rPr>
                <w:rFonts w:ascii="Times New Roman" w:hAnsi="Times New Roman"/>
                <w:snapToGrid w:val="0"/>
                <w:sz w:val="24"/>
                <w:szCs w:val="24"/>
                <w:lang w:val="ro-RO"/>
              </w:rPr>
              <w:t>–</w:t>
            </w:r>
            <w:r w:rsidRPr="00E7392D">
              <w:rPr>
                <w:rFonts w:ascii="Times New Roman" w:hAnsi="Times New Roman"/>
                <w:snapToGrid w:val="0"/>
                <w:sz w:val="24"/>
                <w:szCs w:val="24"/>
                <w:lang w:val="ro-RO"/>
              </w:rPr>
              <w:t xml:space="preserve"> nelimitat</w:t>
            </w:r>
            <w:r>
              <w:rPr>
                <w:rFonts w:ascii="Times New Roman" w:hAnsi="Times New Roman"/>
                <w:snapToGrid w:val="0"/>
                <w:sz w:val="24"/>
                <w:szCs w:val="24"/>
                <w:lang w:val="ro-RO"/>
              </w:rPr>
              <w:t>;</w:t>
            </w:r>
          </w:p>
          <w:p w:rsidR="000D43C7" w:rsidRDefault="000D43C7" w:rsidP="000D43C7">
            <w:pPr>
              <w:ind w:left="-24"/>
              <w:rPr>
                <w:rFonts w:ascii="Times New Roman" w:hAnsi="Times New Roman"/>
                <w:snapToGrid w:val="0"/>
                <w:sz w:val="24"/>
                <w:szCs w:val="24"/>
                <w:lang w:val="ro-RO"/>
              </w:rPr>
            </w:pPr>
            <w:r>
              <w:rPr>
                <w:rFonts w:ascii="Times New Roman" w:hAnsi="Times New Roman"/>
                <w:snapToGrid w:val="0"/>
                <w:sz w:val="24"/>
                <w:szCs w:val="24"/>
                <w:lang w:val="ro-RO"/>
              </w:rPr>
              <w:t xml:space="preserve"> </w:t>
            </w:r>
            <w:r w:rsidRPr="00E7392D">
              <w:rPr>
                <w:rFonts w:ascii="Times New Roman" w:hAnsi="Times New Roman"/>
                <w:snapToGrid w:val="0"/>
                <w:sz w:val="24"/>
                <w:szCs w:val="24"/>
                <w:lang w:val="ro-RO"/>
              </w:rPr>
              <w:t>- ap</w:t>
            </w:r>
            <w:r>
              <w:rPr>
                <w:rFonts w:ascii="Times New Roman" w:hAnsi="Times New Roman"/>
                <w:snapToGrid w:val="0"/>
                <w:sz w:val="24"/>
                <w:szCs w:val="24"/>
                <w:lang w:val="ro-RO"/>
              </w:rPr>
              <w:t>ă</w:t>
            </w:r>
            <w:r w:rsidRPr="00E7392D">
              <w:rPr>
                <w:rFonts w:ascii="Times New Roman" w:hAnsi="Times New Roman"/>
                <w:snapToGrid w:val="0"/>
                <w:sz w:val="24"/>
                <w:szCs w:val="24"/>
                <w:lang w:val="ro-RO"/>
              </w:rPr>
              <w:t xml:space="preserve"> mineral</w:t>
            </w:r>
            <w:r>
              <w:rPr>
                <w:rFonts w:ascii="Times New Roman" w:hAnsi="Times New Roman"/>
                <w:snapToGrid w:val="0"/>
                <w:sz w:val="24"/>
                <w:szCs w:val="24"/>
                <w:lang w:val="ro-RO"/>
              </w:rPr>
              <w:t>ă</w:t>
            </w:r>
            <w:r w:rsidRPr="00E7392D">
              <w:rPr>
                <w:rFonts w:ascii="Times New Roman" w:hAnsi="Times New Roman"/>
                <w:snapToGrid w:val="0"/>
                <w:sz w:val="24"/>
                <w:szCs w:val="24"/>
                <w:lang w:val="ro-RO"/>
              </w:rPr>
              <w:t xml:space="preserve"> carbogazoas</w:t>
            </w:r>
            <w:r>
              <w:rPr>
                <w:rFonts w:ascii="Times New Roman" w:hAnsi="Times New Roman"/>
                <w:snapToGrid w:val="0"/>
                <w:sz w:val="24"/>
                <w:szCs w:val="24"/>
                <w:lang w:val="ro-RO"/>
              </w:rPr>
              <w:t>ă</w:t>
            </w:r>
            <w:r w:rsidRPr="00E7392D">
              <w:rPr>
                <w:rFonts w:ascii="Times New Roman" w:hAnsi="Times New Roman"/>
                <w:snapToGrid w:val="0"/>
                <w:sz w:val="24"/>
                <w:szCs w:val="24"/>
                <w:lang w:val="ro-RO"/>
              </w:rPr>
              <w:t>/plat</w:t>
            </w:r>
            <w:r>
              <w:rPr>
                <w:rFonts w:ascii="Times New Roman" w:hAnsi="Times New Roman"/>
                <w:snapToGrid w:val="0"/>
                <w:sz w:val="24"/>
                <w:szCs w:val="24"/>
                <w:lang w:val="ro-RO"/>
              </w:rPr>
              <w:t>ă;</w:t>
            </w:r>
          </w:p>
          <w:p w:rsidR="00901D13" w:rsidRPr="00A57434" w:rsidRDefault="000D43C7" w:rsidP="000D43C7">
            <w:pPr>
              <w:ind w:left="-24"/>
              <w:rPr>
                <w:rFonts w:ascii="Times New Roman" w:hAnsi="Times New Roman"/>
                <w:snapToGrid w:val="0"/>
                <w:sz w:val="24"/>
                <w:szCs w:val="24"/>
                <w:lang w:val="ro-RO"/>
              </w:rPr>
            </w:pPr>
            <w:r>
              <w:rPr>
                <w:rFonts w:ascii="Times New Roman" w:hAnsi="Times New Roman"/>
                <w:snapToGrid w:val="0"/>
                <w:sz w:val="24"/>
                <w:szCs w:val="24"/>
                <w:lang w:val="ro-RO"/>
              </w:rPr>
              <w:t xml:space="preserve"> </w:t>
            </w:r>
            <w:r w:rsidRPr="00E7392D">
              <w:rPr>
                <w:rFonts w:ascii="Times New Roman" w:hAnsi="Times New Roman"/>
                <w:snapToGrid w:val="0"/>
                <w:sz w:val="24"/>
                <w:szCs w:val="24"/>
                <w:lang w:val="ro-RO"/>
              </w:rPr>
              <w:t>- produse de patiserie</w:t>
            </w:r>
            <w:r>
              <w:rPr>
                <w:rFonts w:ascii="Times New Roman" w:hAnsi="Times New Roman"/>
                <w:snapToGrid w:val="0"/>
                <w:sz w:val="24"/>
                <w:szCs w:val="24"/>
                <w:lang w:val="ro-RO"/>
              </w:rPr>
              <w:t xml:space="preserve"> – cofetărie </w:t>
            </w:r>
            <w:r w:rsidRPr="007A7EDE">
              <w:rPr>
                <w:rFonts w:ascii="Times New Roman" w:hAnsi="Times New Roman"/>
                <w:snapToGrid w:val="0"/>
                <w:sz w:val="24"/>
                <w:szCs w:val="24"/>
                <w:lang w:val="ro-RO"/>
              </w:rPr>
              <w:t>(nu se accepta produse congelate)</w:t>
            </w:r>
            <w:r>
              <w:rPr>
                <w:rFonts w:ascii="Times New Roman" w:hAnsi="Times New Roman"/>
                <w:snapToGrid w:val="0"/>
                <w:sz w:val="24"/>
                <w:szCs w:val="24"/>
                <w:lang w:val="ro-RO"/>
              </w:rPr>
              <w:t xml:space="preserve"> 150 g.</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lastRenderedPageBreak/>
              <w:t>se completează de către ofertant</w:t>
            </w:r>
          </w:p>
        </w:tc>
      </w:tr>
      <w:tr w:rsidR="000D43C7" w:rsidRPr="00991F13" w:rsidTr="000D43C7">
        <w:trPr>
          <w:trHeight w:val="251"/>
          <w:jc w:val="center"/>
        </w:trPr>
        <w:tc>
          <w:tcPr>
            <w:tcW w:w="715" w:type="dxa"/>
            <w:tcMar>
              <w:left w:w="57" w:type="dxa"/>
              <w:right w:w="57" w:type="dxa"/>
            </w:tcMar>
          </w:tcPr>
          <w:p w:rsidR="000D43C7" w:rsidRDefault="00251244" w:rsidP="000D43C7">
            <w:pPr>
              <w:rPr>
                <w:rFonts w:ascii="Times New Roman" w:hAnsi="Times New Roman"/>
                <w:sz w:val="22"/>
                <w:szCs w:val="22"/>
              </w:rPr>
            </w:pPr>
            <w:r>
              <w:rPr>
                <w:rFonts w:ascii="Times New Roman" w:hAnsi="Times New Roman"/>
                <w:sz w:val="22"/>
                <w:szCs w:val="22"/>
              </w:rPr>
              <w:t>2</w:t>
            </w:r>
          </w:p>
        </w:tc>
        <w:tc>
          <w:tcPr>
            <w:tcW w:w="7200" w:type="dxa"/>
            <w:tcMar>
              <w:left w:w="57" w:type="dxa"/>
              <w:right w:w="57" w:type="dxa"/>
            </w:tcMar>
          </w:tcPr>
          <w:p w:rsidR="000D43C7" w:rsidRPr="000D43C7" w:rsidRDefault="000D43C7" w:rsidP="000D43C7">
            <w:pPr>
              <w:jc w:val="both"/>
              <w:rPr>
                <w:rFonts w:ascii="Times New Roman" w:hAnsi="Times New Roman"/>
                <w:b/>
                <w:snapToGrid w:val="0"/>
                <w:sz w:val="22"/>
                <w:szCs w:val="22"/>
                <w:lang w:val="ro-RO"/>
              </w:rPr>
            </w:pPr>
            <w:r>
              <w:rPr>
                <w:rFonts w:ascii="Times New Roman" w:hAnsi="Times New Roman"/>
                <w:b/>
                <w:snapToGrid w:val="0"/>
                <w:sz w:val="22"/>
                <w:szCs w:val="22"/>
                <w:lang w:val="ro-RO"/>
              </w:rPr>
              <w:t xml:space="preserve">2. </w:t>
            </w:r>
            <w:r w:rsidRPr="000D43C7">
              <w:rPr>
                <w:rFonts w:ascii="Times New Roman" w:hAnsi="Times New Roman"/>
                <w:b/>
                <w:snapToGrid w:val="0"/>
                <w:sz w:val="22"/>
                <w:szCs w:val="22"/>
                <w:lang w:val="ro-RO"/>
              </w:rPr>
              <w:t>Masă de pranz</w:t>
            </w:r>
          </w:p>
          <w:p w:rsidR="000D43C7" w:rsidRPr="000D43C7" w:rsidRDefault="000D43C7" w:rsidP="000D43C7">
            <w:pPr>
              <w:jc w:val="both"/>
              <w:rPr>
                <w:rFonts w:ascii="Times New Roman" w:hAnsi="Times New Roman"/>
                <w:b/>
                <w:snapToGrid w:val="0"/>
                <w:color w:val="000000"/>
                <w:sz w:val="22"/>
                <w:szCs w:val="22"/>
                <w:lang w:val="ro-RO"/>
              </w:rPr>
            </w:pPr>
            <w:r w:rsidRPr="000D43C7">
              <w:rPr>
                <w:rFonts w:ascii="Times New Roman" w:hAnsi="Times New Roman"/>
                <w:snapToGrid w:val="0"/>
                <w:sz w:val="22"/>
                <w:szCs w:val="22"/>
                <w:lang w:val="ro-RO"/>
              </w:rPr>
              <w:t>Data organizare 23</w:t>
            </w:r>
            <w:r w:rsidRPr="000D43C7">
              <w:rPr>
                <w:rFonts w:ascii="Times New Roman" w:hAnsi="Times New Roman"/>
                <w:b/>
                <w:snapToGrid w:val="0"/>
                <w:color w:val="000000"/>
                <w:sz w:val="22"/>
                <w:szCs w:val="22"/>
                <w:lang w:val="ro-RO"/>
              </w:rPr>
              <w:t xml:space="preserve"> noiembrie 2022.</w:t>
            </w:r>
          </w:p>
          <w:p w:rsidR="000D43C7" w:rsidRPr="000D43C7" w:rsidRDefault="000D43C7" w:rsidP="000D43C7">
            <w:pPr>
              <w:jc w:val="both"/>
              <w:rPr>
                <w:rFonts w:ascii="Times New Roman" w:hAnsi="Times New Roman"/>
                <w:snapToGrid w:val="0"/>
                <w:sz w:val="22"/>
                <w:szCs w:val="22"/>
                <w:lang w:val="ro-RO"/>
              </w:rPr>
            </w:pPr>
            <w:r w:rsidRPr="000D43C7">
              <w:rPr>
                <w:rFonts w:ascii="Times New Roman" w:hAnsi="Times New Roman"/>
                <w:snapToGrid w:val="0"/>
                <w:sz w:val="22"/>
                <w:szCs w:val="22"/>
                <w:lang w:val="ro-RO"/>
              </w:rPr>
              <w:t>Numar participanti: 30 persoane</w:t>
            </w:r>
          </w:p>
          <w:p w:rsidR="000D43C7" w:rsidRPr="000D43C7" w:rsidRDefault="000D43C7" w:rsidP="000D43C7">
            <w:pPr>
              <w:ind w:firstLine="720"/>
              <w:jc w:val="both"/>
              <w:rPr>
                <w:rFonts w:ascii="Times New Roman" w:hAnsi="Times New Roman"/>
                <w:b/>
                <w:snapToGrid w:val="0"/>
                <w:sz w:val="22"/>
                <w:szCs w:val="22"/>
                <w:lang w:val="ro-RO"/>
              </w:rPr>
            </w:pPr>
          </w:p>
          <w:p w:rsidR="000D43C7" w:rsidRPr="000D43C7" w:rsidRDefault="000D43C7" w:rsidP="000D43C7">
            <w:pPr>
              <w:jc w:val="both"/>
              <w:rPr>
                <w:rFonts w:ascii="Times New Roman" w:hAnsi="Times New Roman"/>
                <w:snapToGrid w:val="0"/>
                <w:color w:val="FF0000"/>
                <w:sz w:val="22"/>
                <w:szCs w:val="22"/>
                <w:lang w:val="ro-RO"/>
              </w:rPr>
            </w:pPr>
            <w:r w:rsidRPr="000D43C7">
              <w:rPr>
                <w:rFonts w:ascii="Times New Roman" w:hAnsi="Times New Roman"/>
                <w:snapToGrid w:val="0"/>
                <w:sz w:val="22"/>
                <w:szCs w:val="22"/>
                <w:lang w:val="ro-RO"/>
              </w:rPr>
              <w:t>Locatie: Primăria Cudalbi  sau echivalent la  restaurant/sala de mese la castigatorul licitatiei, dacă acesta pune la dispozitie și sala de mese.</w:t>
            </w:r>
          </w:p>
          <w:p w:rsidR="000D43C7" w:rsidRPr="000D43C7" w:rsidRDefault="000D43C7" w:rsidP="000D43C7">
            <w:pPr>
              <w:jc w:val="both"/>
              <w:rPr>
                <w:rFonts w:ascii="Times New Roman" w:hAnsi="Times New Roman"/>
                <w:snapToGrid w:val="0"/>
                <w:sz w:val="22"/>
                <w:szCs w:val="22"/>
                <w:lang w:val="ro-RO"/>
              </w:rPr>
            </w:pPr>
            <w:r w:rsidRPr="000D43C7">
              <w:rPr>
                <w:rFonts w:ascii="Times New Roman" w:hAnsi="Times New Roman"/>
                <w:snapToGrid w:val="0"/>
                <w:sz w:val="22"/>
                <w:szCs w:val="22"/>
                <w:lang w:val="ro-RO"/>
              </w:rPr>
              <w:t>Prestatorul va asigura servirea mesei, precum și personalul necesar realizării serviciilor contractate (servire masă, asigurare debarasări).</w:t>
            </w:r>
          </w:p>
          <w:p w:rsidR="000D43C7" w:rsidRPr="000D43C7" w:rsidRDefault="000D43C7" w:rsidP="000D43C7">
            <w:pPr>
              <w:pStyle w:val="ListParagraph"/>
              <w:ind w:left="0"/>
              <w:jc w:val="both"/>
              <w:outlineLvl w:val="0"/>
              <w:rPr>
                <w:noProof/>
                <w:sz w:val="22"/>
                <w:szCs w:val="22"/>
              </w:rPr>
            </w:pP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Tip servire: bufet suedez</w:t>
            </w:r>
          </w:p>
          <w:p w:rsidR="000D43C7" w:rsidRPr="000D43C7" w:rsidRDefault="000D43C7" w:rsidP="000D43C7">
            <w:pPr>
              <w:pStyle w:val="NoSpacing"/>
              <w:rPr>
                <w:rFonts w:ascii="Times New Roman" w:hAnsi="Times New Roman"/>
                <w:noProof/>
                <w:sz w:val="22"/>
                <w:szCs w:val="22"/>
              </w:rPr>
            </w:pP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Logistica solicitata:</w:t>
            </w:r>
          </w:p>
          <w:p w:rsidR="000D43C7" w:rsidRPr="000D43C7" w:rsidRDefault="000D43C7" w:rsidP="000D43C7">
            <w:pPr>
              <w:pStyle w:val="NoSpacing"/>
              <w:rPr>
                <w:rFonts w:ascii="Times New Roman" w:hAnsi="Times New Roman"/>
                <w:noProof/>
                <w:sz w:val="22"/>
                <w:szCs w:val="22"/>
              </w:rPr>
            </w:pP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amenajare bufet cu mese, scaune si fețe de masă (pentru 30 persoane)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platouri inox / sticla/ portelan si clesti inox,</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chafing dish-uri pentru expunerea și  menținerea preparatelor calde,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farfurii gustare,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fel de baza,</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desert și fructe,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tacămuri din inox, pahare din sticlă, cești cafea din porțelan, s</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patule, șervețele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personal calificat ( 2 ospătari )</w:t>
            </w:r>
          </w:p>
          <w:p w:rsidR="000D43C7" w:rsidRPr="000D43C7" w:rsidRDefault="000D43C7" w:rsidP="000D43C7">
            <w:pPr>
              <w:pStyle w:val="NoSpacing"/>
              <w:rPr>
                <w:rFonts w:ascii="Times New Roman" w:hAnsi="Times New Roman"/>
                <w:noProof/>
                <w:sz w:val="22"/>
                <w:szCs w:val="22"/>
              </w:rPr>
            </w:pP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Structura meniu prânz / persoana (cantități finite, după procesarea termică a materiilor prime alimentare):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asortiment de gustari aperitiv, 200 g( minim 5 sortimente);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asortiment de preparate vegetariene, 100 g( minim 3 sortimente);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preparate de baza calde, din carne si peste, 200 g( minim 5 sortimente);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garnituri, 200 g( minim 3 sortimente);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salate, 150 g( minim 3 sortimente);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desert, 100 g( minim 3 sortimente);</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paine, 80 g,- apa minerala carbogazoasa / plata, 500 ml;</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t>-  bauturi racoritoare, 250 ml;</w:t>
            </w:r>
          </w:p>
          <w:p w:rsidR="000D43C7" w:rsidRPr="000D43C7" w:rsidRDefault="000D43C7" w:rsidP="000D43C7">
            <w:pPr>
              <w:pStyle w:val="NoSpacing"/>
              <w:rPr>
                <w:rFonts w:ascii="Times New Roman" w:hAnsi="Times New Roman"/>
                <w:noProof/>
                <w:sz w:val="22"/>
                <w:szCs w:val="22"/>
              </w:rPr>
            </w:pPr>
            <w:r w:rsidRPr="000D43C7">
              <w:rPr>
                <w:rFonts w:ascii="Times New Roman" w:hAnsi="Times New Roman"/>
                <w:noProof/>
                <w:sz w:val="22"/>
                <w:szCs w:val="22"/>
              </w:rPr>
              <w:lastRenderedPageBreak/>
              <w:t>-  cafea / lapte condensat, 100 ml.</w:t>
            </w:r>
          </w:p>
        </w:tc>
        <w:tc>
          <w:tcPr>
            <w:tcW w:w="6480" w:type="dxa"/>
            <w:tcMar>
              <w:left w:w="57" w:type="dxa"/>
              <w:right w:w="57" w:type="dxa"/>
            </w:tcMar>
          </w:tcPr>
          <w:p w:rsidR="000D43C7" w:rsidRPr="00FF52D9" w:rsidRDefault="00251244" w:rsidP="000D43C7">
            <w:pPr>
              <w:rPr>
                <w:rFonts w:ascii="Times New Roman" w:eastAsia="Calibri" w:hAnsi="Times New Roman"/>
                <w:b/>
                <w:i/>
                <w:sz w:val="22"/>
                <w:szCs w:val="22"/>
                <w:lang w:val="ro-RO"/>
              </w:rPr>
            </w:pPr>
            <w:r w:rsidRPr="00FF52D9">
              <w:rPr>
                <w:rFonts w:ascii="Times New Roman" w:eastAsia="Calibri" w:hAnsi="Times New Roman"/>
                <w:b/>
                <w:i/>
                <w:sz w:val="22"/>
                <w:szCs w:val="22"/>
                <w:lang w:val="ro-RO"/>
              </w:rPr>
              <w:lastRenderedPageBreak/>
              <w:t>se completează de către ofertant</w:t>
            </w:r>
          </w:p>
        </w:tc>
      </w:tr>
      <w:tr w:rsidR="000F23AE" w:rsidRPr="00991F13" w:rsidTr="00DC0CD9">
        <w:trPr>
          <w:trHeight w:val="566"/>
          <w:jc w:val="center"/>
        </w:trPr>
        <w:tc>
          <w:tcPr>
            <w:tcW w:w="715" w:type="dxa"/>
            <w:tcMar>
              <w:left w:w="57" w:type="dxa"/>
              <w:right w:w="57" w:type="dxa"/>
            </w:tcMar>
          </w:tcPr>
          <w:p w:rsidR="000F23AE" w:rsidRPr="00991F13" w:rsidRDefault="00251244" w:rsidP="000D43C7">
            <w:pPr>
              <w:rPr>
                <w:rFonts w:ascii="Times New Roman" w:hAnsi="Times New Roman"/>
                <w:sz w:val="22"/>
                <w:szCs w:val="22"/>
              </w:rPr>
            </w:pPr>
            <w:r>
              <w:rPr>
                <w:rFonts w:ascii="Times New Roman" w:hAnsi="Times New Roman"/>
                <w:sz w:val="22"/>
                <w:szCs w:val="22"/>
              </w:rPr>
              <w:t>3</w:t>
            </w:r>
          </w:p>
        </w:tc>
        <w:tc>
          <w:tcPr>
            <w:tcW w:w="7200" w:type="dxa"/>
            <w:tcMar>
              <w:left w:w="57" w:type="dxa"/>
              <w:right w:w="57" w:type="dxa"/>
            </w:tcMar>
          </w:tcPr>
          <w:p w:rsidR="000F23AE" w:rsidRPr="00A01F0F" w:rsidRDefault="000F23AE" w:rsidP="00A758E7">
            <w:pPr>
              <w:overflowPunct/>
              <w:autoSpaceDE/>
              <w:autoSpaceDN/>
              <w:adjustRightInd/>
              <w:spacing w:line="276" w:lineRule="auto"/>
              <w:jc w:val="both"/>
              <w:textAlignment w:val="auto"/>
              <w:rPr>
                <w:rFonts w:ascii="Times New Roman" w:eastAsia="Calibri" w:hAnsi="Times New Roman"/>
                <w:sz w:val="22"/>
                <w:szCs w:val="22"/>
              </w:rPr>
            </w:pPr>
            <w:r w:rsidRPr="00A01F0F">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6480" w:type="dxa"/>
            <w:tcMar>
              <w:left w:w="57" w:type="dxa"/>
              <w:right w:w="57" w:type="dxa"/>
            </w:tcMar>
          </w:tcPr>
          <w:p w:rsidR="000F23AE" w:rsidRDefault="000F23AE">
            <w:r w:rsidRPr="00FF52D9">
              <w:rPr>
                <w:rFonts w:ascii="Times New Roman" w:eastAsia="Calibri" w:hAnsi="Times New Roman"/>
                <w:b/>
                <w:i/>
                <w:sz w:val="22"/>
                <w:szCs w:val="22"/>
                <w:lang w:val="ro-RO"/>
              </w:rPr>
              <w:t>se completează de către ofertant</w:t>
            </w:r>
          </w:p>
        </w:tc>
      </w:tr>
      <w:tr w:rsidR="000F23AE" w:rsidRPr="00991F13" w:rsidTr="00DC0CD9">
        <w:trPr>
          <w:trHeight w:val="566"/>
          <w:jc w:val="center"/>
        </w:trPr>
        <w:tc>
          <w:tcPr>
            <w:tcW w:w="715" w:type="dxa"/>
            <w:tcMar>
              <w:left w:w="57" w:type="dxa"/>
              <w:right w:w="57" w:type="dxa"/>
            </w:tcMar>
          </w:tcPr>
          <w:p w:rsidR="000F23AE" w:rsidRPr="00991F13" w:rsidRDefault="00251244" w:rsidP="00991F13">
            <w:pPr>
              <w:rPr>
                <w:rFonts w:ascii="Times New Roman" w:hAnsi="Times New Roman"/>
                <w:sz w:val="22"/>
                <w:szCs w:val="22"/>
              </w:rPr>
            </w:pPr>
            <w:r>
              <w:rPr>
                <w:rFonts w:ascii="Times New Roman" w:hAnsi="Times New Roman"/>
                <w:sz w:val="22"/>
                <w:szCs w:val="22"/>
              </w:rPr>
              <w:t>4</w:t>
            </w:r>
          </w:p>
        </w:tc>
        <w:tc>
          <w:tcPr>
            <w:tcW w:w="7200" w:type="dxa"/>
            <w:tcMar>
              <w:left w:w="57" w:type="dxa"/>
              <w:right w:w="57" w:type="dxa"/>
            </w:tcMar>
          </w:tcPr>
          <w:p w:rsidR="000F23AE" w:rsidRPr="00251244" w:rsidRDefault="00251244" w:rsidP="000F23AE">
            <w:pPr>
              <w:overflowPunct/>
              <w:autoSpaceDE/>
              <w:autoSpaceDN/>
              <w:adjustRightInd/>
              <w:spacing w:line="276" w:lineRule="auto"/>
              <w:jc w:val="both"/>
              <w:textAlignment w:val="auto"/>
              <w:rPr>
                <w:rFonts w:ascii="Times New Roman" w:eastAsia="Calibri" w:hAnsi="Times New Roman"/>
                <w:sz w:val="22"/>
                <w:szCs w:val="22"/>
              </w:rPr>
            </w:pPr>
            <w:r w:rsidRPr="00A01F0F">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6480" w:type="dxa"/>
            <w:tcMar>
              <w:left w:w="57" w:type="dxa"/>
              <w:right w:w="57" w:type="dxa"/>
            </w:tcMar>
          </w:tcPr>
          <w:p w:rsidR="000F23AE" w:rsidRDefault="000F23AE">
            <w:r w:rsidRPr="00FF52D9">
              <w:rPr>
                <w:rFonts w:ascii="Times New Roman" w:eastAsia="Calibri" w:hAnsi="Times New Roman"/>
                <w:b/>
                <w:i/>
                <w:sz w:val="22"/>
                <w:szCs w:val="22"/>
                <w:lang w:val="ro-RO"/>
              </w:rPr>
              <w:t>se completează de către ofertant</w:t>
            </w:r>
          </w:p>
        </w:tc>
      </w:tr>
      <w:tr w:rsidR="000F23AE" w:rsidRPr="00991F13" w:rsidTr="00DC0CD9">
        <w:trPr>
          <w:trHeight w:val="566"/>
          <w:jc w:val="center"/>
        </w:trPr>
        <w:tc>
          <w:tcPr>
            <w:tcW w:w="715" w:type="dxa"/>
            <w:tcMar>
              <w:left w:w="57" w:type="dxa"/>
              <w:right w:w="57" w:type="dxa"/>
            </w:tcMar>
          </w:tcPr>
          <w:p w:rsidR="000F23AE" w:rsidRPr="00991F13" w:rsidRDefault="00251244" w:rsidP="00991F13">
            <w:pPr>
              <w:rPr>
                <w:rFonts w:ascii="Times New Roman" w:hAnsi="Times New Roman"/>
                <w:sz w:val="22"/>
                <w:szCs w:val="22"/>
              </w:rPr>
            </w:pPr>
            <w:r>
              <w:rPr>
                <w:rFonts w:ascii="Times New Roman" w:hAnsi="Times New Roman"/>
                <w:sz w:val="22"/>
                <w:szCs w:val="22"/>
              </w:rPr>
              <w:t>5</w:t>
            </w:r>
          </w:p>
        </w:tc>
        <w:tc>
          <w:tcPr>
            <w:tcW w:w="7200" w:type="dxa"/>
            <w:tcMar>
              <w:left w:w="57" w:type="dxa"/>
              <w:right w:w="57" w:type="dxa"/>
            </w:tcMar>
          </w:tcPr>
          <w:p w:rsidR="000F23AE" w:rsidRPr="00A01F0F" w:rsidRDefault="00251244" w:rsidP="00A758E7">
            <w:pPr>
              <w:suppressAutoHyphens/>
              <w:jc w:val="both"/>
              <w:rPr>
                <w:rFonts w:ascii="Times New Roman" w:hAnsi="Times New Roman"/>
                <w:noProof/>
                <w:color w:val="000000"/>
                <w:sz w:val="22"/>
                <w:szCs w:val="22"/>
                <w:shd w:val="clear" w:color="auto" w:fill="FFFFFF"/>
                <w:lang w:val="it-IT"/>
              </w:rPr>
            </w:pPr>
            <w:r w:rsidRPr="00A01F0F">
              <w:rPr>
                <w:rFonts w:ascii="Times New Roman" w:eastAsia="Calibri" w:hAnsi="Times New Roman"/>
                <w:sz w:val="22"/>
                <w:szCs w:val="22"/>
              </w:rPr>
              <w:t>Transportul hranei se va face numai cu mijloace de transport autorizate sanitar-veterinar, autoriza</w:t>
            </w:r>
            <w:r w:rsidRPr="00A01F0F">
              <w:rPr>
                <w:rFonts w:ascii="Times New Roman" w:eastAsia="Calibri" w:hAnsi="Times New Roman" w:hint="cs"/>
                <w:sz w:val="22"/>
                <w:szCs w:val="22"/>
              </w:rPr>
              <w:t>ţ</w:t>
            </w:r>
            <w:r w:rsidRPr="00A01F0F">
              <w:rPr>
                <w:rFonts w:ascii="Times New Roman" w:eastAsia="Calibri" w:hAnsi="Times New Roman"/>
                <w:sz w:val="22"/>
                <w:szCs w:val="22"/>
              </w:rPr>
              <w:t>ia înso</w:t>
            </w:r>
            <w:r w:rsidRPr="00A01F0F">
              <w:rPr>
                <w:rFonts w:ascii="Times New Roman" w:eastAsia="Calibri" w:hAnsi="Times New Roman" w:hint="cs"/>
                <w:sz w:val="22"/>
                <w:szCs w:val="22"/>
              </w:rPr>
              <w:t>ţ</w:t>
            </w:r>
            <w:r w:rsidRPr="00A01F0F">
              <w:rPr>
                <w:rFonts w:ascii="Times New Roman" w:eastAsia="Calibri" w:hAnsi="Times New Roman"/>
                <w:sz w:val="22"/>
                <w:szCs w:val="22"/>
              </w:rPr>
              <w:t>ind în permanen</w:t>
            </w:r>
            <w:r w:rsidRPr="00A01F0F">
              <w:rPr>
                <w:rFonts w:ascii="Times New Roman" w:eastAsia="Calibri" w:hAnsi="Times New Roman" w:hint="cs"/>
                <w:sz w:val="22"/>
                <w:szCs w:val="22"/>
              </w:rPr>
              <w:t>ţă</w:t>
            </w:r>
            <w:r w:rsidRPr="00A01F0F">
              <w:rPr>
                <w:rFonts w:ascii="Times New Roman" w:eastAsia="Calibri" w:hAnsi="Times New Roman"/>
                <w:sz w:val="22"/>
                <w:szCs w:val="22"/>
              </w:rPr>
              <w:t xml:space="preserve"> mijloacele de transport, dotate corespunz</w:t>
            </w:r>
            <w:r w:rsidRPr="00A01F0F">
              <w:rPr>
                <w:rFonts w:ascii="Times New Roman" w:eastAsia="Calibri" w:hAnsi="Times New Roman" w:hint="cs"/>
                <w:sz w:val="22"/>
                <w:szCs w:val="22"/>
              </w:rPr>
              <w:t>ă</w:t>
            </w:r>
            <w:r w:rsidRPr="00A01F0F">
              <w:rPr>
                <w:rFonts w:ascii="Times New Roman" w:eastAsia="Calibri" w:hAnsi="Times New Roman"/>
                <w:sz w:val="22"/>
                <w:szCs w:val="22"/>
              </w:rPr>
              <w:t>tor, folosite în scopul pentru care au fost autorizate, înso</w:t>
            </w:r>
            <w:r w:rsidRPr="00A01F0F">
              <w:rPr>
                <w:rFonts w:ascii="Times New Roman" w:eastAsia="Calibri" w:hAnsi="Times New Roman" w:hint="cs"/>
                <w:sz w:val="22"/>
                <w:szCs w:val="22"/>
              </w:rPr>
              <w:t>ţ</w:t>
            </w:r>
            <w:r w:rsidRPr="00A01F0F">
              <w:rPr>
                <w:rFonts w:ascii="Times New Roman" w:eastAsia="Calibri" w:hAnsi="Times New Roman"/>
                <w:sz w:val="22"/>
                <w:szCs w:val="22"/>
              </w:rPr>
              <w:t>ite de personal calificat, echipat corespunz</w:t>
            </w:r>
            <w:r w:rsidRPr="00A01F0F">
              <w:rPr>
                <w:rFonts w:ascii="Times New Roman" w:eastAsia="Calibri" w:hAnsi="Times New Roman" w:hint="cs"/>
                <w:sz w:val="22"/>
                <w:szCs w:val="22"/>
              </w:rPr>
              <w:t>ă</w:t>
            </w:r>
            <w:r w:rsidRPr="00A01F0F">
              <w:rPr>
                <w:rFonts w:ascii="Times New Roman" w:eastAsia="Calibri" w:hAnsi="Times New Roman"/>
                <w:sz w:val="22"/>
                <w:szCs w:val="22"/>
              </w:rPr>
              <w:t xml:space="preserve">tor </w:t>
            </w:r>
            <w:r w:rsidRPr="00A01F0F">
              <w:rPr>
                <w:rFonts w:ascii="Times New Roman" w:eastAsia="Calibri" w:hAnsi="Times New Roman" w:hint="cs"/>
                <w:sz w:val="22"/>
                <w:szCs w:val="22"/>
              </w:rPr>
              <w:t>ş</w:t>
            </w:r>
            <w:r w:rsidRPr="00A01F0F">
              <w:rPr>
                <w:rFonts w:ascii="Times New Roman" w:eastAsia="Calibri" w:hAnsi="Times New Roman"/>
                <w:sz w:val="22"/>
                <w:szCs w:val="22"/>
              </w:rPr>
              <w:t>i avizat medical. Hrana cald</w:t>
            </w:r>
            <w:r w:rsidRPr="00A01F0F">
              <w:rPr>
                <w:rFonts w:ascii="Times New Roman" w:eastAsia="Calibri" w:hAnsi="Times New Roman" w:hint="cs"/>
                <w:sz w:val="22"/>
                <w:szCs w:val="22"/>
              </w:rPr>
              <w:t>ă</w:t>
            </w:r>
            <w:r w:rsidRPr="00A01F0F">
              <w:rPr>
                <w:rFonts w:ascii="Times New Roman" w:eastAsia="Calibri" w:hAnsi="Times New Roman"/>
                <w:sz w:val="22"/>
                <w:szCs w:val="22"/>
              </w:rPr>
              <w:t xml:space="preserve"> trebuie ambalat</w:t>
            </w:r>
            <w:r w:rsidRPr="00A01F0F">
              <w:rPr>
                <w:rFonts w:ascii="Times New Roman" w:eastAsia="Calibri" w:hAnsi="Times New Roman" w:hint="cs"/>
                <w:sz w:val="22"/>
                <w:szCs w:val="22"/>
              </w:rPr>
              <w:t>ă</w:t>
            </w:r>
            <w:r w:rsidRPr="00A01F0F">
              <w:rPr>
                <w:rFonts w:ascii="Times New Roman" w:eastAsia="Calibri" w:hAnsi="Times New Roman"/>
                <w:sz w:val="22"/>
                <w:szCs w:val="22"/>
              </w:rPr>
              <w:t xml:space="preserve"> etan</w:t>
            </w:r>
            <w:r w:rsidRPr="00A01F0F">
              <w:rPr>
                <w:rFonts w:ascii="Times New Roman" w:eastAsia="Calibri" w:hAnsi="Times New Roman" w:hint="cs"/>
                <w:sz w:val="22"/>
                <w:szCs w:val="22"/>
              </w:rPr>
              <w:t>ş</w:t>
            </w:r>
            <w:r w:rsidRPr="00A01F0F">
              <w:rPr>
                <w:rFonts w:ascii="Times New Roman" w:eastAsia="Calibri" w:hAnsi="Times New Roman"/>
                <w:sz w:val="22"/>
                <w:szCs w:val="22"/>
              </w:rPr>
              <w:t>- vase de inox, caserole, etc. – care au capacitatea de a men</w:t>
            </w:r>
            <w:r w:rsidRPr="00A01F0F">
              <w:rPr>
                <w:rFonts w:ascii="Times New Roman" w:eastAsia="Calibri" w:hAnsi="Times New Roman" w:hint="cs"/>
                <w:sz w:val="22"/>
                <w:szCs w:val="22"/>
              </w:rPr>
              <w:t>ţ</w:t>
            </w:r>
            <w:r w:rsidRPr="00A01F0F">
              <w:rPr>
                <w:rFonts w:ascii="Times New Roman" w:eastAsia="Calibri" w:hAnsi="Times New Roman"/>
                <w:sz w:val="22"/>
                <w:szCs w:val="22"/>
              </w:rPr>
              <w:t>ine mâncarea cald</w:t>
            </w:r>
            <w:r w:rsidRPr="00A01F0F">
              <w:rPr>
                <w:rFonts w:ascii="Times New Roman" w:eastAsia="Calibri" w:hAnsi="Times New Roman" w:hint="cs"/>
                <w:sz w:val="22"/>
                <w:szCs w:val="22"/>
              </w:rPr>
              <w:t>ă</w:t>
            </w:r>
            <w:r w:rsidRPr="00A01F0F">
              <w:rPr>
                <w:rFonts w:ascii="Times New Roman" w:eastAsia="Calibri" w:hAnsi="Times New Roman"/>
                <w:sz w:val="22"/>
                <w:szCs w:val="22"/>
              </w:rPr>
              <w:t>. Ofertantul va prezenta copia conform cu originalul al autoriza</w:t>
            </w:r>
            <w:r w:rsidRPr="00A01F0F">
              <w:rPr>
                <w:rFonts w:ascii="Times New Roman" w:eastAsia="Calibri" w:hAnsi="Times New Roman" w:hint="cs"/>
                <w:sz w:val="22"/>
                <w:szCs w:val="22"/>
              </w:rPr>
              <w:t>ţ</w:t>
            </w:r>
            <w:r w:rsidRPr="00A01F0F">
              <w:rPr>
                <w:rFonts w:ascii="Times New Roman" w:eastAsia="Calibri" w:hAnsi="Times New Roman"/>
                <w:sz w:val="22"/>
                <w:szCs w:val="22"/>
              </w:rPr>
              <w:t>iilor sanitar-veterinare pentru mijloacele de transport.</w:t>
            </w:r>
          </w:p>
        </w:tc>
        <w:tc>
          <w:tcPr>
            <w:tcW w:w="6480" w:type="dxa"/>
            <w:tcMar>
              <w:left w:w="57" w:type="dxa"/>
              <w:right w:w="57" w:type="dxa"/>
            </w:tcMar>
          </w:tcPr>
          <w:p w:rsidR="000F23AE" w:rsidRPr="00991F13" w:rsidRDefault="000F23AE"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901D13" w:rsidRPr="00991F13" w:rsidTr="00DC0CD9">
        <w:trPr>
          <w:trHeight w:val="566"/>
          <w:jc w:val="center"/>
        </w:trPr>
        <w:tc>
          <w:tcPr>
            <w:tcW w:w="715" w:type="dxa"/>
            <w:tcMar>
              <w:left w:w="57" w:type="dxa"/>
              <w:right w:w="57" w:type="dxa"/>
            </w:tcMar>
          </w:tcPr>
          <w:p w:rsidR="00901D13" w:rsidRPr="00991F13" w:rsidRDefault="00251244" w:rsidP="00991F13">
            <w:pPr>
              <w:rPr>
                <w:rFonts w:ascii="Times New Roman" w:hAnsi="Times New Roman"/>
                <w:sz w:val="22"/>
                <w:szCs w:val="22"/>
              </w:rPr>
            </w:pPr>
            <w:r>
              <w:rPr>
                <w:rFonts w:ascii="Times New Roman" w:hAnsi="Times New Roman"/>
                <w:sz w:val="22"/>
                <w:szCs w:val="22"/>
              </w:rPr>
              <w:t>6</w:t>
            </w:r>
          </w:p>
        </w:tc>
        <w:tc>
          <w:tcPr>
            <w:tcW w:w="7200" w:type="dxa"/>
            <w:tcMar>
              <w:left w:w="57" w:type="dxa"/>
              <w:right w:w="57" w:type="dxa"/>
            </w:tcMar>
          </w:tcPr>
          <w:p w:rsidR="00901D13" w:rsidRPr="00991F13" w:rsidRDefault="007C253D" w:rsidP="00991F13">
            <w:pPr>
              <w:jc w:val="both"/>
              <w:rPr>
                <w:rFonts w:ascii="Times New Roman" w:hAnsi="Times New Roman"/>
                <w:sz w:val="22"/>
                <w:szCs w:val="22"/>
                <w:lang w:val="ro-RO"/>
              </w:rPr>
            </w:pPr>
            <w:r w:rsidRPr="00991F13">
              <w:rPr>
                <w:rFonts w:ascii="Times New Roman" w:hAnsi="Times New Roman"/>
                <w:b/>
                <w:sz w:val="22"/>
                <w:szCs w:val="22"/>
                <w:u w:val="single"/>
                <w:lang w:val="ro-RO"/>
              </w:rPr>
              <w:t>TERMEN DE PRESTARE</w:t>
            </w:r>
            <w:r w:rsidRPr="00991F13">
              <w:rPr>
                <w:rFonts w:ascii="Times New Roman" w:hAnsi="Times New Roman"/>
                <w:b/>
                <w:sz w:val="22"/>
                <w:szCs w:val="22"/>
                <w:lang w:val="ro-RO"/>
              </w:rPr>
              <w:t xml:space="preserve"> – </w:t>
            </w:r>
            <w:r w:rsidR="00DE73FB" w:rsidRPr="00991F13">
              <w:rPr>
                <w:rFonts w:ascii="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6480" w:type="dxa"/>
            <w:tcMar>
              <w:left w:w="57" w:type="dxa"/>
              <w:right w:w="57" w:type="dxa"/>
            </w:tcMar>
          </w:tcPr>
          <w:p w:rsidR="00901D13" w:rsidRPr="00991F13" w:rsidRDefault="007C253D"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163B7D" w:rsidRPr="00991F13" w:rsidTr="00DC0CD9">
        <w:trPr>
          <w:trHeight w:val="566"/>
          <w:jc w:val="center"/>
        </w:trPr>
        <w:tc>
          <w:tcPr>
            <w:tcW w:w="715" w:type="dxa"/>
            <w:tcMar>
              <w:left w:w="57" w:type="dxa"/>
              <w:right w:w="57" w:type="dxa"/>
            </w:tcMar>
          </w:tcPr>
          <w:p w:rsidR="00163B7D" w:rsidRPr="00991F13" w:rsidRDefault="00251244" w:rsidP="00991F13">
            <w:pPr>
              <w:rPr>
                <w:rFonts w:ascii="Times New Roman" w:hAnsi="Times New Roman"/>
                <w:sz w:val="22"/>
                <w:szCs w:val="22"/>
              </w:rPr>
            </w:pPr>
            <w:r>
              <w:rPr>
                <w:rFonts w:ascii="Times New Roman" w:hAnsi="Times New Roman"/>
                <w:sz w:val="22"/>
                <w:szCs w:val="22"/>
              </w:rPr>
              <w:t>7</w:t>
            </w:r>
          </w:p>
        </w:tc>
        <w:tc>
          <w:tcPr>
            <w:tcW w:w="7200" w:type="dxa"/>
            <w:tcMar>
              <w:left w:w="57" w:type="dxa"/>
              <w:right w:w="57" w:type="dxa"/>
            </w:tcMar>
          </w:tcPr>
          <w:p w:rsidR="007C253D" w:rsidRPr="00991F13" w:rsidRDefault="007C253D" w:rsidP="00991F13">
            <w:pPr>
              <w:jc w:val="both"/>
              <w:rPr>
                <w:rFonts w:ascii="Times New Roman" w:hAnsi="Times New Roman"/>
                <w:sz w:val="22"/>
                <w:szCs w:val="22"/>
                <w:lang w:val="ro-RO"/>
              </w:rPr>
            </w:pPr>
            <w:r w:rsidRPr="00991F13">
              <w:rPr>
                <w:rFonts w:ascii="Times New Roman" w:hAnsi="Times New Roman"/>
                <w:b/>
                <w:bCs/>
                <w:sz w:val="22"/>
                <w:szCs w:val="22"/>
                <w:u w:val="single"/>
                <w:lang w:val="ro-RO" w:eastAsia="ro-RO" w:bidi="ro-RO"/>
              </w:rPr>
              <w:t>MODALITATEA DE DERULARE A CONTRACTULUI</w:t>
            </w:r>
          </w:p>
          <w:p w:rsidR="007C253D" w:rsidRPr="00991F13" w:rsidRDefault="007C253D" w:rsidP="00991F13">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991F13">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rsidR="00163B7D" w:rsidRPr="00991F13" w:rsidRDefault="007C253D" w:rsidP="00991F13">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991F13">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6480" w:type="dxa"/>
            <w:tcMar>
              <w:left w:w="57" w:type="dxa"/>
              <w:right w:w="57" w:type="dxa"/>
            </w:tcMar>
          </w:tcPr>
          <w:p w:rsidR="00163B7D" w:rsidRPr="00991F13" w:rsidRDefault="007C253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completează de către ofertant</w:t>
            </w:r>
          </w:p>
        </w:tc>
      </w:tr>
      <w:tr w:rsidR="00901D13" w:rsidRPr="00991F13" w:rsidTr="000F23AE">
        <w:trPr>
          <w:trHeight w:val="1277"/>
          <w:jc w:val="center"/>
        </w:trPr>
        <w:tc>
          <w:tcPr>
            <w:tcW w:w="715" w:type="dxa"/>
            <w:tcMar>
              <w:left w:w="57" w:type="dxa"/>
              <w:right w:w="57" w:type="dxa"/>
            </w:tcMar>
          </w:tcPr>
          <w:p w:rsidR="00901D13" w:rsidRPr="00991F13" w:rsidRDefault="00251244" w:rsidP="00991F13">
            <w:pPr>
              <w:rPr>
                <w:rFonts w:ascii="Times New Roman" w:hAnsi="Times New Roman"/>
                <w:sz w:val="22"/>
                <w:szCs w:val="22"/>
              </w:rPr>
            </w:pPr>
            <w:r>
              <w:rPr>
                <w:rFonts w:ascii="Times New Roman" w:hAnsi="Times New Roman"/>
                <w:sz w:val="22"/>
                <w:szCs w:val="22"/>
              </w:rPr>
              <w:t>8</w:t>
            </w:r>
          </w:p>
        </w:tc>
        <w:tc>
          <w:tcPr>
            <w:tcW w:w="7200" w:type="dxa"/>
            <w:tcMar>
              <w:left w:w="57" w:type="dxa"/>
              <w:right w:w="57" w:type="dxa"/>
            </w:tcMar>
          </w:tcPr>
          <w:p w:rsidR="007C253D" w:rsidRPr="00991F13" w:rsidRDefault="007C253D" w:rsidP="00991F13">
            <w:pPr>
              <w:jc w:val="both"/>
              <w:rPr>
                <w:rFonts w:ascii="Times New Roman" w:hAnsi="Times New Roman"/>
                <w:b/>
                <w:bCs/>
                <w:sz w:val="22"/>
                <w:szCs w:val="22"/>
                <w:u w:val="single"/>
                <w:lang w:val="ro-RO" w:eastAsia="ro-RO" w:bidi="ro-RO"/>
              </w:rPr>
            </w:pPr>
            <w:r w:rsidRPr="00991F13">
              <w:rPr>
                <w:rFonts w:ascii="Times New Roman" w:hAnsi="Times New Roman"/>
                <w:b/>
                <w:bCs/>
                <w:sz w:val="22"/>
                <w:szCs w:val="22"/>
                <w:u w:val="single"/>
                <w:lang w:val="ro-RO" w:eastAsia="ro-RO" w:bidi="ro-RO"/>
              </w:rPr>
              <w:t>RECEPȚIA SERVICIILOR</w:t>
            </w:r>
          </w:p>
          <w:p w:rsidR="007C253D" w:rsidRPr="00991F13" w:rsidRDefault="007C253D" w:rsidP="00991F13">
            <w:pPr>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Recepţia se va face în mod obligatoriu pe baza următoarelor documente:</w:t>
            </w:r>
          </w:p>
          <w:p w:rsidR="007C253D"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Factură fiscală;</w:t>
            </w:r>
          </w:p>
          <w:p w:rsidR="007C253D"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Proces-verbal de prestare a serviciilor;</w:t>
            </w:r>
          </w:p>
          <w:p w:rsidR="00901D13"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Lista de prezență</w:t>
            </w:r>
            <w:r w:rsidR="00480F20" w:rsidRPr="00991F13">
              <w:rPr>
                <w:rFonts w:ascii="Times New Roman" w:hAnsi="Times New Roman"/>
                <w:bCs/>
                <w:sz w:val="22"/>
                <w:szCs w:val="22"/>
                <w:lang w:val="ro-RO" w:eastAsia="ro-RO" w:bidi="ro-RO"/>
              </w:rPr>
              <w:t>.</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7C253D" w:rsidRPr="00991F13" w:rsidTr="00DC0CD9">
        <w:trPr>
          <w:trHeight w:val="566"/>
          <w:jc w:val="center"/>
        </w:trPr>
        <w:tc>
          <w:tcPr>
            <w:tcW w:w="715" w:type="dxa"/>
            <w:tcMar>
              <w:left w:w="57" w:type="dxa"/>
              <w:right w:w="57" w:type="dxa"/>
            </w:tcMar>
          </w:tcPr>
          <w:p w:rsidR="007C253D" w:rsidRPr="00991F13" w:rsidRDefault="00251244" w:rsidP="00E94071">
            <w:pPr>
              <w:rPr>
                <w:rFonts w:ascii="Times New Roman" w:hAnsi="Times New Roman"/>
                <w:sz w:val="22"/>
                <w:szCs w:val="22"/>
              </w:rPr>
            </w:pPr>
            <w:r>
              <w:rPr>
                <w:rFonts w:ascii="Times New Roman" w:hAnsi="Times New Roman"/>
                <w:sz w:val="22"/>
                <w:szCs w:val="22"/>
              </w:rPr>
              <w:t>9</w:t>
            </w:r>
          </w:p>
        </w:tc>
        <w:tc>
          <w:tcPr>
            <w:tcW w:w="7200" w:type="dxa"/>
            <w:tcMar>
              <w:left w:w="57" w:type="dxa"/>
              <w:right w:w="57" w:type="dxa"/>
            </w:tcMar>
          </w:tcPr>
          <w:p w:rsidR="007C253D" w:rsidRPr="00E94071" w:rsidRDefault="007C253D" w:rsidP="00E94071">
            <w:pPr>
              <w:pStyle w:val="Heading2"/>
              <w:numPr>
                <w:ilvl w:val="0"/>
                <w:numId w:val="0"/>
              </w:numPr>
              <w:rPr>
                <w:rFonts w:ascii="Times New Roman" w:hAnsi="Times New Roman"/>
                <w:color w:val="000000"/>
                <w:sz w:val="22"/>
                <w:u w:val="single"/>
              </w:rPr>
            </w:pPr>
            <w:r w:rsidRPr="00E94071">
              <w:rPr>
                <w:rFonts w:ascii="Times New Roman" w:hAnsi="Times New Roman"/>
                <w:color w:val="000000"/>
                <w:sz w:val="22"/>
                <w:u w:val="single"/>
              </w:rPr>
              <w:t>MODALITATEA DE PLATĂ</w:t>
            </w:r>
          </w:p>
          <w:p w:rsidR="00E94071" w:rsidRPr="00E94071" w:rsidRDefault="00E94071" w:rsidP="00E94071">
            <w:pPr>
              <w:pStyle w:val="ListParagraph"/>
              <w:ind w:left="0"/>
              <w:jc w:val="both"/>
              <w:outlineLvl w:val="0"/>
              <w:rPr>
                <w:snapToGrid w:val="0"/>
                <w:sz w:val="22"/>
                <w:szCs w:val="22"/>
              </w:rPr>
            </w:pPr>
            <w:r w:rsidRPr="00E94071">
              <w:rPr>
                <w:snapToGrid w:val="0"/>
                <w:sz w:val="22"/>
                <w:szCs w:val="22"/>
              </w:rPr>
              <w:t xml:space="preserve">Achizitorul va face plata serviciilor realizate de către contractant după recepţionarea facturilor pentru serviciile prestate şi a livrabilelor (rapoartelor, documentelor justificative pentru serviciile efectiv prestate și confirmate). </w:t>
            </w:r>
          </w:p>
          <w:p w:rsidR="00E94071" w:rsidRPr="00E94071" w:rsidRDefault="00E94071" w:rsidP="00E94071">
            <w:pPr>
              <w:pStyle w:val="ListParagraph"/>
              <w:ind w:left="0"/>
              <w:jc w:val="both"/>
              <w:outlineLvl w:val="0"/>
              <w:rPr>
                <w:snapToGrid w:val="0"/>
                <w:sz w:val="22"/>
                <w:szCs w:val="22"/>
              </w:rPr>
            </w:pPr>
            <w:r w:rsidRPr="00E94071">
              <w:rPr>
                <w:snapToGrid w:val="0"/>
                <w:sz w:val="22"/>
                <w:szCs w:val="22"/>
              </w:rPr>
              <w:t xml:space="preserve">Se menţionează faptul că documentele justificative aferente unei facturi se vor depune la sediul Achizitorului în format hârtie. </w:t>
            </w:r>
          </w:p>
          <w:p w:rsidR="00E94071" w:rsidRPr="00E94071" w:rsidRDefault="00E94071" w:rsidP="00E94071">
            <w:pPr>
              <w:pStyle w:val="ListParagraph"/>
              <w:ind w:left="0"/>
              <w:jc w:val="both"/>
              <w:outlineLvl w:val="0"/>
              <w:rPr>
                <w:snapToGrid w:val="0"/>
                <w:sz w:val="22"/>
                <w:szCs w:val="22"/>
                <w:lang w:val="en-GB"/>
              </w:rPr>
            </w:pPr>
            <w:r w:rsidRPr="00E94071">
              <w:rPr>
                <w:snapToGrid w:val="0"/>
                <w:sz w:val="22"/>
                <w:szCs w:val="22"/>
              </w:rPr>
              <w:lastRenderedPageBreak/>
              <w:t>Se va factura fiecare serviciu în parte.  D</w:t>
            </w:r>
            <w:r w:rsidRPr="00E94071">
              <w:rPr>
                <w:snapToGrid w:val="0"/>
                <w:sz w:val="22"/>
                <w:szCs w:val="22"/>
                <w:lang w:val="en-GB"/>
              </w:rPr>
              <w:t>A</w:t>
            </w:r>
          </w:p>
          <w:p w:rsidR="00E94071" w:rsidRPr="00E94071" w:rsidRDefault="00E94071" w:rsidP="00E94071">
            <w:pPr>
              <w:pStyle w:val="ListParagraph"/>
              <w:ind w:left="0"/>
              <w:jc w:val="both"/>
              <w:outlineLvl w:val="0"/>
              <w:rPr>
                <w:snapToGrid w:val="0"/>
                <w:sz w:val="22"/>
                <w:szCs w:val="22"/>
              </w:rPr>
            </w:pPr>
            <w:r w:rsidRPr="00E94071">
              <w:rPr>
                <w:snapToGrid w:val="0"/>
                <w:sz w:val="22"/>
                <w:szCs w:val="22"/>
              </w:rPr>
              <w:t>Facturile eliberate trebuie să facă referire la proiect BSB 1101 LOC FOOD.</w:t>
            </w:r>
          </w:p>
          <w:p w:rsidR="00E94071" w:rsidRPr="00E94071" w:rsidRDefault="00E94071" w:rsidP="00E94071">
            <w:pPr>
              <w:pStyle w:val="ListParagraph"/>
              <w:ind w:left="0"/>
              <w:jc w:val="both"/>
              <w:outlineLvl w:val="0"/>
              <w:rPr>
                <w:snapToGrid w:val="0"/>
                <w:sz w:val="22"/>
                <w:szCs w:val="22"/>
              </w:rPr>
            </w:pPr>
            <w:r w:rsidRPr="00E94071">
              <w:rPr>
                <w:snapToGrid w:val="0"/>
                <w:sz w:val="22"/>
                <w:szCs w:val="22"/>
              </w:rPr>
              <w:t>Prestarea serviciilor se consideră finalizată, după semnarea procesului verbal de ambele părți, fără obiecțiuni și prezentarea documentelor justificative de către contractant, achizitorului, pentru fiecare etapă în parte.</w:t>
            </w:r>
          </w:p>
          <w:p w:rsidR="00E94071" w:rsidRPr="00E94071" w:rsidRDefault="00E94071" w:rsidP="00E94071">
            <w:pPr>
              <w:pStyle w:val="ListParagraph"/>
              <w:ind w:left="0"/>
              <w:jc w:val="both"/>
              <w:outlineLvl w:val="0"/>
              <w:rPr>
                <w:snapToGrid w:val="0"/>
                <w:sz w:val="22"/>
                <w:szCs w:val="22"/>
              </w:rPr>
            </w:pPr>
            <w:r w:rsidRPr="00E94071">
              <w:rPr>
                <w:snapToGrid w:val="0"/>
                <w:sz w:val="22"/>
                <w:szCs w:val="22"/>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rsidR="00E94071" w:rsidRPr="00E94071" w:rsidRDefault="00E94071" w:rsidP="00E94071">
            <w:pPr>
              <w:pStyle w:val="ListParagraph"/>
              <w:ind w:left="0"/>
              <w:jc w:val="both"/>
              <w:outlineLvl w:val="0"/>
              <w:rPr>
                <w:snapToGrid w:val="0"/>
                <w:sz w:val="22"/>
                <w:szCs w:val="22"/>
              </w:rPr>
            </w:pPr>
            <w:r w:rsidRPr="00E94071">
              <w:rPr>
                <w:snapToGrid w:val="0"/>
                <w:sz w:val="22"/>
                <w:szCs w:val="22"/>
              </w:rPr>
              <w:t>Documentele justificative care trebuie să însoţească factura:</w:t>
            </w:r>
          </w:p>
          <w:p w:rsidR="00E94071" w:rsidRPr="00E94071" w:rsidRDefault="00E94071" w:rsidP="00E94071">
            <w:pPr>
              <w:pStyle w:val="ListParagraph"/>
              <w:ind w:left="0"/>
              <w:jc w:val="both"/>
              <w:outlineLvl w:val="0"/>
              <w:rPr>
                <w:snapToGrid w:val="0"/>
                <w:sz w:val="22"/>
                <w:szCs w:val="22"/>
              </w:rPr>
            </w:pPr>
            <w:r>
              <w:rPr>
                <w:snapToGrid w:val="0"/>
                <w:sz w:val="22"/>
                <w:szCs w:val="22"/>
              </w:rPr>
              <w:t xml:space="preserve">- </w:t>
            </w:r>
            <w:r w:rsidRPr="00E94071">
              <w:rPr>
                <w:snapToGrid w:val="0"/>
                <w:sz w:val="22"/>
                <w:szCs w:val="22"/>
              </w:rPr>
              <w:t>liste de prezenţă;</w:t>
            </w:r>
          </w:p>
          <w:p w:rsidR="00E94071" w:rsidRPr="00E94071" w:rsidRDefault="00E94071" w:rsidP="00E94071">
            <w:pPr>
              <w:pStyle w:val="ListParagraph"/>
              <w:ind w:left="0"/>
              <w:jc w:val="both"/>
              <w:outlineLvl w:val="0"/>
              <w:rPr>
                <w:snapToGrid w:val="0"/>
                <w:sz w:val="22"/>
                <w:szCs w:val="22"/>
              </w:rPr>
            </w:pPr>
            <w:r>
              <w:rPr>
                <w:snapToGrid w:val="0"/>
                <w:sz w:val="22"/>
                <w:szCs w:val="22"/>
              </w:rPr>
              <w:t xml:space="preserve">- </w:t>
            </w:r>
            <w:r w:rsidRPr="00E94071">
              <w:rPr>
                <w:snapToGrid w:val="0"/>
                <w:sz w:val="22"/>
                <w:szCs w:val="22"/>
              </w:rPr>
              <w:t>proces verbal de prestare a serviciilor.</w:t>
            </w:r>
          </w:p>
          <w:p w:rsidR="007C253D" w:rsidRPr="00E94071" w:rsidRDefault="00E94071" w:rsidP="00E94071">
            <w:pPr>
              <w:numPr>
                <w:ilvl w:val="0"/>
                <w:numId w:val="12"/>
              </w:numPr>
              <w:overflowPunct/>
              <w:adjustRightInd/>
              <w:ind w:left="0"/>
              <w:jc w:val="both"/>
              <w:textAlignment w:val="auto"/>
              <w:rPr>
                <w:rFonts w:ascii="Times New Roman" w:hAnsi="Times New Roman"/>
                <w:color w:val="000000"/>
                <w:kern w:val="3"/>
                <w:sz w:val="22"/>
                <w:szCs w:val="22"/>
                <w:lang w:val="ro-RO" w:eastAsia="ro-RO"/>
              </w:rPr>
            </w:pPr>
            <w:r w:rsidRPr="00E94071">
              <w:rPr>
                <w:rFonts w:ascii="Times New Roman" w:hAnsi="Times New Roman"/>
                <w:snapToGrid w:val="0"/>
                <w:sz w:val="22"/>
                <w:szCs w:val="22"/>
              </w:rPr>
              <w:t>Pentru derularea contractului este necesar ca prestatorul să dețină un cont la trezoreria statului.</w:t>
            </w:r>
          </w:p>
        </w:tc>
        <w:tc>
          <w:tcPr>
            <w:tcW w:w="6480" w:type="dxa"/>
            <w:tcMar>
              <w:left w:w="57" w:type="dxa"/>
              <w:right w:w="57" w:type="dxa"/>
            </w:tcMar>
          </w:tcPr>
          <w:p w:rsidR="007C253D" w:rsidRPr="00991F13" w:rsidRDefault="007C253D" w:rsidP="00E94071">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lastRenderedPageBreak/>
              <w:t>se completează de către ofertant</w:t>
            </w:r>
          </w:p>
        </w:tc>
      </w:tr>
      <w:tr w:rsidR="00163B7D" w:rsidRPr="00991F13" w:rsidTr="00DC0CD9">
        <w:trPr>
          <w:trHeight w:val="566"/>
          <w:jc w:val="center"/>
        </w:trPr>
        <w:tc>
          <w:tcPr>
            <w:tcW w:w="715" w:type="dxa"/>
            <w:tcMar>
              <w:left w:w="57" w:type="dxa"/>
              <w:right w:w="57" w:type="dxa"/>
            </w:tcMar>
          </w:tcPr>
          <w:p w:rsidR="00163B7D" w:rsidRPr="00991F13" w:rsidRDefault="00251244" w:rsidP="00E94071">
            <w:pPr>
              <w:rPr>
                <w:rFonts w:ascii="Times New Roman" w:hAnsi="Times New Roman"/>
                <w:sz w:val="22"/>
                <w:szCs w:val="22"/>
              </w:rPr>
            </w:pPr>
            <w:r>
              <w:rPr>
                <w:rFonts w:ascii="Times New Roman" w:hAnsi="Times New Roman"/>
                <w:sz w:val="22"/>
                <w:szCs w:val="22"/>
              </w:rPr>
              <w:t>10</w:t>
            </w:r>
          </w:p>
        </w:tc>
        <w:tc>
          <w:tcPr>
            <w:tcW w:w="7200" w:type="dxa"/>
            <w:tcMar>
              <w:left w:w="57" w:type="dxa"/>
              <w:right w:w="57" w:type="dxa"/>
            </w:tcMar>
          </w:tcPr>
          <w:p w:rsidR="00163B7D" w:rsidRPr="00991F13" w:rsidRDefault="00163B7D" w:rsidP="00991F13">
            <w:pPr>
              <w:suppressAutoHyphens/>
              <w:overflowPunct/>
              <w:autoSpaceDE/>
              <w:adjustRightInd/>
              <w:rPr>
                <w:rFonts w:ascii="Times New Roman" w:eastAsia="Times New Roman" w:hAnsi="Times New Roman"/>
                <w:b/>
                <w:kern w:val="3"/>
                <w:sz w:val="22"/>
                <w:szCs w:val="22"/>
                <w:u w:val="single"/>
                <w:lang w:val="ro-RO" w:eastAsia="zh-CN"/>
              </w:rPr>
            </w:pPr>
            <w:r w:rsidRPr="00991F13">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991F13" w:rsidRDefault="00163B7D" w:rsidP="00991F13">
            <w:pPr>
              <w:suppressAutoHyphens/>
              <w:overflowPunct/>
              <w:autoSpaceDE/>
              <w:adjustRightInd/>
              <w:rPr>
                <w:rFonts w:ascii="Times New Roman" w:eastAsia="Times New Roman" w:hAnsi="Times New Roman"/>
                <w:kern w:val="3"/>
                <w:sz w:val="22"/>
                <w:szCs w:val="22"/>
                <w:lang w:val="ro-RO" w:eastAsia="zh-CN"/>
              </w:rPr>
            </w:pPr>
            <w:r w:rsidRPr="00991F13">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163B7D" w:rsidRPr="00991F13" w:rsidRDefault="00163B7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va completea Formularul DECLARATIE PRIVIND SĂNATATEA ȘI SECURITATEA ÎN MUNCĂ</w:t>
            </w:r>
          </w:p>
        </w:tc>
      </w:tr>
      <w:tr w:rsidR="00901D13" w:rsidRPr="00991F13" w:rsidTr="00DC0CD9">
        <w:trPr>
          <w:trHeight w:val="566"/>
          <w:jc w:val="center"/>
        </w:trPr>
        <w:tc>
          <w:tcPr>
            <w:tcW w:w="715" w:type="dxa"/>
            <w:tcMar>
              <w:left w:w="57" w:type="dxa"/>
              <w:right w:w="57" w:type="dxa"/>
            </w:tcMar>
          </w:tcPr>
          <w:p w:rsidR="00901D13" w:rsidRPr="00991F13" w:rsidRDefault="00480F20" w:rsidP="00991F13">
            <w:pPr>
              <w:rPr>
                <w:rFonts w:ascii="Times New Roman" w:hAnsi="Times New Roman"/>
                <w:sz w:val="22"/>
                <w:szCs w:val="22"/>
              </w:rPr>
            </w:pPr>
            <w:r w:rsidRPr="00991F13">
              <w:rPr>
                <w:rFonts w:ascii="Times New Roman" w:hAnsi="Times New Roman"/>
                <w:sz w:val="22"/>
                <w:szCs w:val="22"/>
              </w:rPr>
              <w:t>1</w:t>
            </w:r>
            <w:r w:rsidR="00251244">
              <w:rPr>
                <w:rFonts w:ascii="Times New Roman" w:hAnsi="Times New Roman"/>
                <w:sz w:val="22"/>
                <w:szCs w:val="22"/>
              </w:rPr>
              <w:t>1</w:t>
            </w:r>
          </w:p>
        </w:tc>
        <w:tc>
          <w:tcPr>
            <w:tcW w:w="7200" w:type="dxa"/>
            <w:tcMar>
              <w:left w:w="57" w:type="dxa"/>
              <w:right w:w="57" w:type="dxa"/>
            </w:tcMar>
          </w:tcPr>
          <w:p w:rsidR="001C05EC" w:rsidRPr="00991F13" w:rsidRDefault="001C05EC" w:rsidP="00991F13">
            <w:pPr>
              <w:suppressAutoHyphens/>
              <w:overflowPunct/>
              <w:autoSpaceDE/>
              <w:adjustRightInd/>
              <w:rPr>
                <w:rFonts w:ascii="Times New Roman" w:eastAsia="Times New Roman" w:hAnsi="Times New Roman"/>
                <w:b/>
                <w:kern w:val="3"/>
                <w:sz w:val="22"/>
                <w:szCs w:val="22"/>
                <w:u w:val="single"/>
                <w:lang w:val="ro-RO" w:eastAsia="zh-CN"/>
              </w:rPr>
            </w:pPr>
            <w:r w:rsidRPr="00991F13">
              <w:rPr>
                <w:rFonts w:ascii="Times New Roman" w:eastAsia="Times New Roman" w:hAnsi="Times New Roman"/>
                <w:b/>
                <w:kern w:val="3"/>
                <w:sz w:val="22"/>
                <w:szCs w:val="22"/>
                <w:u w:val="single"/>
                <w:lang w:val="ro-RO" w:eastAsia="zh-CN"/>
              </w:rPr>
              <w:t>VALABILITATEA OFERTEI</w:t>
            </w:r>
          </w:p>
          <w:p w:rsidR="00901D13" w:rsidRPr="00991F13" w:rsidRDefault="001C05EC" w:rsidP="00991F13">
            <w:pPr>
              <w:suppressAutoHyphens/>
              <w:overflowPunct/>
              <w:autoSpaceDE/>
              <w:adjustRightInd/>
              <w:rPr>
                <w:rFonts w:ascii="Times New Roman" w:eastAsia="Times New Roman" w:hAnsi="Times New Roman"/>
                <w:kern w:val="3"/>
                <w:sz w:val="22"/>
                <w:szCs w:val="22"/>
                <w:lang w:val="ro-RO" w:eastAsia="zh-CN"/>
              </w:rPr>
            </w:pPr>
            <w:r w:rsidRPr="00991F13">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1F3049">
      <w:pPr>
        <w:spacing w:line="276" w:lineRule="auto"/>
        <w:ind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1F3049">
      <w:pPr>
        <w:spacing w:line="276"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7C253D">
      <w:pPr>
        <w:spacing w:line="360" w:lineRule="auto"/>
        <w:rPr>
          <w:rStyle w:val="PageNumber"/>
          <w:rFonts w:ascii="Arial Narrow" w:hAnsi="Arial Narrow"/>
          <w:b/>
          <w:i/>
          <w:sz w:val="24"/>
          <w:szCs w:val="24"/>
        </w:rPr>
      </w:pPr>
    </w:p>
    <w:p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7241BA" w:rsidTr="00295213">
        <w:trPr>
          <w:trHeight w:hRule="exact" w:val="288"/>
        </w:trPr>
        <w:tc>
          <w:tcPr>
            <w:tcW w:w="941" w:type="dxa"/>
            <w:shd w:val="clear" w:color="auto" w:fill="auto"/>
            <w:vAlign w:val="center"/>
          </w:tcPr>
          <w:p w:rsidR="00A57434" w:rsidRPr="007241BA"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A57434" w:rsidRPr="007241BA"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rsidR="00A57434" w:rsidRPr="007241BA"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Prof. univ. dr. ing. Puiu - Lucian GEORGESCU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Rector</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Prof. univ. dr. Nicoleta BĂRBUȚĂ - MIȘU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Prof. dr. ing. Elena MEREUȚĂ</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managementul resurselor umane și juridic</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Prof. univ. dr. ec. dr. ing. habil. Silvius STANCIU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activitatea de cercetare, dezvoltare, inovare și parteneriatul cu mediul economico-social</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Conf. dr. ing. Ciprian VLAD</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PRORECTOR responsabil cu strategiile și relațiile instituționale</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Prof. dr. ing. Eugen-Victor-Cristian RUSU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Director C.S.U.D.</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1A4FE6">
              <w:rPr>
                <w:rFonts w:ascii="Times New Roman" w:hAnsi="Times New Roman"/>
                <w:sz w:val="22"/>
                <w:szCs w:val="22"/>
              </w:rPr>
              <w:t>Cristian-Laurentiu DAVID</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Director Direcția Generală Administrativă</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Ec. Neculai SAVA</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Director Interimar Directia Economica</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0C72CC" w:rsidRDefault="00A57434" w:rsidP="00295213">
            <w:pPr>
              <w:rPr>
                <w:rFonts w:ascii="Times New Roman" w:eastAsia="Calibri" w:hAnsi="Times New Roman"/>
                <w:sz w:val="22"/>
                <w:szCs w:val="22"/>
                <w:lang w:val="ro-RO"/>
              </w:rPr>
            </w:pPr>
            <w:r w:rsidRPr="000C72CC">
              <w:rPr>
                <w:rFonts w:ascii="Times New Roman" w:eastAsia="Calibri" w:hAnsi="Times New Roman"/>
                <w:sz w:val="22"/>
                <w:szCs w:val="22"/>
                <w:lang w:val="ro-RO"/>
              </w:rPr>
              <w:t>Ec. Mariana BĂLBĂRĂU</w:t>
            </w:r>
          </w:p>
        </w:tc>
        <w:tc>
          <w:tcPr>
            <w:tcW w:w="4548" w:type="dxa"/>
            <w:shd w:val="clear" w:color="auto" w:fill="auto"/>
            <w:vAlign w:val="center"/>
          </w:tcPr>
          <w:p w:rsidR="00A57434" w:rsidRPr="000C72CC" w:rsidRDefault="00A57434" w:rsidP="00295213">
            <w:pPr>
              <w:rPr>
                <w:rFonts w:ascii="Times New Roman" w:eastAsia="Calibri" w:hAnsi="Times New Roman"/>
                <w:sz w:val="22"/>
                <w:szCs w:val="22"/>
                <w:lang w:val="ro-RO"/>
              </w:rPr>
            </w:pPr>
            <w:r w:rsidRPr="000C72CC">
              <w:rPr>
                <w:rFonts w:ascii="Times New Roman" w:eastAsia="Calibri" w:hAnsi="Times New Roman"/>
                <w:sz w:val="22"/>
                <w:szCs w:val="22"/>
                <w:lang w:val="ro-RO"/>
              </w:rPr>
              <w:t>Șef Serviciu interimar Serviciul Financiar</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Costică COȘTOI</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Director interimar Direcția Juridică și Resurse Umane</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Oana CHICOȘ</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Consilier juridic</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Elena-Marinela OPREA</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Consilier juridic</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Andreea ALEXA</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Consilier juridic</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Adrian DUMITRAȘCU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Consilier juridic</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Aurelia-Daniela MODIGA</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Șef Serviciu Interimar Serviciul Contabilitate</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Margareta DĂNĂILĂ</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Administrator financiar</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Laura Luminița BUCUR</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Administrator financiar</w:t>
            </w:r>
          </w:p>
        </w:tc>
      </w:tr>
      <w:tr w:rsidR="00A57434" w:rsidRPr="007241BA" w:rsidTr="00295213">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Magdalena Manoilescu</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Administrator patrimoniu</w:t>
            </w:r>
          </w:p>
        </w:tc>
      </w:tr>
      <w:tr w:rsidR="00A57434" w:rsidRPr="007241BA" w:rsidTr="00295213">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Madalina Mihai</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rPr>
              <w:t xml:space="preserve">Administrator </w:t>
            </w:r>
            <w:r w:rsidRPr="007241BA">
              <w:rPr>
                <w:rFonts w:ascii="Times New Roman" w:hAnsi="Times New Roman"/>
                <w:sz w:val="22"/>
                <w:szCs w:val="22"/>
                <w:lang w:val="ro-RO" w:eastAsia="ro-RO"/>
              </w:rPr>
              <w:t>patrimoniu</w:t>
            </w:r>
          </w:p>
        </w:tc>
      </w:tr>
      <w:tr w:rsidR="00A57434" w:rsidRPr="007241BA" w:rsidTr="00295213">
        <w:trPr>
          <w:trHeight w:hRule="exact" w:val="590"/>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Gabriela Iordachescu</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A57434" w:rsidRPr="007241BA" w:rsidTr="00295213">
        <w:trPr>
          <w:trHeight w:hRule="exact" w:val="617"/>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S.l. dr.ing. Gabriela Ploscutanu</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A57434" w:rsidRPr="007241BA" w:rsidTr="00295213">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Liliana Mihalcea</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rPr>
                <w:sz w:val="22"/>
                <w:szCs w:val="22"/>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A57434" w:rsidRPr="007241BA" w:rsidTr="00295213">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Oana Emilia Constantin</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rPr>
                <w:sz w:val="22"/>
                <w:szCs w:val="22"/>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bl>
    <w:p w:rsidR="00946B88" w:rsidRDefault="00946B88" w:rsidP="00A57434">
      <w:pPr>
        <w:overflowPunct/>
        <w:autoSpaceDE/>
        <w:autoSpaceDN/>
        <w:adjustRightInd/>
        <w:spacing w:line="276" w:lineRule="auto"/>
        <w:textAlignment w:val="auto"/>
        <w:rPr>
          <w:rFonts w:ascii="Times New Roman" w:eastAsia="Calibri" w:hAnsi="Times New Roman"/>
          <w:i/>
          <w:sz w:val="22"/>
          <w:szCs w:val="22"/>
          <w:lang w:val="pt-BR"/>
        </w:rPr>
      </w:pP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bookmarkStart w:id="0" w:name="_GoBack"/>
      <w:bookmarkEnd w:id="0"/>
      <w:r w:rsidRPr="00D023E5">
        <w:rPr>
          <w:rFonts w:ascii="Times New Roman" w:eastAsia="Calibri" w:hAnsi="Times New Roman"/>
          <w:i/>
          <w:sz w:val="22"/>
          <w:szCs w:val="22"/>
          <w:lang w:val="pt-BR"/>
        </w:rPr>
        <w:t>Semnătura ofertantului sau a reprezentantului ofertantului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A57434" w:rsidRPr="00D023E5" w:rsidRDefault="00A57434" w:rsidP="00A57434">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Pr="00A57434" w:rsidRDefault="00A57434" w:rsidP="00A57434">
      <w:pPr>
        <w:overflowPunct/>
        <w:autoSpaceDE/>
        <w:autoSpaceDN/>
        <w:adjustRightInd/>
        <w:spacing w:line="276"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61D" w:rsidRDefault="00F4161D">
      <w:r>
        <w:separator/>
      </w:r>
    </w:p>
  </w:endnote>
  <w:endnote w:type="continuationSeparator" w:id="0">
    <w:p w:rsidR="00F4161D" w:rsidRDefault="00F4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61D" w:rsidRDefault="00F4161D">
      <w:r>
        <w:separator/>
      </w:r>
    </w:p>
  </w:footnote>
  <w:footnote w:type="continuationSeparator" w:id="0">
    <w:p w:rsidR="00F4161D" w:rsidRDefault="00F41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2D73AA5"/>
    <w:multiLevelType w:val="hybridMultilevel"/>
    <w:tmpl w:val="2578B9D8"/>
    <w:lvl w:ilvl="0" w:tplc="6EE4A89E">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50FC144D"/>
    <w:multiLevelType w:val="hybridMultilevel"/>
    <w:tmpl w:val="1134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6"/>
  </w:num>
  <w:num w:numId="5">
    <w:abstractNumId w:val="10"/>
  </w:num>
  <w:num w:numId="6">
    <w:abstractNumId w:val="8"/>
  </w:num>
  <w:num w:numId="7">
    <w:abstractNumId w:val="9"/>
  </w:num>
  <w:num w:numId="8">
    <w:abstractNumId w:val="5"/>
  </w:num>
  <w:num w:numId="9">
    <w:abstractNumId w:val="4"/>
  </w:num>
  <w:num w:numId="10">
    <w:abstractNumId w:val="19"/>
  </w:num>
  <w:num w:numId="11">
    <w:abstractNumId w:val="18"/>
  </w:num>
  <w:num w:numId="12">
    <w:abstractNumId w:val="15"/>
  </w:num>
  <w:num w:numId="13">
    <w:abstractNumId w:val="16"/>
  </w:num>
  <w:num w:numId="14">
    <w:abstractNumId w:val="13"/>
  </w:num>
  <w:num w:numId="15">
    <w:abstractNumId w:val="11"/>
  </w:num>
  <w:num w:numId="1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43C7"/>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3049"/>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51244"/>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AD5"/>
    <w:rsid w:val="004A31B0"/>
    <w:rsid w:val="004A734A"/>
    <w:rsid w:val="004B390C"/>
    <w:rsid w:val="004B43CB"/>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3A56"/>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1CC5"/>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AD0"/>
    <w:rsid w:val="00913ECE"/>
    <w:rsid w:val="00914ACF"/>
    <w:rsid w:val="0091579E"/>
    <w:rsid w:val="00922907"/>
    <w:rsid w:val="009237F7"/>
    <w:rsid w:val="00927DB3"/>
    <w:rsid w:val="00930902"/>
    <w:rsid w:val="00934568"/>
    <w:rsid w:val="009357D6"/>
    <w:rsid w:val="00937CDF"/>
    <w:rsid w:val="00941628"/>
    <w:rsid w:val="00943CF2"/>
    <w:rsid w:val="00946B88"/>
    <w:rsid w:val="009519A3"/>
    <w:rsid w:val="00965924"/>
    <w:rsid w:val="009703B1"/>
    <w:rsid w:val="009734F5"/>
    <w:rsid w:val="009755BE"/>
    <w:rsid w:val="00976DFD"/>
    <w:rsid w:val="009857E3"/>
    <w:rsid w:val="0099168C"/>
    <w:rsid w:val="00991F13"/>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71"/>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61D"/>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CD58EA8-F2E4-4A2E-9DA7-5C729CE8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A79D6-DB82-4F0F-878E-5F8A81BF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10</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293</cp:revision>
  <cp:lastPrinted>2022-07-05T07:19:00Z</cp:lastPrinted>
  <dcterms:created xsi:type="dcterms:W3CDTF">2019-02-28T12:32:00Z</dcterms:created>
  <dcterms:modified xsi:type="dcterms:W3CDTF">2022-11-11T06:17:00Z</dcterms:modified>
</cp:coreProperties>
</file>