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 xml:space="preserve">Formularul – </w:t>
      </w:r>
      <w:r w:rsidR="00885A61">
        <w:rPr>
          <w:rFonts w:ascii="Arial Narrow" w:hAnsi="Arial Narrow"/>
          <w:b/>
          <w:i/>
          <w:noProof/>
          <w:sz w:val="24"/>
          <w:szCs w:val="24"/>
        </w:rPr>
        <w:t>1</w:t>
      </w:r>
      <w:r w:rsidR="00D015C8" w:rsidRPr="00AF3B22">
        <w:rPr>
          <w:rFonts w:ascii="Arial Narrow" w:hAnsi="Arial Narrow"/>
          <w:b/>
          <w:i/>
          <w:noProof/>
          <w:sz w:val="24"/>
          <w:szCs w:val="24"/>
        </w:rPr>
        <w:tab/>
        <w:t>Propunere tehnică pentru atribuirea contractului</w:t>
      </w:r>
    </w:p>
    <w:p w:rsidR="00885A61" w:rsidRDefault="00885A61" w:rsidP="00D015C8">
      <w:pPr>
        <w:ind w:left="1416" w:hanging="1416"/>
        <w:rPr>
          <w:rFonts w:ascii="Arial Narrow" w:hAnsi="Arial Narrow"/>
          <w:b/>
          <w:i/>
          <w:noProof/>
          <w:sz w:val="24"/>
          <w:szCs w:val="24"/>
        </w:rPr>
      </w:pPr>
    </w:p>
    <w:p w:rsidR="00885A61" w:rsidRPr="00AF3B22" w:rsidRDefault="00885A61" w:rsidP="00885A61">
      <w:pPr>
        <w:rPr>
          <w:rFonts w:ascii="Arial Narrow" w:hAnsi="Arial Narrow"/>
          <w:b/>
          <w:i/>
          <w:noProof/>
          <w:sz w:val="24"/>
          <w:szCs w:val="24"/>
        </w:rPr>
      </w:pPr>
      <w:r w:rsidRPr="00AF3B22">
        <w:rPr>
          <w:rFonts w:ascii="Arial Narrow" w:hAnsi="Arial Narrow"/>
          <w:b/>
          <w:i/>
          <w:noProof/>
          <w:sz w:val="24"/>
          <w:szCs w:val="24"/>
        </w:rPr>
        <w:t xml:space="preserve">Formularul  – </w:t>
      </w:r>
      <w:r>
        <w:rPr>
          <w:rFonts w:ascii="Arial Narrow" w:hAnsi="Arial Narrow"/>
          <w:b/>
          <w:i/>
          <w:noProof/>
          <w:sz w:val="24"/>
          <w:szCs w:val="24"/>
        </w:rPr>
        <w:t>2</w:t>
      </w:r>
      <w:r w:rsidRPr="00AF3B22">
        <w:rPr>
          <w:rFonts w:ascii="Arial Narrow" w:hAnsi="Arial Narrow"/>
          <w:b/>
          <w:i/>
          <w:noProof/>
          <w:sz w:val="24"/>
          <w:szCs w:val="24"/>
        </w:rPr>
        <w:t xml:space="preserve"> Formular de ofertă (propunerea financiară) pentru atribuirea  contractului</w:t>
      </w:r>
    </w:p>
    <w:p w:rsidR="00885A61" w:rsidRPr="00AF3B22" w:rsidRDefault="00885A61" w:rsidP="00885A61">
      <w:pPr>
        <w:rPr>
          <w:rFonts w:ascii="Arial Narrow" w:hAnsi="Arial Narrow"/>
          <w:b/>
          <w:i/>
          <w:noProof/>
          <w:sz w:val="24"/>
          <w:szCs w:val="24"/>
        </w:rPr>
      </w:pPr>
      <w:r w:rsidRPr="00AF3B22">
        <w:rPr>
          <w:rFonts w:ascii="Arial Narrow" w:hAnsi="Arial Narrow"/>
          <w:b/>
          <w:i/>
          <w:noProof/>
          <w:sz w:val="24"/>
          <w:szCs w:val="24"/>
        </w:rPr>
        <w:t xml:space="preserve"> </w:t>
      </w:r>
    </w:p>
    <w:p w:rsidR="00885A61" w:rsidRPr="00AF3B22" w:rsidRDefault="00885A61" w:rsidP="00885A61">
      <w:pPr>
        <w:rPr>
          <w:rFonts w:ascii="Arial Narrow" w:hAnsi="Arial Narrow"/>
          <w:b/>
          <w:i/>
          <w:noProof/>
          <w:sz w:val="24"/>
          <w:szCs w:val="24"/>
        </w:rPr>
      </w:pPr>
      <w:r w:rsidRPr="00AF3B22">
        <w:rPr>
          <w:rFonts w:ascii="Arial Narrow" w:hAnsi="Arial Narrow"/>
          <w:b/>
          <w:i/>
          <w:noProof/>
          <w:sz w:val="24"/>
          <w:szCs w:val="24"/>
        </w:rPr>
        <w:t xml:space="preserve">Formularul  – </w:t>
      </w:r>
      <w:r>
        <w:rPr>
          <w:rFonts w:ascii="Arial Narrow" w:hAnsi="Arial Narrow"/>
          <w:b/>
          <w:i/>
          <w:noProof/>
          <w:sz w:val="24"/>
          <w:szCs w:val="24"/>
        </w:rPr>
        <w:t>3</w:t>
      </w:r>
      <w:r w:rsidRPr="00AF3B22">
        <w:rPr>
          <w:rFonts w:ascii="Arial Narrow" w:hAnsi="Arial Narrow"/>
          <w:b/>
          <w:i/>
          <w:noProof/>
          <w:sz w:val="24"/>
          <w:szCs w:val="24"/>
        </w:rPr>
        <w:t xml:space="preserve"> Centralizator de preţuri</w:t>
      </w:r>
    </w:p>
    <w:p w:rsidR="00885A61" w:rsidRDefault="00885A61"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 xml:space="preserve">FORMULARUL nr. </w:t>
      </w:r>
      <w:r w:rsidR="00685B44">
        <w:rPr>
          <w:rFonts w:ascii="Times New Roman" w:hAnsi="Times New Roman"/>
          <w:b/>
          <w:i/>
          <w:noProof/>
          <w:sz w:val="24"/>
          <w:szCs w:val="24"/>
        </w:rPr>
        <w:t>1</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885A61" w:rsidRDefault="00885A61" w:rsidP="000F5D84">
      <w:pPr>
        <w:jc w:val="center"/>
        <w:rPr>
          <w:rFonts w:ascii="Times New Roman" w:eastAsia="Arial" w:hAnsi="Times New Roman"/>
          <w:b/>
          <w:sz w:val="24"/>
          <w:szCs w:val="24"/>
          <w:lang w:val="ro-RO"/>
        </w:rPr>
      </w:pPr>
      <w:r w:rsidRPr="008F7669">
        <w:rPr>
          <w:rFonts w:ascii="Times New Roman" w:hAnsi="Times New Roman"/>
          <w:b/>
          <w:sz w:val="24"/>
          <w:szCs w:val="24"/>
          <w:lang w:val="ro-RO"/>
        </w:rPr>
        <w:t>„</w:t>
      </w:r>
      <w:r w:rsidR="009760A8" w:rsidRPr="009760A8">
        <w:rPr>
          <w:rFonts w:ascii="Times New Roman" w:hAnsi="Times New Roman"/>
          <w:b/>
          <w:sz w:val="24"/>
          <w:szCs w:val="24"/>
          <w:lang w:val="ro-RO"/>
        </w:rPr>
        <w:t>Servicii de servire mas</w:t>
      </w:r>
      <w:r w:rsidR="009760A8">
        <w:rPr>
          <w:rFonts w:ascii="Times New Roman" w:hAnsi="Times New Roman"/>
          <w:b/>
          <w:sz w:val="24"/>
          <w:szCs w:val="24"/>
          <w:lang w:val="ro-RO"/>
        </w:rPr>
        <w:t>ă</w:t>
      </w:r>
      <w:bookmarkStart w:id="0" w:name="_GoBack"/>
      <w:bookmarkEnd w:id="0"/>
      <w:r w:rsidR="009760A8" w:rsidRPr="009760A8">
        <w:rPr>
          <w:rFonts w:ascii="Times New Roman" w:hAnsi="Times New Roman"/>
          <w:b/>
          <w:sz w:val="24"/>
          <w:szCs w:val="24"/>
          <w:lang w:val="ro-RO"/>
        </w:rPr>
        <w:t xml:space="preserve"> și coffee break</w:t>
      </w:r>
      <w:r w:rsidRPr="008F7669">
        <w:rPr>
          <w:rFonts w:ascii="Times New Roman" w:hAnsi="Times New Roman"/>
          <w:b/>
          <w:sz w:val="24"/>
          <w:szCs w:val="24"/>
          <w:lang w:val="ro-RO"/>
        </w:rPr>
        <w:t xml:space="preserve">” </w:t>
      </w:r>
      <w:r w:rsidRPr="008F7669">
        <w:rPr>
          <w:rFonts w:ascii="Times New Roman" w:eastAsia="Arial" w:hAnsi="Times New Roman"/>
          <w:b/>
          <w:sz w:val="24"/>
          <w:szCs w:val="24"/>
          <w:lang w:val="ro-RO"/>
        </w:rPr>
        <w:t xml:space="preserve">în cadrul proiectului </w:t>
      </w:r>
    </w:p>
    <w:p w:rsidR="00885A61" w:rsidRPr="008F7669" w:rsidRDefault="00885A61" w:rsidP="00885A61">
      <w:pPr>
        <w:jc w:val="center"/>
        <w:rPr>
          <w:rFonts w:ascii="Times New Roman" w:eastAsia="Arial" w:hAnsi="Times New Roman"/>
          <w:b/>
          <w:sz w:val="24"/>
          <w:szCs w:val="24"/>
          <w:lang w:val="ro-RO"/>
        </w:rPr>
      </w:pPr>
      <w:r w:rsidRPr="008F7669">
        <w:rPr>
          <w:rFonts w:ascii="Times New Roman" w:eastAsia="Arial" w:hAnsi="Times New Roman"/>
          <w:b/>
          <w:sz w:val="24"/>
          <w:szCs w:val="24"/>
          <w:lang w:val="ro-RO"/>
        </w:rPr>
        <w:t>„</w:t>
      </w:r>
      <w:r w:rsidRPr="008F7669">
        <w:rPr>
          <w:rFonts w:ascii="Times New Roman" w:eastAsia="Arial" w:hAnsi="Times New Roman"/>
          <w:b/>
          <w:sz w:val="24"/>
          <w:szCs w:val="24"/>
          <w:highlight w:val="white"/>
          <w:lang w:val="ro-RO"/>
        </w:rPr>
        <w:t>Stațiunea didactică și de practică „SDC Sf. Gheorghe” Tulcea – fundament pentru cercetare, educație și comunitate”</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F844F8" w:rsidTr="00792F60">
        <w:trPr>
          <w:jc w:val="center"/>
        </w:trPr>
        <w:tc>
          <w:tcPr>
            <w:tcW w:w="625" w:type="dxa"/>
            <w:tcMar>
              <w:left w:w="57" w:type="dxa"/>
              <w:right w:w="57" w:type="dxa"/>
            </w:tcMar>
            <w:vAlign w:val="center"/>
          </w:tcPr>
          <w:p w:rsidR="00CD3BF8" w:rsidRPr="00792F60" w:rsidRDefault="00CD3BF8" w:rsidP="001723A2">
            <w:pPr>
              <w:spacing w:line="276" w:lineRule="auto"/>
              <w:jc w:val="center"/>
              <w:rPr>
                <w:rFonts w:ascii="Times New Roman" w:hAnsi="Times New Roman"/>
                <w:b/>
              </w:rPr>
            </w:pPr>
            <w:r w:rsidRPr="00792F60">
              <w:rPr>
                <w:rFonts w:ascii="Times New Roman" w:hAnsi="Times New Roman"/>
                <w:b/>
              </w:rPr>
              <w:t>NR.</w:t>
            </w:r>
          </w:p>
          <w:p w:rsidR="00CD3BF8" w:rsidRPr="00F844F8" w:rsidRDefault="00CD3BF8" w:rsidP="001723A2">
            <w:pPr>
              <w:spacing w:line="276" w:lineRule="auto"/>
              <w:jc w:val="center"/>
              <w:rPr>
                <w:rFonts w:ascii="Times New Roman" w:hAnsi="Times New Roman"/>
                <w:b/>
                <w:sz w:val="22"/>
                <w:szCs w:val="22"/>
              </w:rPr>
            </w:pPr>
            <w:r w:rsidRPr="00792F60">
              <w:rPr>
                <w:rFonts w:ascii="Times New Roman" w:hAnsi="Times New Roman"/>
                <w:b/>
              </w:rPr>
              <w:t>CRT.</w:t>
            </w:r>
          </w:p>
        </w:tc>
        <w:tc>
          <w:tcPr>
            <w:tcW w:w="6480"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88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792F60" w:rsidRPr="00F844F8" w:rsidTr="00792F60">
        <w:trPr>
          <w:jc w:val="center"/>
        </w:trPr>
        <w:tc>
          <w:tcPr>
            <w:tcW w:w="625" w:type="dxa"/>
            <w:tcMar>
              <w:left w:w="57" w:type="dxa"/>
              <w:right w:w="57" w:type="dxa"/>
            </w:tcMar>
            <w:vAlign w:val="center"/>
          </w:tcPr>
          <w:p w:rsidR="00792F60" w:rsidRPr="00F844F8"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F56D1E" w:rsidRDefault="009760A8" w:rsidP="00EB5EF5">
            <w:pPr>
              <w:pStyle w:val="Heading2"/>
              <w:numPr>
                <w:ilvl w:val="0"/>
                <w:numId w:val="0"/>
              </w:numPr>
              <w:spacing w:line="276" w:lineRule="auto"/>
              <w:rPr>
                <w:rFonts w:ascii="Times New Roman" w:hAnsi="Times New Roman"/>
                <w:iCs/>
                <w:caps/>
                <w:sz w:val="22"/>
              </w:rPr>
            </w:pPr>
            <w:r w:rsidRPr="009760A8">
              <w:rPr>
                <w:rFonts w:ascii="Times New Roman" w:hAnsi="Times New Roman"/>
                <w:bCs/>
                <w:color w:val="000000"/>
                <w:sz w:val="24"/>
                <w:szCs w:val="24"/>
                <w:lang w:eastAsia="ro-RO"/>
              </w:rPr>
              <w:t>Servicii de coffee break, servicii servire mas</w:t>
            </w:r>
            <w:r w:rsidRPr="009760A8">
              <w:rPr>
                <w:rFonts w:ascii="Times New Roman" w:hAnsi="Times New Roman" w:hint="cs"/>
                <w:bCs/>
                <w:color w:val="000000"/>
                <w:sz w:val="24"/>
                <w:szCs w:val="24"/>
                <w:lang w:eastAsia="ro-RO"/>
              </w:rPr>
              <w:t>ă</w:t>
            </w:r>
            <w:r w:rsidRPr="009760A8">
              <w:rPr>
                <w:rFonts w:ascii="Times New Roman" w:hAnsi="Times New Roman"/>
                <w:bCs/>
                <w:color w:val="000000"/>
                <w:sz w:val="24"/>
                <w:szCs w:val="24"/>
                <w:lang w:eastAsia="ro-RO"/>
              </w:rPr>
              <w:t xml:space="preserve"> prânz, servicii servire mas</w:t>
            </w:r>
            <w:r w:rsidRPr="009760A8">
              <w:rPr>
                <w:rFonts w:ascii="Times New Roman" w:hAnsi="Times New Roman" w:hint="cs"/>
                <w:bCs/>
                <w:color w:val="000000"/>
                <w:sz w:val="24"/>
                <w:szCs w:val="24"/>
                <w:lang w:eastAsia="ro-RO"/>
              </w:rPr>
              <w:t>ă</w:t>
            </w:r>
            <w:r w:rsidRPr="009760A8">
              <w:rPr>
                <w:rFonts w:ascii="Times New Roman" w:hAnsi="Times New Roman"/>
                <w:bCs/>
                <w:color w:val="000000"/>
                <w:sz w:val="24"/>
                <w:szCs w:val="24"/>
                <w:lang w:eastAsia="ro-RO"/>
              </w:rPr>
              <w:t xml:space="preserve"> cin</w:t>
            </w:r>
            <w:r w:rsidRPr="009760A8">
              <w:rPr>
                <w:rFonts w:ascii="Times New Roman" w:hAnsi="Times New Roman" w:hint="cs"/>
                <w:bCs/>
                <w:color w:val="000000"/>
                <w:sz w:val="24"/>
                <w:szCs w:val="24"/>
                <w:lang w:eastAsia="ro-RO"/>
              </w:rPr>
              <w:t>ă</w:t>
            </w:r>
            <w:r w:rsidRPr="009760A8">
              <w:rPr>
                <w:rFonts w:ascii="Times New Roman" w:hAnsi="Times New Roman"/>
                <w:bCs/>
                <w:color w:val="000000"/>
                <w:sz w:val="24"/>
                <w:szCs w:val="24"/>
                <w:lang w:eastAsia="ro-RO"/>
              </w:rPr>
              <w:t xml:space="preserve"> </w:t>
            </w:r>
            <w:r w:rsidR="00F56D1E" w:rsidRPr="00F56D1E">
              <w:rPr>
                <w:rFonts w:ascii="Times New Roman" w:hAnsi="Times New Roman"/>
                <w:bCs/>
                <w:color w:val="000000"/>
                <w:sz w:val="24"/>
                <w:szCs w:val="24"/>
                <w:lang w:eastAsia="ro-RO"/>
              </w:rPr>
              <w:t>pentru Workshop desf</w:t>
            </w:r>
            <w:r w:rsidR="00F56D1E" w:rsidRPr="00F56D1E">
              <w:rPr>
                <w:rFonts w:ascii="Times New Roman" w:hAnsi="Times New Roman" w:hint="cs"/>
                <w:bCs/>
                <w:color w:val="000000"/>
                <w:sz w:val="24"/>
                <w:szCs w:val="24"/>
                <w:lang w:eastAsia="ro-RO"/>
              </w:rPr>
              <w:t>ă</w:t>
            </w:r>
            <w:r w:rsidR="00F56D1E" w:rsidRPr="00F56D1E">
              <w:rPr>
                <w:rFonts w:ascii="Times New Roman" w:hAnsi="Times New Roman"/>
                <w:bCs/>
                <w:color w:val="000000"/>
                <w:sz w:val="24"/>
                <w:szCs w:val="24"/>
                <w:lang w:eastAsia="ro-RO"/>
              </w:rPr>
              <w:t>șurat în cadrul proiectului „</w:t>
            </w:r>
            <w:r w:rsidR="00F56D1E" w:rsidRPr="00F56D1E">
              <w:rPr>
                <w:rFonts w:ascii="Times New Roman" w:hAnsi="Times New Roman"/>
                <w:bCs/>
                <w:i/>
                <w:color w:val="000000"/>
                <w:sz w:val="24"/>
                <w:szCs w:val="24"/>
                <w:lang w:eastAsia="ro-RO"/>
              </w:rPr>
              <w:t>Stațiunea didactic</w:t>
            </w:r>
            <w:r w:rsidR="00F56D1E" w:rsidRPr="00F56D1E">
              <w:rPr>
                <w:rFonts w:ascii="Times New Roman" w:hAnsi="Times New Roman" w:hint="cs"/>
                <w:bCs/>
                <w:i/>
                <w:color w:val="000000"/>
                <w:sz w:val="24"/>
                <w:szCs w:val="24"/>
                <w:lang w:eastAsia="ro-RO"/>
              </w:rPr>
              <w:t>ă</w:t>
            </w:r>
            <w:r w:rsidR="00F56D1E" w:rsidRPr="00F56D1E">
              <w:rPr>
                <w:rFonts w:ascii="Times New Roman" w:hAnsi="Times New Roman"/>
                <w:bCs/>
                <w:i/>
                <w:color w:val="000000"/>
                <w:sz w:val="24"/>
                <w:szCs w:val="24"/>
                <w:lang w:eastAsia="ro-RO"/>
              </w:rPr>
              <w:t xml:space="preserve"> și de practic</w:t>
            </w:r>
            <w:r w:rsidR="00F56D1E" w:rsidRPr="00F56D1E">
              <w:rPr>
                <w:rFonts w:ascii="Times New Roman" w:hAnsi="Times New Roman" w:hint="cs"/>
                <w:bCs/>
                <w:i/>
                <w:color w:val="000000"/>
                <w:sz w:val="24"/>
                <w:szCs w:val="24"/>
                <w:lang w:eastAsia="ro-RO"/>
              </w:rPr>
              <w:t>ă</w:t>
            </w:r>
            <w:r w:rsidR="00F56D1E" w:rsidRPr="00F56D1E">
              <w:rPr>
                <w:rFonts w:ascii="Times New Roman" w:hAnsi="Times New Roman"/>
                <w:bCs/>
                <w:i/>
                <w:color w:val="000000"/>
                <w:sz w:val="24"/>
                <w:szCs w:val="24"/>
                <w:lang w:eastAsia="ro-RO"/>
              </w:rPr>
              <w:t xml:space="preserve"> „SDC Sf. Gheorghe” Tulcea – fundament pentru cercetare, educație și comunitate”</w:t>
            </w:r>
            <w:r w:rsidR="00F56D1E" w:rsidRPr="00F56D1E">
              <w:rPr>
                <w:rFonts w:ascii="Times New Roman" w:hAnsi="Times New Roman"/>
                <w:bCs/>
                <w:color w:val="000000"/>
                <w:sz w:val="24"/>
                <w:szCs w:val="24"/>
                <w:lang w:eastAsia="ro-RO"/>
              </w:rPr>
              <w:t>, conform obiectivelor și rezultatelor asumate ale proiectului.</w:t>
            </w:r>
          </w:p>
        </w:tc>
        <w:tc>
          <w:tcPr>
            <w:tcW w:w="2887" w:type="dxa"/>
            <w:tcMar>
              <w:left w:w="57" w:type="dxa"/>
              <w:right w:w="57" w:type="dxa"/>
            </w:tcMar>
            <w:vAlign w:val="center"/>
          </w:tcPr>
          <w:p w:rsidR="00792F60" w:rsidRPr="00315D0A" w:rsidRDefault="00315D0A" w:rsidP="00315D0A">
            <w:pPr>
              <w:pStyle w:val="Heading2"/>
              <w:numPr>
                <w:ilvl w:val="0"/>
                <w:numId w:val="0"/>
              </w:numPr>
              <w:spacing w:line="276" w:lineRule="auto"/>
              <w:jc w:val="left"/>
              <w:rPr>
                <w:rFonts w:ascii="Times New Roman" w:hAnsi="Times New Roman"/>
                <w:b w:val="0"/>
                <w:iCs/>
                <w:caps/>
                <w:sz w:val="22"/>
              </w:rPr>
            </w:pPr>
            <w:r w:rsidRPr="00315D0A">
              <w:rPr>
                <w:rFonts w:ascii="Times New Roman" w:eastAsia="Calibri" w:hAnsi="Times New Roman"/>
                <w:b w:val="0"/>
                <w:i/>
                <w:color w:val="FF0000"/>
                <w:sz w:val="22"/>
              </w:rPr>
              <w:t>se completează de către ofertant</w:t>
            </w:r>
          </w:p>
        </w:tc>
      </w:tr>
      <w:tr w:rsidR="007071BE" w:rsidRPr="00F844F8" w:rsidTr="00792F60">
        <w:trPr>
          <w:trHeight w:val="566"/>
          <w:jc w:val="center"/>
        </w:trPr>
        <w:tc>
          <w:tcPr>
            <w:tcW w:w="625" w:type="dxa"/>
            <w:tcMar>
              <w:left w:w="57" w:type="dxa"/>
              <w:right w:w="57" w:type="dxa"/>
            </w:tcMar>
          </w:tcPr>
          <w:p w:rsidR="007071BE" w:rsidRPr="00315D0A" w:rsidRDefault="00EB5EF5" w:rsidP="00315D0A">
            <w:pPr>
              <w:spacing w:line="276" w:lineRule="auto"/>
              <w:rPr>
                <w:rFonts w:ascii="Times New Roman" w:hAnsi="Times New Roman"/>
                <w:b/>
                <w:sz w:val="22"/>
                <w:szCs w:val="22"/>
              </w:rPr>
            </w:pPr>
            <w:r>
              <w:rPr>
                <w:rFonts w:ascii="Times New Roman" w:hAnsi="Times New Roman"/>
                <w:b/>
                <w:sz w:val="22"/>
                <w:szCs w:val="22"/>
              </w:rPr>
              <w:t>1</w:t>
            </w:r>
          </w:p>
        </w:tc>
        <w:tc>
          <w:tcPr>
            <w:tcW w:w="6480" w:type="dxa"/>
            <w:tcMar>
              <w:left w:w="57" w:type="dxa"/>
              <w:right w:w="57" w:type="dxa"/>
            </w:tcMar>
          </w:tcPr>
          <w:p w:rsidR="009760A8" w:rsidRDefault="009760A8" w:rsidP="009760A8">
            <w:pPr>
              <w:spacing w:before="240"/>
              <w:contextualSpacing/>
              <w:jc w:val="both"/>
              <w:rPr>
                <w:rFonts w:ascii="Times New Roman" w:hAnsi="Times New Roman"/>
                <w:b/>
                <w:sz w:val="24"/>
                <w:szCs w:val="24"/>
                <w:u w:val="single"/>
                <w:lang w:val="ro-RO"/>
              </w:rPr>
            </w:pPr>
            <w:r>
              <w:rPr>
                <w:rFonts w:ascii="Times New Roman" w:hAnsi="Times New Roman"/>
                <w:b/>
                <w:sz w:val="24"/>
                <w:szCs w:val="24"/>
                <w:u w:val="single"/>
                <w:lang w:val="ro-RO"/>
              </w:rPr>
              <w:t>Servicii coffee break:</w:t>
            </w:r>
          </w:p>
          <w:p w:rsidR="009760A8" w:rsidRDefault="009760A8" w:rsidP="009760A8">
            <w:pPr>
              <w:spacing w:before="240"/>
              <w:contextualSpacing/>
              <w:jc w:val="both"/>
              <w:rPr>
                <w:rFonts w:ascii="Times New Roman" w:hAnsi="Times New Roman"/>
                <w:b/>
                <w:sz w:val="24"/>
                <w:szCs w:val="24"/>
                <w:u w:val="single"/>
                <w:lang w:val="ro-RO"/>
              </w:rPr>
            </w:pPr>
          </w:p>
          <w:p w:rsidR="009760A8" w:rsidRDefault="009760A8" w:rsidP="009760A8">
            <w:pPr>
              <w:contextualSpacing/>
              <w:jc w:val="both"/>
              <w:rPr>
                <w:rFonts w:ascii="Times New Roman" w:hAnsi="Times New Roman"/>
                <w:sz w:val="24"/>
                <w:szCs w:val="24"/>
                <w:lang w:val="ro-RO"/>
              </w:rPr>
            </w:pPr>
            <w:r w:rsidRPr="009C4896">
              <w:rPr>
                <w:rFonts w:ascii="Times New Roman" w:hAnsi="Times New Roman"/>
                <w:b/>
                <w:sz w:val="24"/>
                <w:szCs w:val="24"/>
                <w:lang w:val="ro-RO"/>
              </w:rPr>
              <w:t xml:space="preserve">Număr coffee break/zi: </w:t>
            </w:r>
            <w:r w:rsidRPr="009C4896">
              <w:rPr>
                <w:rFonts w:ascii="Times New Roman" w:hAnsi="Times New Roman"/>
                <w:sz w:val="24"/>
                <w:szCs w:val="24"/>
                <w:lang w:val="ro-RO"/>
              </w:rPr>
              <w:t xml:space="preserve">1 (una) coffee break/zi și persoană, </w:t>
            </w:r>
            <w:r>
              <w:rPr>
                <w:rFonts w:ascii="Times New Roman" w:hAnsi="Times New Roman"/>
                <w:sz w:val="24"/>
                <w:szCs w:val="24"/>
                <w:lang w:val="ro-RO"/>
              </w:rPr>
              <w:t>2</w:t>
            </w:r>
            <w:r w:rsidRPr="009C4896">
              <w:rPr>
                <w:rFonts w:ascii="Times New Roman" w:hAnsi="Times New Roman"/>
                <w:sz w:val="24"/>
                <w:szCs w:val="24"/>
                <w:lang w:val="ro-RO"/>
              </w:rPr>
              <w:t xml:space="preserve">0 persoane x </w:t>
            </w:r>
            <w:r>
              <w:rPr>
                <w:rFonts w:ascii="Times New Roman" w:hAnsi="Times New Roman"/>
                <w:sz w:val="24"/>
                <w:szCs w:val="24"/>
                <w:lang w:val="ro-RO"/>
              </w:rPr>
              <w:t>2</w:t>
            </w:r>
            <w:r w:rsidRPr="009C4896">
              <w:rPr>
                <w:rFonts w:ascii="Times New Roman" w:hAnsi="Times New Roman"/>
                <w:sz w:val="24"/>
                <w:szCs w:val="24"/>
                <w:lang w:val="ro-RO"/>
              </w:rPr>
              <w:t xml:space="preserve"> servici</w:t>
            </w:r>
            <w:r>
              <w:rPr>
                <w:rFonts w:ascii="Times New Roman" w:hAnsi="Times New Roman"/>
                <w:sz w:val="24"/>
                <w:szCs w:val="24"/>
                <w:lang w:val="ro-RO"/>
              </w:rPr>
              <w:t>i</w:t>
            </w:r>
            <w:r w:rsidRPr="009C4896">
              <w:rPr>
                <w:rFonts w:ascii="Times New Roman" w:hAnsi="Times New Roman"/>
                <w:sz w:val="24"/>
                <w:szCs w:val="24"/>
                <w:lang w:val="ro-RO"/>
              </w:rPr>
              <w:t>.</w:t>
            </w:r>
          </w:p>
          <w:p w:rsidR="009760A8" w:rsidRDefault="009760A8" w:rsidP="009760A8">
            <w:pPr>
              <w:contextualSpacing/>
              <w:jc w:val="both"/>
              <w:rPr>
                <w:rFonts w:ascii="Times New Roman" w:hAnsi="Times New Roman"/>
                <w:b/>
                <w:sz w:val="24"/>
                <w:szCs w:val="24"/>
                <w:u w:val="single"/>
                <w:lang w:val="ro-RO"/>
              </w:rPr>
            </w:pPr>
          </w:p>
          <w:p w:rsidR="009760A8" w:rsidRDefault="009760A8" w:rsidP="009760A8">
            <w:pPr>
              <w:contextualSpacing/>
              <w:jc w:val="both"/>
              <w:rPr>
                <w:rFonts w:ascii="Times New Roman" w:hAnsi="Times New Roman"/>
                <w:sz w:val="24"/>
                <w:szCs w:val="24"/>
                <w:lang w:val="ro-RO"/>
              </w:rPr>
            </w:pPr>
            <w:r w:rsidRPr="009C4896">
              <w:rPr>
                <w:rFonts w:ascii="Times New Roman" w:hAnsi="Times New Roman"/>
                <w:b/>
                <w:sz w:val="24"/>
                <w:szCs w:val="24"/>
                <w:lang w:val="ro-RO"/>
              </w:rPr>
              <w:t xml:space="preserve">Locație servire coffee break: </w:t>
            </w:r>
            <w:r w:rsidRPr="009C4896">
              <w:rPr>
                <w:rFonts w:ascii="Times New Roman" w:hAnsi="Times New Roman"/>
                <w:sz w:val="24"/>
                <w:szCs w:val="24"/>
                <w:lang w:val="ro-RO"/>
              </w:rPr>
              <w:t>Restarant aflat la o distanță de maxim 2 km de Stațiunea didactică și de practică „SDC Sf. Gheorghe” Tulcea.</w:t>
            </w:r>
          </w:p>
          <w:p w:rsidR="009760A8" w:rsidRDefault="009760A8" w:rsidP="009760A8">
            <w:pPr>
              <w:contextualSpacing/>
              <w:jc w:val="both"/>
              <w:rPr>
                <w:rFonts w:ascii="Times New Roman" w:hAnsi="Times New Roman"/>
                <w:sz w:val="24"/>
                <w:szCs w:val="24"/>
                <w:lang w:val="ro-RO"/>
              </w:rPr>
            </w:pPr>
          </w:p>
          <w:p w:rsidR="009760A8" w:rsidRDefault="009760A8" w:rsidP="009760A8">
            <w:pPr>
              <w:contextualSpacing/>
              <w:jc w:val="both"/>
              <w:rPr>
                <w:rFonts w:ascii="Times New Roman" w:hAnsi="Times New Roman"/>
                <w:sz w:val="24"/>
                <w:szCs w:val="24"/>
                <w:lang w:val="ro-RO"/>
              </w:rPr>
            </w:pPr>
            <w:r w:rsidRPr="009C4896">
              <w:rPr>
                <w:rFonts w:ascii="Times New Roman" w:hAnsi="Times New Roman"/>
                <w:b/>
                <w:sz w:val="24"/>
                <w:szCs w:val="24"/>
                <w:lang w:val="ro-RO"/>
              </w:rPr>
              <w:t>Tip servire:</w:t>
            </w:r>
            <w:r w:rsidRPr="009C4896">
              <w:rPr>
                <w:rFonts w:ascii="Times New Roman" w:hAnsi="Times New Roman"/>
                <w:sz w:val="24"/>
                <w:szCs w:val="24"/>
                <w:lang w:val="ro-RO"/>
              </w:rPr>
              <w:t xml:space="preserve"> bufet suedez în regim de catering</w:t>
            </w:r>
          </w:p>
          <w:p w:rsidR="009760A8" w:rsidRPr="009C4896" w:rsidRDefault="009760A8" w:rsidP="009760A8">
            <w:pPr>
              <w:contextualSpacing/>
              <w:jc w:val="both"/>
              <w:rPr>
                <w:rFonts w:ascii="Times New Roman" w:hAnsi="Times New Roman"/>
                <w:sz w:val="24"/>
                <w:szCs w:val="24"/>
                <w:lang w:val="ro-RO"/>
              </w:rPr>
            </w:pPr>
          </w:p>
          <w:p w:rsidR="009760A8" w:rsidRPr="009C4896" w:rsidRDefault="009760A8" w:rsidP="009760A8">
            <w:pPr>
              <w:contextualSpacing/>
              <w:jc w:val="both"/>
              <w:rPr>
                <w:rFonts w:ascii="Times New Roman" w:hAnsi="Times New Roman"/>
                <w:sz w:val="24"/>
                <w:szCs w:val="24"/>
                <w:lang w:val="ro-RO"/>
              </w:rPr>
            </w:pPr>
            <w:r w:rsidRPr="009C4896">
              <w:rPr>
                <w:rFonts w:ascii="Times New Roman" w:hAnsi="Times New Roman"/>
                <w:b/>
                <w:sz w:val="24"/>
                <w:szCs w:val="24"/>
                <w:lang w:val="ro-RO"/>
              </w:rPr>
              <w:t>Logistică asigurată</w:t>
            </w:r>
            <w:r w:rsidRPr="009C4896">
              <w:rPr>
                <w:rFonts w:ascii="Times New Roman" w:hAnsi="Times New Roman"/>
                <w:sz w:val="24"/>
                <w:szCs w:val="24"/>
                <w:lang w:val="ro-RO"/>
              </w:rPr>
              <w:t>, cu respectarea normelor de servire a mesei în spații publice aplicabile la momentul respectiv:</w:t>
            </w:r>
          </w:p>
          <w:p w:rsidR="009760A8" w:rsidRPr="009C4896" w:rsidRDefault="009760A8" w:rsidP="009760A8">
            <w:pPr>
              <w:contextualSpacing/>
              <w:jc w:val="both"/>
              <w:rPr>
                <w:rFonts w:ascii="Times New Roman" w:hAnsi="Times New Roman"/>
                <w:sz w:val="24"/>
                <w:szCs w:val="24"/>
                <w:lang w:val="ro-RO"/>
              </w:rPr>
            </w:pPr>
            <w:r w:rsidRPr="009C4896">
              <w:rPr>
                <w:rFonts w:ascii="Times New Roman" w:hAnsi="Times New Roman"/>
                <w:sz w:val="24"/>
                <w:szCs w:val="24"/>
                <w:lang w:val="ro-RO"/>
              </w:rPr>
              <w:t>- mese şi feţe de masa;</w:t>
            </w:r>
          </w:p>
          <w:p w:rsidR="009760A8" w:rsidRPr="009C4896" w:rsidRDefault="009760A8" w:rsidP="009760A8">
            <w:pPr>
              <w:contextualSpacing/>
              <w:jc w:val="both"/>
              <w:rPr>
                <w:rFonts w:ascii="Times New Roman" w:hAnsi="Times New Roman"/>
                <w:sz w:val="24"/>
                <w:szCs w:val="24"/>
                <w:lang w:val="ro-RO"/>
              </w:rPr>
            </w:pPr>
            <w:r w:rsidRPr="009C4896">
              <w:rPr>
                <w:rFonts w:ascii="Times New Roman" w:hAnsi="Times New Roman"/>
                <w:sz w:val="24"/>
                <w:szCs w:val="24"/>
                <w:lang w:val="ro-RO"/>
              </w:rPr>
              <w:t>- mese şi scaune;</w:t>
            </w:r>
          </w:p>
          <w:p w:rsidR="009760A8" w:rsidRPr="009C4896" w:rsidRDefault="009760A8" w:rsidP="009760A8">
            <w:pPr>
              <w:contextualSpacing/>
              <w:jc w:val="both"/>
              <w:rPr>
                <w:rFonts w:ascii="Times New Roman" w:hAnsi="Times New Roman"/>
                <w:sz w:val="24"/>
                <w:szCs w:val="24"/>
                <w:lang w:val="ro-RO"/>
              </w:rPr>
            </w:pPr>
            <w:r w:rsidRPr="009C4896">
              <w:rPr>
                <w:rFonts w:ascii="Times New Roman" w:hAnsi="Times New Roman"/>
                <w:sz w:val="24"/>
                <w:szCs w:val="24"/>
                <w:lang w:val="ro-RO"/>
              </w:rPr>
              <w:t>- platouri inox / sticlă/ porţelan şi cleşti inox;</w:t>
            </w:r>
          </w:p>
          <w:p w:rsidR="009760A8" w:rsidRPr="009C4896" w:rsidRDefault="009760A8" w:rsidP="009760A8">
            <w:pPr>
              <w:contextualSpacing/>
              <w:jc w:val="both"/>
              <w:rPr>
                <w:rFonts w:ascii="Times New Roman" w:hAnsi="Times New Roman"/>
                <w:sz w:val="24"/>
                <w:szCs w:val="24"/>
                <w:lang w:val="ro-RO"/>
              </w:rPr>
            </w:pPr>
            <w:r w:rsidRPr="009C4896">
              <w:rPr>
                <w:rFonts w:ascii="Times New Roman" w:hAnsi="Times New Roman"/>
                <w:sz w:val="24"/>
                <w:szCs w:val="24"/>
                <w:lang w:val="ro-RO"/>
              </w:rPr>
              <w:t>- farfurii gustare, fel de bază şi desert din porţelan;</w:t>
            </w:r>
          </w:p>
          <w:p w:rsidR="009760A8" w:rsidRPr="009C4896" w:rsidRDefault="009760A8" w:rsidP="009760A8">
            <w:pPr>
              <w:contextualSpacing/>
              <w:jc w:val="both"/>
              <w:rPr>
                <w:rFonts w:ascii="Times New Roman" w:hAnsi="Times New Roman"/>
                <w:sz w:val="24"/>
                <w:szCs w:val="24"/>
                <w:lang w:val="ro-RO"/>
              </w:rPr>
            </w:pPr>
            <w:r w:rsidRPr="009C4896">
              <w:rPr>
                <w:rFonts w:ascii="Times New Roman" w:hAnsi="Times New Roman"/>
                <w:sz w:val="24"/>
                <w:szCs w:val="24"/>
                <w:lang w:val="ro-RO"/>
              </w:rPr>
              <w:t>- tacâmuri din inox;</w:t>
            </w:r>
          </w:p>
          <w:p w:rsidR="009760A8" w:rsidRPr="009C4896" w:rsidRDefault="009760A8" w:rsidP="009760A8">
            <w:pPr>
              <w:tabs>
                <w:tab w:val="left" w:pos="2280"/>
              </w:tabs>
              <w:contextualSpacing/>
              <w:jc w:val="both"/>
              <w:rPr>
                <w:rFonts w:ascii="Times New Roman" w:hAnsi="Times New Roman"/>
                <w:sz w:val="24"/>
                <w:szCs w:val="24"/>
                <w:lang w:val="ro-RO"/>
              </w:rPr>
            </w:pPr>
            <w:r w:rsidRPr="009C4896">
              <w:rPr>
                <w:rFonts w:ascii="Times New Roman" w:hAnsi="Times New Roman"/>
                <w:sz w:val="24"/>
                <w:szCs w:val="24"/>
                <w:lang w:val="ro-RO"/>
              </w:rPr>
              <w:t>- pahare din sticlă;</w:t>
            </w:r>
            <w:r>
              <w:rPr>
                <w:rFonts w:ascii="Times New Roman" w:hAnsi="Times New Roman"/>
                <w:sz w:val="24"/>
                <w:szCs w:val="24"/>
                <w:lang w:val="ro-RO"/>
              </w:rPr>
              <w:tab/>
            </w:r>
          </w:p>
          <w:p w:rsidR="009760A8" w:rsidRDefault="009760A8" w:rsidP="009760A8">
            <w:pPr>
              <w:contextualSpacing/>
              <w:jc w:val="both"/>
              <w:rPr>
                <w:rFonts w:ascii="Times New Roman" w:hAnsi="Times New Roman"/>
                <w:sz w:val="24"/>
                <w:szCs w:val="24"/>
                <w:lang w:val="ro-RO"/>
              </w:rPr>
            </w:pPr>
            <w:r w:rsidRPr="009C4896">
              <w:rPr>
                <w:rFonts w:ascii="Times New Roman" w:hAnsi="Times New Roman"/>
                <w:sz w:val="24"/>
                <w:szCs w:val="24"/>
                <w:lang w:val="ro-RO"/>
              </w:rPr>
              <w:t>- personal calificat</w:t>
            </w:r>
          </w:p>
          <w:p w:rsidR="009760A8" w:rsidRDefault="009760A8" w:rsidP="009760A8">
            <w:pPr>
              <w:contextualSpacing/>
              <w:jc w:val="both"/>
              <w:rPr>
                <w:rFonts w:ascii="Times New Roman" w:hAnsi="Times New Roman"/>
                <w:sz w:val="24"/>
                <w:szCs w:val="24"/>
                <w:lang w:val="ro-RO"/>
              </w:rPr>
            </w:pPr>
          </w:p>
          <w:p w:rsidR="009760A8" w:rsidRPr="000B0FB3" w:rsidRDefault="009760A8" w:rsidP="009760A8">
            <w:pPr>
              <w:contextualSpacing/>
              <w:jc w:val="both"/>
              <w:rPr>
                <w:rFonts w:ascii="Times New Roman" w:hAnsi="Times New Roman"/>
                <w:b/>
                <w:sz w:val="24"/>
                <w:szCs w:val="24"/>
                <w:lang w:val="ro-RO"/>
              </w:rPr>
            </w:pPr>
            <w:r w:rsidRPr="000B0FB3">
              <w:rPr>
                <w:rFonts w:ascii="Times New Roman" w:hAnsi="Times New Roman"/>
                <w:b/>
                <w:sz w:val="24"/>
                <w:szCs w:val="24"/>
                <w:lang w:val="ro-RO"/>
              </w:rPr>
              <w:t>Structura meniu/pauză cafea/persoană:</w:t>
            </w:r>
          </w:p>
          <w:p w:rsidR="009760A8" w:rsidRPr="000B0FB3"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 cafea espresso, 100 ml;</w:t>
            </w:r>
          </w:p>
          <w:p w:rsidR="009760A8" w:rsidRPr="000B0FB3"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 ceai, 200 ml (3 sortimente);</w:t>
            </w:r>
          </w:p>
          <w:p w:rsidR="009760A8" w:rsidRPr="000B0FB3"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 zahăr alb/brun, îndulcitor, lapte condensat, lămâie feliată, miere de albine – nelimitat;</w:t>
            </w:r>
          </w:p>
          <w:p w:rsidR="009760A8" w:rsidRPr="000B0FB3"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 apă minerală carbogazoasă/plată, 0,5 l;</w:t>
            </w:r>
          </w:p>
          <w:p w:rsidR="009760A8" w:rsidRPr="000B0FB3"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 băuturi răcoritoare carbogazoase și necarbogazoase, 0,5 l;</w:t>
            </w:r>
          </w:p>
          <w:p w:rsidR="009760A8"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 biscuiţi şi produse de patiserie dulci/sărate, min. 100 g;</w:t>
            </w:r>
            <w:r>
              <w:rPr>
                <w:rFonts w:ascii="Times New Roman" w:hAnsi="Times New Roman"/>
                <w:sz w:val="24"/>
                <w:szCs w:val="24"/>
                <w:lang w:val="ro-RO"/>
              </w:rPr>
              <w:t xml:space="preserve"> </w:t>
            </w:r>
            <w:r w:rsidRPr="000B0FB3">
              <w:rPr>
                <w:rFonts w:ascii="Times New Roman" w:hAnsi="Times New Roman"/>
                <w:sz w:val="24"/>
                <w:szCs w:val="24"/>
                <w:lang w:val="ro-RO"/>
              </w:rPr>
              <w:t>Platouri asortate 60g/pers.</w:t>
            </w:r>
          </w:p>
          <w:p w:rsidR="009760A8" w:rsidRPr="000B0FB3" w:rsidRDefault="009760A8" w:rsidP="009760A8">
            <w:pPr>
              <w:contextualSpacing/>
              <w:jc w:val="both"/>
              <w:rPr>
                <w:rFonts w:ascii="Times New Roman" w:hAnsi="Times New Roman"/>
                <w:sz w:val="24"/>
                <w:szCs w:val="24"/>
                <w:lang w:val="ro-RO"/>
              </w:rPr>
            </w:pPr>
          </w:p>
          <w:p w:rsidR="009760A8" w:rsidRPr="000B0FB3"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Foietaj aperitiv:</w:t>
            </w:r>
          </w:p>
          <w:p w:rsidR="009760A8" w:rsidRPr="000B0FB3" w:rsidRDefault="009760A8" w:rsidP="009760A8">
            <w:pPr>
              <w:contextualSpacing/>
              <w:jc w:val="both"/>
              <w:rPr>
                <w:rFonts w:ascii="Times New Roman" w:hAnsi="Times New Roman"/>
                <w:sz w:val="24"/>
                <w:szCs w:val="24"/>
                <w:lang w:val="ro-RO"/>
              </w:rPr>
            </w:pPr>
            <w:r>
              <w:rPr>
                <w:rFonts w:ascii="Times New Roman" w:hAnsi="Times New Roman"/>
                <w:sz w:val="24"/>
                <w:szCs w:val="24"/>
                <w:lang w:val="ro-RO"/>
              </w:rPr>
              <w:t>-covrigei de casă cu branză</w:t>
            </w:r>
          </w:p>
          <w:p w:rsidR="009760A8" w:rsidRPr="000B0FB3" w:rsidRDefault="009760A8" w:rsidP="009760A8">
            <w:pPr>
              <w:contextualSpacing/>
              <w:jc w:val="both"/>
              <w:rPr>
                <w:rFonts w:ascii="Times New Roman" w:hAnsi="Times New Roman"/>
                <w:sz w:val="24"/>
                <w:szCs w:val="24"/>
                <w:lang w:val="ro-RO"/>
              </w:rPr>
            </w:pPr>
            <w:r>
              <w:rPr>
                <w:rFonts w:ascii="Times New Roman" w:hAnsi="Times New Roman"/>
                <w:sz w:val="24"/>
                <w:szCs w:val="24"/>
                <w:lang w:val="ro-RO"/>
              </w:rPr>
              <w:t>-minipateuri cu branză</w:t>
            </w:r>
          </w:p>
          <w:p w:rsidR="009760A8" w:rsidRPr="000B0FB3" w:rsidRDefault="009760A8" w:rsidP="009760A8">
            <w:pPr>
              <w:contextualSpacing/>
              <w:jc w:val="both"/>
              <w:rPr>
                <w:rFonts w:ascii="Times New Roman" w:hAnsi="Times New Roman"/>
                <w:sz w:val="24"/>
                <w:szCs w:val="24"/>
                <w:lang w:val="ro-RO"/>
              </w:rPr>
            </w:pPr>
            <w:r>
              <w:rPr>
                <w:rFonts w:ascii="Times New Roman" w:hAnsi="Times New Roman"/>
                <w:sz w:val="24"/>
                <w:szCs w:val="24"/>
                <w:lang w:val="ro-RO"/>
              </w:rPr>
              <w:t>-saleuri cu caș</w:t>
            </w:r>
            <w:r w:rsidRPr="000B0FB3">
              <w:rPr>
                <w:rFonts w:ascii="Times New Roman" w:hAnsi="Times New Roman"/>
                <w:sz w:val="24"/>
                <w:szCs w:val="24"/>
                <w:lang w:val="ro-RO"/>
              </w:rPr>
              <w:t>caval</w:t>
            </w:r>
          </w:p>
          <w:p w:rsidR="007071BE" w:rsidRPr="009760A8" w:rsidRDefault="009760A8" w:rsidP="009760A8">
            <w:pPr>
              <w:contextualSpacing/>
              <w:jc w:val="both"/>
              <w:rPr>
                <w:rFonts w:ascii="Times New Roman" w:hAnsi="Times New Roman"/>
                <w:sz w:val="24"/>
                <w:szCs w:val="24"/>
                <w:lang w:val="ro-RO"/>
              </w:rPr>
            </w:pPr>
            <w:r w:rsidRPr="000B0FB3">
              <w:rPr>
                <w:rFonts w:ascii="Times New Roman" w:hAnsi="Times New Roman"/>
                <w:sz w:val="24"/>
                <w:szCs w:val="24"/>
                <w:lang w:val="ro-RO"/>
              </w:rPr>
              <w:t>-crochete cu susan</w:t>
            </w:r>
          </w:p>
        </w:tc>
        <w:tc>
          <w:tcPr>
            <w:tcW w:w="2887" w:type="dxa"/>
            <w:tcMar>
              <w:left w:w="57" w:type="dxa"/>
              <w:right w:w="57" w:type="dxa"/>
            </w:tcMar>
          </w:tcPr>
          <w:p w:rsidR="007071BE" w:rsidRPr="00F844F8" w:rsidRDefault="00315D0A" w:rsidP="00315D0A">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p>
        </w:tc>
      </w:tr>
      <w:tr w:rsidR="009760A8" w:rsidRPr="00F844F8" w:rsidTr="00792F60">
        <w:trPr>
          <w:trHeight w:val="566"/>
          <w:jc w:val="center"/>
        </w:trPr>
        <w:tc>
          <w:tcPr>
            <w:tcW w:w="625" w:type="dxa"/>
            <w:tcMar>
              <w:left w:w="57" w:type="dxa"/>
              <w:right w:w="57" w:type="dxa"/>
            </w:tcMar>
          </w:tcPr>
          <w:p w:rsidR="009760A8" w:rsidRDefault="009760A8" w:rsidP="00315D0A">
            <w:pPr>
              <w:spacing w:line="276" w:lineRule="auto"/>
              <w:rPr>
                <w:rFonts w:ascii="Times New Roman" w:hAnsi="Times New Roman"/>
                <w:b/>
                <w:sz w:val="22"/>
                <w:szCs w:val="22"/>
              </w:rPr>
            </w:pPr>
            <w:r>
              <w:rPr>
                <w:rFonts w:ascii="Times New Roman" w:hAnsi="Times New Roman"/>
                <w:b/>
                <w:sz w:val="22"/>
                <w:szCs w:val="22"/>
              </w:rPr>
              <w:lastRenderedPageBreak/>
              <w:t>2</w:t>
            </w:r>
          </w:p>
        </w:tc>
        <w:tc>
          <w:tcPr>
            <w:tcW w:w="6480" w:type="dxa"/>
            <w:tcMar>
              <w:left w:w="57" w:type="dxa"/>
              <w:right w:w="57" w:type="dxa"/>
            </w:tcMar>
          </w:tcPr>
          <w:p w:rsidR="009760A8" w:rsidRDefault="009760A8" w:rsidP="009760A8">
            <w:pPr>
              <w:spacing w:before="240"/>
              <w:contextualSpacing/>
              <w:jc w:val="both"/>
              <w:rPr>
                <w:rFonts w:ascii="Times New Roman" w:hAnsi="Times New Roman"/>
                <w:b/>
                <w:sz w:val="24"/>
                <w:szCs w:val="24"/>
                <w:u w:val="single"/>
                <w:lang w:val="ro-RO"/>
              </w:rPr>
            </w:pPr>
            <w:r w:rsidRPr="00314383">
              <w:rPr>
                <w:rFonts w:ascii="Times New Roman" w:hAnsi="Times New Roman"/>
                <w:b/>
                <w:sz w:val="24"/>
                <w:szCs w:val="24"/>
                <w:u w:val="single"/>
                <w:lang w:val="ro-RO"/>
              </w:rPr>
              <w:t>Servicii de servire masă prânz</w:t>
            </w:r>
            <w:r>
              <w:rPr>
                <w:rFonts w:ascii="Times New Roman" w:hAnsi="Times New Roman"/>
                <w:b/>
                <w:sz w:val="24"/>
                <w:szCs w:val="24"/>
                <w:u w:val="single"/>
                <w:lang w:val="ro-RO"/>
              </w:rPr>
              <w:t>:</w:t>
            </w:r>
          </w:p>
          <w:p w:rsidR="009760A8" w:rsidRDefault="009760A8" w:rsidP="009760A8">
            <w:pPr>
              <w:spacing w:before="240"/>
              <w:contextualSpacing/>
              <w:jc w:val="both"/>
              <w:rPr>
                <w:rFonts w:ascii="Times New Roman" w:hAnsi="Times New Roman"/>
                <w:b/>
                <w:sz w:val="24"/>
                <w:szCs w:val="24"/>
                <w:u w:val="single"/>
                <w:lang w:val="ro-RO"/>
              </w:rPr>
            </w:pPr>
          </w:p>
          <w:p w:rsidR="009760A8" w:rsidRDefault="009760A8" w:rsidP="009760A8">
            <w:pPr>
              <w:contextualSpacing/>
              <w:jc w:val="both"/>
              <w:rPr>
                <w:rFonts w:ascii="Times New Roman" w:hAnsi="Times New Roman"/>
                <w:noProof/>
                <w:sz w:val="24"/>
                <w:szCs w:val="24"/>
                <w:lang w:val="it-IT"/>
              </w:rPr>
            </w:pPr>
            <w:r>
              <w:rPr>
                <w:rFonts w:ascii="Times New Roman" w:hAnsi="Times New Roman"/>
                <w:b/>
                <w:noProof/>
                <w:sz w:val="24"/>
                <w:szCs w:val="24"/>
                <w:lang w:val="it-IT"/>
              </w:rPr>
              <w:t>Număr mese</w:t>
            </w:r>
            <w:r w:rsidRPr="00AA3B8A">
              <w:rPr>
                <w:rFonts w:ascii="Times New Roman" w:hAnsi="Times New Roman"/>
                <w:b/>
                <w:noProof/>
                <w:sz w:val="24"/>
                <w:szCs w:val="24"/>
                <w:lang w:val="it-IT"/>
              </w:rPr>
              <w:t>/zi</w:t>
            </w:r>
            <w:r>
              <w:rPr>
                <w:rFonts w:ascii="Times New Roman" w:hAnsi="Times New Roman"/>
                <w:noProof/>
                <w:sz w:val="24"/>
                <w:szCs w:val="24"/>
                <w:lang w:val="it-IT"/>
              </w:rPr>
              <w:t>: 1 (una) masă</w:t>
            </w:r>
            <w:r w:rsidRPr="00AA3B8A">
              <w:rPr>
                <w:rFonts w:ascii="Times New Roman" w:hAnsi="Times New Roman"/>
                <w:noProof/>
                <w:sz w:val="24"/>
                <w:szCs w:val="24"/>
                <w:lang w:val="it-IT"/>
              </w:rPr>
              <w:t>/zi şi persoană</w:t>
            </w:r>
          </w:p>
          <w:p w:rsidR="009760A8" w:rsidRPr="009760A8" w:rsidRDefault="009760A8" w:rsidP="009760A8">
            <w:pPr>
              <w:contextualSpacing/>
              <w:jc w:val="both"/>
              <w:rPr>
                <w:rFonts w:ascii="Times New Roman" w:hAnsi="Times New Roman"/>
                <w:noProof/>
                <w:sz w:val="24"/>
                <w:szCs w:val="24"/>
                <w:lang w:val="it-IT"/>
              </w:rPr>
            </w:pPr>
          </w:p>
          <w:p w:rsidR="009760A8" w:rsidRDefault="009760A8" w:rsidP="009760A8">
            <w:pPr>
              <w:contextualSpacing/>
              <w:jc w:val="both"/>
              <w:rPr>
                <w:rFonts w:ascii="Times New Roman" w:hAnsi="Times New Roman"/>
                <w:noProof/>
                <w:sz w:val="24"/>
                <w:szCs w:val="24"/>
                <w:lang w:val="it-IT"/>
              </w:rPr>
            </w:pPr>
            <w:r w:rsidRPr="00AA3B8A">
              <w:rPr>
                <w:rFonts w:ascii="Times New Roman" w:hAnsi="Times New Roman"/>
                <w:b/>
                <w:noProof/>
                <w:sz w:val="24"/>
                <w:szCs w:val="24"/>
                <w:lang w:val="it-IT"/>
              </w:rPr>
              <w:t xml:space="preserve">Program masă: </w:t>
            </w:r>
            <w:r>
              <w:rPr>
                <w:rFonts w:ascii="Times New Roman" w:hAnsi="Times New Roman"/>
                <w:noProof/>
                <w:sz w:val="24"/>
                <w:szCs w:val="24"/>
                <w:lang w:val="it-IT"/>
              </w:rPr>
              <w:t>în intervalul orar 12</w:t>
            </w:r>
            <w:r w:rsidRPr="00AA3B8A">
              <w:rPr>
                <w:rFonts w:ascii="Times New Roman" w:hAnsi="Times New Roman"/>
                <w:noProof/>
                <w:sz w:val="24"/>
                <w:szCs w:val="24"/>
                <w:lang w:val="it-IT"/>
              </w:rPr>
              <w:t>:0</w:t>
            </w:r>
            <w:r>
              <w:rPr>
                <w:rFonts w:ascii="Times New Roman" w:hAnsi="Times New Roman"/>
                <w:noProof/>
                <w:sz w:val="24"/>
                <w:szCs w:val="24"/>
                <w:lang w:val="it-IT"/>
              </w:rPr>
              <w:t>0 – 15:0</w:t>
            </w:r>
            <w:r w:rsidRPr="00AA3B8A">
              <w:rPr>
                <w:rFonts w:ascii="Times New Roman" w:hAnsi="Times New Roman"/>
                <w:noProof/>
                <w:sz w:val="24"/>
                <w:szCs w:val="24"/>
                <w:lang w:val="it-IT"/>
              </w:rPr>
              <w:t>0</w:t>
            </w:r>
          </w:p>
          <w:p w:rsidR="009760A8" w:rsidRDefault="009760A8" w:rsidP="009760A8">
            <w:pPr>
              <w:contextualSpacing/>
              <w:jc w:val="both"/>
              <w:rPr>
                <w:rFonts w:ascii="Times New Roman" w:hAnsi="Times New Roman"/>
                <w:noProof/>
                <w:sz w:val="24"/>
                <w:szCs w:val="24"/>
                <w:lang w:val="it-IT"/>
              </w:rPr>
            </w:pPr>
          </w:p>
          <w:p w:rsidR="009760A8" w:rsidRDefault="009760A8" w:rsidP="009760A8">
            <w:pPr>
              <w:spacing w:after="120"/>
              <w:jc w:val="both"/>
              <w:rPr>
                <w:rFonts w:ascii="Times New Roman" w:hAnsi="Times New Roman"/>
                <w:noProof/>
                <w:sz w:val="24"/>
                <w:szCs w:val="24"/>
                <w:lang w:val="it-IT"/>
              </w:rPr>
            </w:pPr>
            <w:r w:rsidRPr="00AA3B8A">
              <w:rPr>
                <w:rFonts w:ascii="Times New Roman" w:hAnsi="Times New Roman"/>
                <w:b/>
                <w:noProof/>
                <w:sz w:val="24"/>
                <w:szCs w:val="24"/>
                <w:lang w:val="it-IT"/>
              </w:rPr>
              <w:t>Număr participanți:</w:t>
            </w:r>
            <w:r>
              <w:rPr>
                <w:rFonts w:ascii="Times New Roman" w:hAnsi="Times New Roman"/>
                <w:noProof/>
                <w:sz w:val="24"/>
                <w:szCs w:val="24"/>
                <w:lang w:val="it-IT"/>
              </w:rPr>
              <w:t xml:space="preserve"> 20 persoane x 3 zile</w:t>
            </w:r>
          </w:p>
          <w:p w:rsidR="009760A8" w:rsidRDefault="009760A8" w:rsidP="009760A8">
            <w:pPr>
              <w:spacing w:after="120"/>
              <w:jc w:val="both"/>
              <w:rPr>
                <w:rFonts w:ascii="Times New Roman" w:hAnsi="Times New Roman"/>
                <w:color w:val="333333"/>
                <w:sz w:val="24"/>
                <w:szCs w:val="24"/>
                <w:shd w:val="clear" w:color="auto" w:fill="FFFFFF"/>
                <w:lang w:val="it-IT"/>
              </w:rPr>
            </w:pPr>
            <w:r w:rsidRPr="00AA3B8A">
              <w:rPr>
                <w:rFonts w:ascii="Times New Roman" w:hAnsi="Times New Roman"/>
                <w:b/>
                <w:noProof/>
                <w:sz w:val="24"/>
                <w:szCs w:val="24"/>
                <w:lang w:val="it-IT"/>
              </w:rPr>
              <w:t>Locați</w:t>
            </w:r>
            <w:r>
              <w:rPr>
                <w:rFonts w:ascii="Times New Roman" w:hAnsi="Times New Roman"/>
                <w:b/>
                <w:noProof/>
                <w:sz w:val="24"/>
                <w:szCs w:val="24"/>
                <w:lang w:val="it-IT"/>
              </w:rPr>
              <w:t>e</w:t>
            </w:r>
            <w:r w:rsidRPr="00320E78">
              <w:rPr>
                <w:rFonts w:ascii="Times New Roman" w:hAnsi="Times New Roman"/>
                <w:color w:val="333333"/>
                <w:sz w:val="24"/>
                <w:szCs w:val="24"/>
                <w:shd w:val="clear" w:color="auto" w:fill="FFFFFF"/>
                <w:lang w:val="it-IT"/>
              </w:rPr>
              <w:t xml:space="preserve"> </w:t>
            </w:r>
            <w:r w:rsidRPr="00694A18">
              <w:rPr>
                <w:rFonts w:ascii="Times New Roman" w:hAnsi="Times New Roman"/>
                <w:b/>
                <w:color w:val="333333"/>
                <w:sz w:val="24"/>
                <w:szCs w:val="24"/>
                <w:shd w:val="clear" w:color="auto" w:fill="FFFFFF"/>
                <w:lang w:val="it-IT"/>
              </w:rPr>
              <w:t>servire</w:t>
            </w:r>
            <w:r>
              <w:rPr>
                <w:rFonts w:ascii="Times New Roman" w:hAnsi="Times New Roman"/>
                <w:b/>
                <w:color w:val="333333"/>
                <w:sz w:val="24"/>
                <w:szCs w:val="24"/>
                <w:shd w:val="clear" w:color="auto" w:fill="FFFFFF"/>
                <w:lang w:val="it-IT"/>
              </w:rPr>
              <w:t xml:space="preserve"> masă cină</w:t>
            </w:r>
            <w:r w:rsidRPr="00320E78">
              <w:rPr>
                <w:rFonts w:ascii="Times New Roman" w:hAnsi="Times New Roman"/>
                <w:color w:val="333333"/>
                <w:sz w:val="24"/>
                <w:szCs w:val="24"/>
                <w:shd w:val="clear" w:color="auto" w:fill="FFFFFF"/>
                <w:lang w:val="it-IT"/>
              </w:rPr>
              <w:t xml:space="preserve">: </w:t>
            </w:r>
            <w:r>
              <w:rPr>
                <w:rFonts w:ascii="Times New Roman" w:hAnsi="Times New Roman"/>
                <w:color w:val="333333"/>
                <w:sz w:val="24"/>
                <w:szCs w:val="24"/>
                <w:shd w:val="clear" w:color="auto" w:fill="FFFFFF"/>
                <w:lang w:val="it-IT"/>
              </w:rPr>
              <w:t>R</w:t>
            </w:r>
            <w:r w:rsidRPr="002677ED">
              <w:rPr>
                <w:rFonts w:ascii="Times New Roman" w:hAnsi="Times New Roman"/>
                <w:color w:val="333333"/>
                <w:sz w:val="24"/>
                <w:szCs w:val="24"/>
                <w:shd w:val="clear" w:color="auto" w:fill="FFFFFF"/>
                <w:lang w:val="it-IT"/>
              </w:rPr>
              <w:t>estaurant</w:t>
            </w:r>
            <w:r>
              <w:rPr>
                <w:rFonts w:ascii="Times New Roman" w:hAnsi="Times New Roman"/>
                <w:color w:val="333333"/>
                <w:sz w:val="24"/>
                <w:szCs w:val="24"/>
                <w:shd w:val="clear" w:color="auto" w:fill="FFFFFF"/>
                <w:lang w:val="it-IT"/>
              </w:rPr>
              <w:t xml:space="preserve"> </w:t>
            </w:r>
            <w:r w:rsidRPr="002677ED">
              <w:rPr>
                <w:rFonts w:ascii="Times New Roman" w:hAnsi="Times New Roman"/>
                <w:color w:val="333333"/>
                <w:sz w:val="24"/>
                <w:szCs w:val="24"/>
                <w:shd w:val="clear" w:color="auto" w:fill="FFFFFF"/>
                <w:lang w:val="it-IT"/>
              </w:rPr>
              <w:t>af</w:t>
            </w:r>
            <w:r>
              <w:rPr>
                <w:rFonts w:ascii="Times New Roman" w:hAnsi="Times New Roman"/>
                <w:color w:val="333333"/>
                <w:sz w:val="24"/>
                <w:szCs w:val="24"/>
                <w:shd w:val="clear" w:color="auto" w:fill="FFFFFF"/>
                <w:lang w:val="it-IT"/>
              </w:rPr>
              <w:t xml:space="preserve">lat la o distanta de maxim 2 km de </w:t>
            </w:r>
            <w:r w:rsidRPr="002677ED">
              <w:rPr>
                <w:rFonts w:ascii="Times New Roman" w:hAnsi="Times New Roman"/>
                <w:color w:val="333333"/>
                <w:sz w:val="24"/>
                <w:szCs w:val="24"/>
                <w:shd w:val="clear" w:color="auto" w:fill="FFFFFF"/>
                <w:lang w:val="it-IT"/>
              </w:rPr>
              <w:t xml:space="preserve">Stațiunea didactică și de practică „SDC Sf. </w:t>
            </w:r>
            <w:r>
              <w:rPr>
                <w:rFonts w:ascii="Times New Roman" w:hAnsi="Times New Roman"/>
                <w:color w:val="333333"/>
                <w:sz w:val="24"/>
                <w:szCs w:val="24"/>
                <w:shd w:val="clear" w:color="auto" w:fill="FFFFFF"/>
                <w:lang w:val="it-IT"/>
              </w:rPr>
              <w:t>Gheorghe” Tulcea.</w:t>
            </w:r>
          </w:p>
          <w:p w:rsidR="009760A8" w:rsidRDefault="009760A8" w:rsidP="009760A8">
            <w:pPr>
              <w:spacing w:after="120"/>
              <w:jc w:val="both"/>
              <w:rPr>
                <w:rFonts w:ascii="Times New Roman" w:hAnsi="Times New Roman"/>
                <w:b/>
                <w:noProof/>
                <w:sz w:val="24"/>
                <w:szCs w:val="24"/>
                <w:lang w:val="it-IT"/>
              </w:rPr>
            </w:pPr>
            <w:r w:rsidRPr="004F61DC">
              <w:rPr>
                <w:rFonts w:ascii="Times New Roman" w:hAnsi="Times New Roman"/>
                <w:b/>
                <w:noProof/>
                <w:sz w:val="24"/>
                <w:szCs w:val="24"/>
                <w:u w:val="single"/>
                <w:lang w:val="it-IT"/>
              </w:rPr>
              <w:t>Structura meniu masă:</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Chifteluțe din pește – 300g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Salată icre de știucă – 260g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Salată icre de crap – 260g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Zacuscă de pește – 200g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Storceag – 450 ml</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Platou Pescăresc (Zacuscă de pește, macrou marinat, chifteluțe de pește 4 buc, salată mozaic, roșii cherry, sos lime, pâine prăjită) – 650g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Pui de baltă pane, mămăliguță și mujdei usturoi – 480g</w:t>
            </w:r>
          </w:p>
          <w:p w:rsidR="009760A8" w:rsidRDefault="009760A8" w:rsidP="009760A8">
            <w:pPr>
              <w:rPr>
                <w:rFonts w:ascii="Times New Roman" w:hAnsi="Times New Roman"/>
                <w:b/>
                <w:noProof/>
                <w:sz w:val="24"/>
                <w:szCs w:val="24"/>
                <w:lang w:val="it-IT"/>
              </w:rPr>
            </w:pPr>
          </w:p>
          <w:p w:rsidR="009760A8" w:rsidRPr="004F61DC" w:rsidRDefault="009760A8" w:rsidP="009760A8">
            <w:pPr>
              <w:rPr>
                <w:rFonts w:ascii="Times New Roman" w:hAnsi="Times New Roman"/>
                <w:b/>
                <w:noProof/>
                <w:sz w:val="24"/>
                <w:szCs w:val="24"/>
                <w:u w:val="single"/>
                <w:lang w:val="it-IT"/>
              </w:rPr>
            </w:pPr>
            <w:r w:rsidRPr="004F61DC">
              <w:rPr>
                <w:rFonts w:ascii="Times New Roman" w:hAnsi="Times New Roman"/>
                <w:b/>
                <w:noProof/>
                <w:sz w:val="24"/>
                <w:szCs w:val="24"/>
                <w:u w:val="single"/>
                <w:lang w:val="it-IT"/>
              </w:rPr>
              <w:t>Desert:</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Clătite – 250g</w:t>
            </w:r>
          </w:p>
          <w:p w:rsidR="009760A8" w:rsidRPr="009760A8"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Papanași cu smântână și dulceață de afine sau vișine – 250g</w:t>
            </w:r>
          </w:p>
        </w:tc>
        <w:tc>
          <w:tcPr>
            <w:tcW w:w="2887" w:type="dxa"/>
            <w:tcMar>
              <w:left w:w="57" w:type="dxa"/>
              <w:right w:w="57" w:type="dxa"/>
            </w:tcMar>
          </w:tcPr>
          <w:p w:rsidR="009760A8" w:rsidRPr="00F844F8" w:rsidRDefault="009760A8" w:rsidP="00315D0A">
            <w:pPr>
              <w:rPr>
                <w:rFonts w:ascii="Times New Roman" w:eastAsia="Calibri" w:hAnsi="Times New Roman"/>
                <w:i/>
                <w:color w:val="FF0000"/>
                <w:sz w:val="22"/>
                <w:szCs w:val="22"/>
                <w:lang w:val="ro-RO"/>
              </w:rPr>
            </w:pPr>
          </w:p>
        </w:tc>
      </w:tr>
      <w:tr w:rsidR="009760A8" w:rsidRPr="00F844F8" w:rsidTr="00792F60">
        <w:trPr>
          <w:trHeight w:val="566"/>
          <w:jc w:val="center"/>
        </w:trPr>
        <w:tc>
          <w:tcPr>
            <w:tcW w:w="625" w:type="dxa"/>
            <w:tcMar>
              <w:left w:w="57" w:type="dxa"/>
              <w:right w:w="57" w:type="dxa"/>
            </w:tcMar>
          </w:tcPr>
          <w:p w:rsidR="009760A8" w:rsidRDefault="009760A8" w:rsidP="00315D0A">
            <w:pPr>
              <w:spacing w:line="276" w:lineRule="auto"/>
              <w:rPr>
                <w:rFonts w:ascii="Times New Roman" w:hAnsi="Times New Roman"/>
                <w:b/>
                <w:sz w:val="22"/>
                <w:szCs w:val="22"/>
              </w:rPr>
            </w:pPr>
            <w:r>
              <w:rPr>
                <w:rFonts w:ascii="Times New Roman" w:hAnsi="Times New Roman"/>
                <w:b/>
                <w:sz w:val="22"/>
                <w:szCs w:val="22"/>
              </w:rPr>
              <w:t>3</w:t>
            </w:r>
          </w:p>
        </w:tc>
        <w:tc>
          <w:tcPr>
            <w:tcW w:w="6480" w:type="dxa"/>
            <w:tcMar>
              <w:left w:w="57" w:type="dxa"/>
              <w:right w:w="57" w:type="dxa"/>
            </w:tcMar>
          </w:tcPr>
          <w:p w:rsidR="009760A8" w:rsidRDefault="009760A8" w:rsidP="009760A8">
            <w:pPr>
              <w:contextualSpacing/>
              <w:jc w:val="both"/>
              <w:rPr>
                <w:rFonts w:ascii="Times New Roman" w:hAnsi="Times New Roman"/>
                <w:b/>
                <w:sz w:val="24"/>
                <w:szCs w:val="24"/>
                <w:u w:val="single"/>
                <w:lang w:val="ro-RO"/>
              </w:rPr>
            </w:pPr>
            <w:r w:rsidRPr="00314383">
              <w:rPr>
                <w:rFonts w:ascii="Times New Roman" w:hAnsi="Times New Roman"/>
                <w:b/>
                <w:sz w:val="24"/>
                <w:szCs w:val="24"/>
                <w:u w:val="single"/>
                <w:lang w:val="ro-RO"/>
              </w:rPr>
              <w:t>Servicii servire masă cină:</w:t>
            </w:r>
          </w:p>
          <w:p w:rsidR="009760A8" w:rsidRPr="00314383" w:rsidRDefault="009760A8" w:rsidP="009760A8">
            <w:pPr>
              <w:contextualSpacing/>
              <w:jc w:val="both"/>
              <w:rPr>
                <w:rFonts w:ascii="Times New Roman" w:hAnsi="Times New Roman"/>
                <w:b/>
                <w:sz w:val="24"/>
                <w:szCs w:val="24"/>
                <w:u w:val="single"/>
                <w:lang w:val="ro-RO"/>
              </w:rPr>
            </w:pPr>
          </w:p>
          <w:p w:rsidR="009760A8" w:rsidRDefault="009760A8" w:rsidP="009760A8">
            <w:pPr>
              <w:jc w:val="both"/>
              <w:rPr>
                <w:rFonts w:ascii="Times New Roman" w:hAnsi="Times New Roman"/>
                <w:noProof/>
                <w:sz w:val="24"/>
                <w:szCs w:val="24"/>
                <w:lang w:val="it-IT"/>
              </w:rPr>
            </w:pPr>
            <w:r>
              <w:rPr>
                <w:rFonts w:ascii="Times New Roman" w:hAnsi="Times New Roman"/>
                <w:b/>
                <w:noProof/>
                <w:sz w:val="24"/>
                <w:szCs w:val="24"/>
                <w:lang w:val="it-IT"/>
              </w:rPr>
              <w:t>Număr mese</w:t>
            </w:r>
            <w:r w:rsidRPr="00AA3B8A">
              <w:rPr>
                <w:rFonts w:ascii="Times New Roman" w:hAnsi="Times New Roman"/>
                <w:b/>
                <w:noProof/>
                <w:sz w:val="24"/>
                <w:szCs w:val="24"/>
                <w:lang w:val="it-IT"/>
              </w:rPr>
              <w:t>/zi</w:t>
            </w:r>
            <w:r>
              <w:rPr>
                <w:rFonts w:ascii="Times New Roman" w:hAnsi="Times New Roman"/>
                <w:noProof/>
                <w:sz w:val="24"/>
                <w:szCs w:val="24"/>
                <w:lang w:val="it-IT"/>
              </w:rPr>
              <w:t>: 1 (una) masă</w:t>
            </w:r>
            <w:r w:rsidRPr="00AA3B8A">
              <w:rPr>
                <w:rFonts w:ascii="Times New Roman" w:hAnsi="Times New Roman"/>
                <w:noProof/>
                <w:sz w:val="24"/>
                <w:szCs w:val="24"/>
                <w:lang w:val="it-IT"/>
              </w:rPr>
              <w:t>/zi şi persoană</w:t>
            </w:r>
          </w:p>
          <w:p w:rsidR="009760A8" w:rsidRPr="00AA3B8A" w:rsidRDefault="009760A8" w:rsidP="009760A8">
            <w:pPr>
              <w:jc w:val="both"/>
              <w:rPr>
                <w:rFonts w:ascii="Times New Roman" w:hAnsi="Times New Roman"/>
                <w:noProof/>
                <w:sz w:val="24"/>
                <w:szCs w:val="24"/>
                <w:lang w:val="it-IT"/>
              </w:rPr>
            </w:pPr>
          </w:p>
          <w:p w:rsidR="009760A8" w:rsidRDefault="009760A8" w:rsidP="009760A8">
            <w:pPr>
              <w:jc w:val="both"/>
              <w:rPr>
                <w:rFonts w:ascii="Times New Roman" w:hAnsi="Times New Roman"/>
                <w:noProof/>
                <w:sz w:val="24"/>
                <w:szCs w:val="24"/>
                <w:lang w:val="it-IT"/>
              </w:rPr>
            </w:pPr>
            <w:r w:rsidRPr="00AA3B8A">
              <w:rPr>
                <w:rFonts w:ascii="Times New Roman" w:hAnsi="Times New Roman"/>
                <w:b/>
                <w:noProof/>
                <w:sz w:val="24"/>
                <w:szCs w:val="24"/>
                <w:lang w:val="it-IT"/>
              </w:rPr>
              <w:t xml:space="preserve">Program masă: </w:t>
            </w:r>
            <w:r>
              <w:rPr>
                <w:rFonts w:ascii="Times New Roman" w:hAnsi="Times New Roman"/>
                <w:noProof/>
                <w:sz w:val="24"/>
                <w:szCs w:val="24"/>
                <w:lang w:val="it-IT"/>
              </w:rPr>
              <w:t>în intervalul orar 18</w:t>
            </w:r>
            <w:r w:rsidRPr="00AA3B8A">
              <w:rPr>
                <w:rFonts w:ascii="Times New Roman" w:hAnsi="Times New Roman"/>
                <w:noProof/>
                <w:sz w:val="24"/>
                <w:szCs w:val="24"/>
                <w:lang w:val="it-IT"/>
              </w:rPr>
              <w:t>:0</w:t>
            </w:r>
            <w:r>
              <w:rPr>
                <w:rFonts w:ascii="Times New Roman" w:hAnsi="Times New Roman"/>
                <w:noProof/>
                <w:sz w:val="24"/>
                <w:szCs w:val="24"/>
                <w:lang w:val="it-IT"/>
              </w:rPr>
              <w:t>0 – 21:0</w:t>
            </w:r>
            <w:r w:rsidRPr="00AA3B8A">
              <w:rPr>
                <w:rFonts w:ascii="Times New Roman" w:hAnsi="Times New Roman"/>
                <w:noProof/>
                <w:sz w:val="24"/>
                <w:szCs w:val="24"/>
                <w:lang w:val="it-IT"/>
              </w:rPr>
              <w:t>0</w:t>
            </w:r>
          </w:p>
          <w:p w:rsidR="009760A8" w:rsidRPr="00AA3B8A" w:rsidRDefault="009760A8" w:rsidP="009760A8">
            <w:pPr>
              <w:jc w:val="both"/>
              <w:rPr>
                <w:rFonts w:ascii="Times New Roman" w:hAnsi="Times New Roman"/>
                <w:noProof/>
                <w:sz w:val="24"/>
                <w:szCs w:val="24"/>
                <w:lang w:val="it-IT"/>
              </w:rPr>
            </w:pPr>
          </w:p>
          <w:p w:rsidR="009760A8" w:rsidRDefault="009760A8" w:rsidP="009760A8">
            <w:pPr>
              <w:jc w:val="both"/>
              <w:rPr>
                <w:rFonts w:ascii="Times New Roman" w:hAnsi="Times New Roman"/>
                <w:noProof/>
                <w:sz w:val="24"/>
                <w:szCs w:val="24"/>
                <w:lang w:val="it-IT"/>
              </w:rPr>
            </w:pPr>
            <w:r w:rsidRPr="00AA3B8A">
              <w:rPr>
                <w:rFonts w:ascii="Times New Roman" w:hAnsi="Times New Roman"/>
                <w:b/>
                <w:noProof/>
                <w:sz w:val="24"/>
                <w:szCs w:val="24"/>
                <w:lang w:val="it-IT"/>
              </w:rPr>
              <w:t>Număr participanți:</w:t>
            </w:r>
            <w:r>
              <w:rPr>
                <w:rFonts w:ascii="Times New Roman" w:hAnsi="Times New Roman"/>
                <w:noProof/>
                <w:sz w:val="24"/>
                <w:szCs w:val="24"/>
                <w:lang w:val="it-IT"/>
              </w:rPr>
              <w:t xml:space="preserve"> 20 persoane x 2 zile </w:t>
            </w:r>
          </w:p>
          <w:p w:rsidR="009760A8" w:rsidRDefault="009760A8" w:rsidP="009760A8">
            <w:pPr>
              <w:jc w:val="both"/>
              <w:rPr>
                <w:rFonts w:ascii="Times New Roman" w:hAnsi="Times New Roman"/>
                <w:noProof/>
                <w:sz w:val="24"/>
                <w:szCs w:val="24"/>
                <w:lang w:val="it-IT"/>
              </w:rPr>
            </w:pPr>
          </w:p>
          <w:p w:rsidR="009760A8" w:rsidRDefault="009760A8" w:rsidP="009760A8">
            <w:pPr>
              <w:spacing w:after="120"/>
              <w:jc w:val="both"/>
              <w:rPr>
                <w:rFonts w:ascii="Times New Roman" w:hAnsi="Times New Roman"/>
                <w:color w:val="333333"/>
                <w:sz w:val="24"/>
                <w:szCs w:val="24"/>
                <w:shd w:val="clear" w:color="auto" w:fill="FFFFFF"/>
                <w:lang w:val="it-IT"/>
              </w:rPr>
            </w:pPr>
            <w:r w:rsidRPr="00AA3B8A">
              <w:rPr>
                <w:rFonts w:ascii="Times New Roman" w:hAnsi="Times New Roman"/>
                <w:b/>
                <w:noProof/>
                <w:sz w:val="24"/>
                <w:szCs w:val="24"/>
                <w:lang w:val="it-IT"/>
              </w:rPr>
              <w:t>Locați</w:t>
            </w:r>
            <w:r>
              <w:rPr>
                <w:rFonts w:ascii="Times New Roman" w:hAnsi="Times New Roman"/>
                <w:b/>
                <w:noProof/>
                <w:sz w:val="24"/>
                <w:szCs w:val="24"/>
                <w:lang w:val="it-IT"/>
              </w:rPr>
              <w:t>e</w:t>
            </w:r>
            <w:r w:rsidRPr="00320E78">
              <w:rPr>
                <w:rFonts w:ascii="Times New Roman" w:hAnsi="Times New Roman"/>
                <w:color w:val="333333"/>
                <w:sz w:val="24"/>
                <w:szCs w:val="24"/>
                <w:shd w:val="clear" w:color="auto" w:fill="FFFFFF"/>
                <w:lang w:val="it-IT"/>
              </w:rPr>
              <w:t xml:space="preserve"> </w:t>
            </w:r>
            <w:r w:rsidRPr="00694A18">
              <w:rPr>
                <w:rFonts w:ascii="Times New Roman" w:hAnsi="Times New Roman"/>
                <w:b/>
                <w:color w:val="333333"/>
                <w:sz w:val="24"/>
                <w:szCs w:val="24"/>
                <w:shd w:val="clear" w:color="auto" w:fill="FFFFFF"/>
                <w:lang w:val="it-IT"/>
              </w:rPr>
              <w:t>servire</w:t>
            </w:r>
            <w:r>
              <w:rPr>
                <w:rFonts w:ascii="Times New Roman" w:hAnsi="Times New Roman"/>
                <w:b/>
                <w:color w:val="333333"/>
                <w:sz w:val="24"/>
                <w:szCs w:val="24"/>
                <w:shd w:val="clear" w:color="auto" w:fill="FFFFFF"/>
                <w:lang w:val="it-IT"/>
              </w:rPr>
              <w:t xml:space="preserve"> masă cină</w:t>
            </w:r>
            <w:r w:rsidRPr="00320E78">
              <w:rPr>
                <w:rFonts w:ascii="Times New Roman" w:hAnsi="Times New Roman"/>
                <w:color w:val="333333"/>
                <w:sz w:val="24"/>
                <w:szCs w:val="24"/>
                <w:shd w:val="clear" w:color="auto" w:fill="FFFFFF"/>
                <w:lang w:val="it-IT"/>
              </w:rPr>
              <w:t xml:space="preserve">: </w:t>
            </w:r>
            <w:r>
              <w:rPr>
                <w:rFonts w:ascii="Times New Roman" w:hAnsi="Times New Roman"/>
                <w:color w:val="333333"/>
                <w:sz w:val="24"/>
                <w:szCs w:val="24"/>
                <w:shd w:val="clear" w:color="auto" w:fill="FFFFFF"/>
                <w:lang w:val="it-IT"/>
              </w:rPr>
              <w:t>R</w:t>
            </w:r>
            <w:r w:rsidRPr="002677ED">
              <w:rPr>
                <w:rFonts w:ascii="Times New Roman" w:hAnsi="Times New Roman"/>
                <w:color w:val="333333"/>
                <w:sz w:val="24"/>
                <w:szCs w:val="24"/>
                <w:shd w:val="clear" w:color="auto" w:fill="FFFFFF"/>
                <w:lang w:val="it-IT"/>
              </w:rPr>
              <w:t>estaurant</w:t>
            </w:r>
            <w:r>
              <w:rPr>
                <w:rFonts w:ascii="Times New Roman" w:hAnsi="Times New Roman"/>
                <w:color w:val="333333"/>
                <w:sz w:val="24"/>
                <w:szCs w:val="24"/>
                <w:shd w:val="clear" w:color="auto" w:fill="FFFFFF"/>
                <w:lang w:val="it-IT"/>
              </w:rPr>
              <w:t xml:space="preserve"> </w:t>
            </w:r>
            <w:r w:rsidRPr="002677ED">
              <w:rPr>
                <w:rFonts w:ascii="Times New Roman" w:hAnsi="Times New Roman"/>
                <w:color w:val="333333"/>
                <w:sz w:val="24"/>
                <w:szCs w:val="24"/>
                <w:shd w:val="clear" w:color="auto" w:fill="FFFFFF"/>
                <w:lang w:val="it-IT"/>
              </w:rPr>
              <w:t>af</w:t>
            </w:r>
            <w:r>
              <w:rPr>
                <w:rFonts w:ascii="Times New Roman" w:hAnsi="Times New Roman"/>
                <w:color w:val="333333"/>
                <w:sz w:val="24"/>
                <w:szCs w:val="24"/>
                <w:shd w:val="clear" w:color="auto" w:fill="FFFFFF"/>
                <w:lang w:val="it-IT"/>
              </w:rPr>
              <w:t xml:space="preserve">lat la o distanta de maxim 2 km de </w:t>
            </w:r>
            <w:r w:rsidRPr="002677ED">
              <w:rPr>
                <w:rFonts w:ascii="Times New Roman" w:hAnsi="Times New Roman"/>
                <w:color w:val="333333"/>
                <w:sz w:val="24"/>
                <w:szCs w:val="24"/>
                <w:shd w:val="clear" w:color="auto" w:fill="FFFFFF"/>
                <w:lang w:val="it-IT"/>
              </w:rPr>
              <w:t xml:space="preserve">Stațiunea didactică și de practică „SDC Sf. </w:t>
            </w:r>
            <w:r>
              <w:rPr>
                <w:rFonts w:ascii="Times New Roman" w:hAnsi="Times New Roman"/>
                <w:color w:val="333333"/>
                <w:sz w:val="24"/>
                <w:szCs w:val="24"/>
                <w:shd w:val="clear" w:color="auto" w:fill="FFFFFF"/>
                <w:lang w:val="it-IT"/>
              </w:rPr>
              <w:t>Gheorghe” Tulcea.</w:t>
            </w:r>
          </w:p>
          <w:p w:rsidR="009760A8" w:rsidRPr="004F61DC" w:rsidRDefault="009760A8" w:rsidP="009760A8">
            <w:pPr>
              <w:spacing w:after="120"/>
              <w:jc w:val="both"/>
              <w:rPr>
                <w:rFonts w:ascii="Times New Roman" w:hAnsi="Times New Roman"/>
                <w:b/>
                <w:noProof/>
                <w:sz w:val="24"/>
                <w:szCs w:val="24"/>
                <w:u w:val="single"/>
                <w:lang w:val="it-IT"/>
              </w:rPr>
            </w:pPr>
            <w:r w:rsidRPr="004F61DC">
              <w:rPr>
                <w:rFonts w:ascii="Times New Roman" w:hAnsi="Times New Roman"/>
                <w:b/>
                <w:noProof/>
                <w:sz w:val="24"/>
                <w:szCs w:val="24"/>
                <w:u w:val="single"/>
                <w:lang w:val="it-IT"/>
              </w:rPr>
              <w:t>Structura meniu masă</w:t>
            </w:r>
            <w:r>
              <w:rPr>
                <w:rFonts w:ascii="Times New Roman" w:hAnsi="Times New Roman"/>
                <w:b/>
                <w:noProof/>
                <w:sz w:val="24"/>
                <w:szCs w:val="24"/>
                <w:u w:val="single"/>
                <w:lang w:val="it-IT"/>
              </w:rPr>
              <w:t>:</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Bruschete mixte – 40 buc</w:t>
            </w:r>
          </w:p>
          <w:p w:rsidR="009760A8" w:rsidRPr="00AD0528" w:rsidRDefault="009760A8" w:rsidP="009760A8">
            <w:pPr>
              <w:rPr>
                <w:rFonts w:ascii="Times New Roman" w:hAnsi="Times New Roman"/>
                <w:noProof/>
                <w:sz w:val="24"/>
                <w:szCs w:val="24"/>
                <w:lang w:val="it-IT"/>
              </w:rPr>
            </w:pPr>
            <w:r w:rsidRPr="00AD0528">
              <w:rPr>
                <w:rFonts w:ascii="Times New Roman" w:hAnsi="Times New Roman"/>
                <w:noProof/>
                <w:sz w:val="24"/>
                <w:szCs w:val="24"/>
                <w:lang w:val="it-IT"/>
              </w:rPr>
              <w:t>Salată icre de știucă – 260g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Salată icre de crap – 260g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Borș de pește – 480 ml</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Platou mediteranean (Caracatiță grill, Calamar grill, Creveți grill 4 buc, Salată mozaic, roșii cherry, sos lime, păine prăjită) – 800g</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Calamar pane cu inele de ceapă și sos tzatziki – 350g</w:t>
            </w:r>
          </w:p>
          <w:p w:rsidR="009760A8" w:rsidRPr="000B63AE" w:rsidRDefault="009760A8" w:rsidP="009760A8">
            <w:pPr>
              <w:rPr>
                <w:rFonts w:ascii="Times New Roman" w:hAnsi="Times New Roman"/>
                <w:b/>
                <w:noProof/>
                <w:sz w:val="24"/>
                <w:szCs w:val="24"/>
                <w:lang w:val="it-IT"/>
              </w:rPr>
            </w:pPr>
          </w:p>
          <w:p w:rsidR="009760A8" w:rsidRPr="004F61DC" w:rsidRDefault="009760A8" w:rsidP="009760A8">
            <w:pPr>
              <w:rPr>
                <w:rFonts w:ascii="Times New Roman" w:hAnsi="Times New Roman"/>
                <w:b/>
                <w:noProof/>
                <w:sz w:val="24"/>
                <w:szCs w:val="24"/>
                <w:u w:val="single"/>
                <w:lang w:val="it-IT"/>
              </w:rPr>
            </w:pPr>
            <w:r w:rsidRPr="004F61DC">
              <w:rPr>
                <w:rFonts w:ascii="Times New Roman" w:hAnsi="Times New Roman"/>
                <w:b/>
                <w:noProof/>
                <w:sz w:val="24"/>
                <w:szCs w:val="24"/>
                <w:u w:val="single"/>
                <w:lang w:val="it-IT"/>
              </w:rPr>
              <w:t>Desert:</w:t>
            </w:r>
          </w:p>
          <w:p w:rsidR="009760A8" w:rsidRPr="004F61DC"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Clătite – 250g</w:t>
            </w:r>
          </w:p>
          <w:p w:rsidR="009760A8" w:rsidRPr="009760A8" w:rsidRDefault="009760A8" w:rsidP="009760A8">
            <w:pPr>
              <w:rPr>
                <w:rFonts w:ascii="Times New Roman" w:hAnsi="Times New Roman"/>
                <w:noProof/>
                <w:sz w:val="24"/>
                <w:szCs w:val="24"/>
                <w:lang w:val="it-IT"/>
              </w:rPr>
            </w:pPr>
            <w:r w:rsidRPr="004F61DC">
              <w:rPr>
                <w:rFonts w:ascii="Times New Roman" w:hAnsi="Times New Roman"/>
                <w:noProof/>
                <w:sz w:val="24"/>
                <w:szCs w:val="24"/>
                <w:lang w:val="it-IT"/>
              </w:rPr>
              <w:t>Papanași cu smântână și dulceață de afine sau vișine – 250g</w:t>
            </w:r>
          </w:p>
        </w:tc>
        <w:tc>
          <w:tcPr>
            <w:tcW w:w="2887" w:type="dxa"/>
            <w:tcMar>
              <w:left w:w="57" w:type="dxa"/>
              <w:right w:w="57" w:type="dxa"/>
            </w:tcMar>
          </w:tcPr>
          <w:p w:rsidR="009760A8" w:rsidRPr="00F844F8" w:rsidRDefault="009760A8" w:rsidP="00315D0A">
            <w:pPr>
              <w:rPr>
                <w:rFonts w:ascii="Times New Roman" w:eastAsia="Calibri" w:hAnsi="Times New Roman"/>
                <w:i/>
                <w:color w:val="FF0000"/>
                <w:sz w:val="22"/>
                <w:szCs w:val="22"/>
                <w:lang w:val="ro-RO"/>
              </w:rPr>
            </w:pPr>
          </w:p>
        </w:tc>
      </w:tr>
      <w:tr w:rsidR="007071BE" w:rsidRPr="00F844F8" w:rsidTr="00792F60">
        <w:trPr>
          <w:trHeight w:val="566"/>
          <w:jc w:val="center"/>
        </w:trPr>
        <w:tc>
          <w:tcPr>
            <w:tcW w:w="625" w:type="dxa"/>
            <w:tcMar>
              <w:left w:w="57" w:type="dxa"/>
              <w:right w:w="57" w:type="dxa"/>
            </w:tcMar>
          </w:tcPr>
          <w:p w:rsidR="007071BE" w:rsidRPr="00F844F8" w:rsidRDefault="009760A8" w:rsidP="007071BE">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7071BE" w:rsidRPr="00885A61" w:rsidRDefault="007071BE" w:rsidP="007071BE">
            <w:pPr>
              <w:overflowPunct/>
              <w:autoSpaceDE/>
              <w:autoSpaceDN/>
              <w:adjustRightInd/>
              <w:spacing w:line="276" w:lineRule="auto"/>
              <w:jc w:val="both"/>
              <w:textAlignment w:val="auto"/>
              <w:rPr>
                <w:rFonts w:ascii="Times New Roman" w:eastAsia="Calibri" w:hAnsi="Times New Roman"/>
                <w:sz w:val="22"/>
                <w:szCs w:val="22"/>
              </w:rPr>
            </w:pPr>
            <w:r w:rsidRPr="00885A61">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F844F8" w:rsidRDefault="009760A8" w:rsidP="007071BE">
            <w:pPr>
              <w:rPr>
                <w:rFonts w:ascii="Times New Roman" w:hAnsi="Times New Roman"/>
                <w:color w:val="FF0000"/>
                <w:sz w:val="22"/>
                <w:szCs w:val="22"/>
              </w:rPr>
            </w:pPr>
            <w:r>
              <w:rPr>
                <w:rFonts w:ascii="Times New Roman" w:eastAsia="Calibri" w:hAnsi="Times New Roman"/>
                <w:i/>
                <w:color w:val="FF0000"/>
                <w:sz w:val="22"/>
                <w:szCs w:val="22"/>
                <w:lang w:val="ro-RO"/>
              </w:rPr>
              <w:t>Se va depune autorizația sanitar veterinară</w:t>
            </w:r>
          </w:p>
        </w:tc>
      </w:tr>
      <w:tr w:rsidR="007071BE" w:rsidRPr="00F844F8" w:rsidTr="00792F60">
        <w:trPr>
          <w:trHeight w:val="566"/>
          <w:jc w:val="center"/>
        </w:trPr>
        <w:tc>
          <w:tcPr>
            <w:tcW w:w="625" w:type="dxa"/>
            <w:tcMar>
              <w:left w:w="57" w:type="dxa"/>
              <w:right w:w="57" w:type="dxa"/>
            </w:tcMar>
          </w:tcPr>
          <w:p w:rsidR="007071BE" w:rsidRPr="00F844F8" w:rsidRDefault="009760A8" w:rsidP="007071BE">
            <w:pPr>
              <w:spacing w:line="276" w:lineRule="auto"/>
              <w:rPr>
                <w:rFonts w:ascii="Times New Roman" w:hAnsi="Times New Roman"/>
                <w:b/>
                <w:sz w:val="22"/>
                <w:szCs w:val="22"/>
              </w:rPr>
            </w:pPr>
            <w:r>
              <w:rPr>
                <w:rFonts w:ascii="Times New Roman" w:hAnsi="Times New Roman"/>
                <w:b/>
                <w:sz w:val="22"/>
                <w:szCs w:val="22"/>
              </w:rPr>
              <w:t>5</w:t>
            </w:r>
          </w:p>
        </w:tc>
        <w:tc>
          <w:tcPr>
            <w:tcW w:w="6480" w:type="dxa"/>
            <w:tcMar>
              <w:left w:w="57" w:type="dxa"/>
              <w:right w:w="57" w:type="dxa"/>
            </w:tcMar>
          </w:tcPr>
          <w:p w:rsidR="007071BE" w:rsidRPr="00885A61" w:rsidRDefault="007071BE" w:rsidP="00F56D1E">
            <w:pPr>
              <w:spacing w:line="266" w:lineRule="exact"/>
              <w:jc w:val="both"/>
              <w:rPr>
                <w:rFonts w:ascii="Times New Roman" w:hAnsi="Times New Roman"/>
                <w:sz w:val="24"/>
                <w:szCs w:val="24"/>
                <w:lang w:val="ro-RO"/>
              </w:rPr>
            </w:pPr>
            <w:r w:rsidRPr="00885A61">
              <w:rPr>
                <w:rFonts w:ascii="Times New Roman" w:eastAsia="Times New Roman" w:hAnsi="Times New Roman"/>
                <w:b/>
                <w:sz w:val="22"/>
                <w:szCs w:val="22"/>
                <w:u w:val="single"/>
              </w:rPr>
              <w:t>TERMEN DE PRESTARE</w:t>
            </w:r>
            <w:r w:rsidRPr="00885A61">
              <w:rPr>
                <w:rFonts w:ascii="Times New Roman" w:eastAsia="Times New Roman" w:hAnsi="Times New Roman"/>
                <w:b/>
                <w:sz w:val="22"/>
                <w:szCs w:val="22"/>
              </w:rPr>
              <w:t xml:space="preserve"> </w:t>
            </w:r>
            <w:r w:rsidRPr="00885A61">
              <w:rPr>
                <w:rFonts w:ascii="Times New Roman" w:eastAsia="Times New Roman" w:hAnsi="Times New Roman"/>
                <w:sz w:val="22"/>
                <w:szCs w:val="22"/>
              </w:rPr>
              <w:t xml:space="preserve">– </w:t>
            </w:r>
            <w:r w:rsidR="00F56D1E" w:rsidRPr="00885A61">
              <w:rPr>
                <w:rFonts w:ascii="Times New Roman" w:hAnsi="Times New Roman"/>
                <w:sz w:val="24"/>
                <w:szCs w:val="24"/>
                <w:lang w:val="ro-RO"/>
              </w:rPr>
              <w:t xml:space="preserve">în datele stabilite de către achizitor, conform precizărilor din prezentul caiet de sarcini. Orele de servire a mesei vor fi stabilite de comun acord cu operatorul economic care </w:t>
            </w:r>
            <w:r w:rsidR="00F56D1E" w:rsidRPr="00885A61">
              <w:rPr>
                <w:rFonts w:ascii="Times New Roman" w:hAnsi="Times New Roman"/>
                <w:sz w:val="24"/>
                <w:szCs w:val="24"/>
                <w:lang w:val="ro-RO"/>
              </w:rPr>
              <w:lastRenderedPageBreak/>
              <w:t>va fi declarat caștigător. Achizitorul va anunța numărul de persoane și data prestării serviciilor cu minim 48 ore înaintea evenimentului.</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lastRenderedPageBreak/>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9760A8" w:rsidP="007071BE">
            <w:pPr>
              <w:spacing w:line="276" w:lineRule="auto"/>
              <w:rPr>
                <w:rFonts w:ascii="Times New Roman" w:hAnsi="Times New Roman"/>
                <w:b/>
                <w:sz w:val="22"/>
                <w:szCs w:val="22"/>
              </w:rPr>
            </w:pPr>
            <w:r>
              <w:rPr>
                <w:rFonts w:ascii="Times New Roman" w:hAnsi="Times New Roman"/>
                <w:b/>
                <w:sz w:val="22"/>
                <w:szCs w:val="22"/>
              </w:rPr>
              <w:t>6</w:t>
            </w:r>
          </w:p>
        </w:tc>
        <w:tc>
          <w:tcPr>
            <w:tcW w:w="6480" w:type="dxa"/>
            <w:tcMar>
              <w:left w:w="57" w:type="dxa"/>
              <w:right w:w="57" w:type="dxa"/>
            </w:tcMar>
          </w:tcPr>
          <w:p w:rsidR="007071BE" w:rsidRPr="00F844F8" w:rsidRDefault="007071BE" w:rsidP="007071BE">
            <w:pPr>
              <w:overflowPunct/>
              <w:autoSpaceDE/>
              <w:autoSpaceDN/>
              <w:adjustRightInd/>
              <w:spacing w:line="276" w:lineRule="auto"/>
              <w:jc w:val="both"/>
              <w:textAlignment w:val="auto"/>
              <w:rPr>
                <w:rFonts w:ascii="Times New Roman" w:eastAsia="Times New Roman" w:hAnsi="Times New Roman"/>
                <w:b/>
                <w:sz w:val="22"/>
                <w:szCs w:val="22"/>
                <w:u w:val="single"/>
              </w:rPr>
            </w:pPr>
            <w:r w:rsidRPr="00F844F8">
              <w:rPr>
                <w:rFonts w:ascii="Times New Roman" w:eastAsia="Times New Roman" w:hAnsi="Times New Roman"/>
                <w:b/>
                <w:sz w:val="22"/>
                <w:szCs w:val="22"/>
                <w:u w:val="single"/>
              </w:rPr>
              <w:t>MODALITATEA DE PLATĂ</w:t>
            </w:r>
          </w:p>
          <w:p w:rsidR="00F56D1E" w:rsidRPr="00F56D1E" w:rsidRDefault="00F56D1E" w:rsidP="00F56D1E">
            <w:pPr>
              <w:spacing w:after="120"/>
              <w:jc w:val="both"/>
              <w:rPr>
                <w:rFonts w:ascii="Times New Roman" w:hAnsi="Times New Roman"/>
                <w:noProof/>
                <w:sz w:val="22"/>
                <w:szCs w:val="22"/>
              </w:rPr>
            </w:pPr>
            <w:r w:rsidRPr="00F56D1E">
              <w:rPr>
                <w:rFonts w:ascii="Times New Roman" w:hAnsi="Times New Roman"/>
                <w:noProof/>
                <w:sz w:val="22"/>
                <w:szCs w:val="22"/>
              </w:rPr>
              <w:t>Achizitorul va face plata serviciilor realizate de c</w:t>
            </w:r>
            <w:r w:rsidRPr="00F56D1E">
              <w:rPr>
                <w:rFonts w:ascii="Times New Roman" w:hAnsi="Times New Roman" w:hint="cs"/>
                <w:noProof/>
                <w:sz w:val="22"/>
                <w:szCs w:val="22"/>
              </w:rPr>
              <w:t>ă</w:t>
            </w:r>
            <w:r w:rsidRPr="00F56D1E">
              <w:rPr>
                <w:rFonts w:ascii="Times New Roman" w:hAnsi="Times New Roman"/>
                <w:noProof/>
                <w:sz w:val="22"/>
                <w:szCs w:val="22"/>
              </w:rPr>
              <w:t>tre contractant dup</w:t>
            </w:r>
            <w:r w:rsidRPr="00F56D1E">
              <w:rPr>
                <w:rFonts w:ascii="Times New Roman" w:hAnsi="Times New Roman" w:hint="cs"/>
                <w:noProof/>
                <w:sz w:val="22"/>
                <w:szCs w:val="22"/>
              </w:rPr>
              <w:t>ă</w:t>
            </w:r>
            <w:r w:rsidRPr="00F56D1E">
              <w:rPr>
                <w:rFonts w:ascii="Times New Roman" w:hAnsi="Times New Roman"/>
                <w:noProof/>
                <w:sz w:val="22"/>
                <w:szCs w:val="22"/>
              </w:rPr>
              <w:t xml:space="preserve"> recep</w:t>
            </w:r>
            <w:r w:rsidRPr="00F56D1E">
              <w:rPr>
                <w:rFonts w:ascii="Times New Roman" w:hAnsi="Times New Roman" w:hint="cs"/>
                <w:noProof/>
                <w:sz w:val="22"/>
                <w:szCs w:val="22"/>
              </w:rPr>
              <w:t>ţ</w:t>
            </w:r>
            <w:r w:rsidRPr="00F56D1E">
              <w:rPr>
                <w:rFonts w:ascii="Times New Roman" w:hAnsi="Times New Roman"/>
                <w:noProof/>
                <w:sz w:val="22"/>
                <w:szCs w:val="22"/>
              </w:rPr>
              <w:t xml:space="preserve">ionarea facturii </w:t>
            </w:r>
            <w:r w:rsidRPr="00F56D1E">
              <w:rPr>
                <w:rFonts w:ascii="Times New Roman" w:hAnsi="Times New Roman" w:hint="cs"/>
                <w:noProof/>
                <w:sz w:val="22"/>
                <w:szCs w:val="22"/>
              </w:rPr>
              <w:t>ş</w:t>
            </w:r>
            <w:r w:rsidRPr="00F56D1E">
              <w:rPr>
                <w:rFonts w:ascii="Times New Roman" w:hAnsi="Times New Roman"/>
                <w:noProof/>
                <w:sz w:val="22"/>
                <w:szCs w:val="22"/>
              </w:rPr>
              <w:t>i a documentele justificative pentru serviciile efectiv prestate și confirmate. Men</w:t>
            </w:r>
            <w:r w:rsidRPr="00F56D1E">
              <w:rPr>
                <w:rFonts w:ascii="Times New Roman" w:hAnsi="Times New Roman" w:hint="cs"/>
                <w:noProof/>
                <w:sz w:val="22"/>
                <w:szCs w:val="22"/>
              </w:rPr>
              <w:t>ţ</w:t>
            </w:r>
            <w:r w:rsidRPr="00F56D1E">
              <w:rPr>
                <w:rFonts w:ascii="Times New Roman" w:hAnsi="Times New Roman"/>
                <w:noProof/>
                <w:sz w:val="22"/>
                <w:szCs w:val="22"/>
              </w:rPr>
              <w:t>ion</w:t>
            </w:r>
            <w:r w:rsidRPr="00F56D1E">
              <w:rPr>
                <w:rFonts w:ascii="Times New Roman" w:hAnsi="Times New Roman" w:hint="cs"/>
                <w:noProof/>
                <w:sz w:val="22"/>
                <w:szCs w:val="22"/>
              </w:rPr>
              <w:t>ă</w:t>
            </w:r>
            <w:r w:rsidRPr="00F56D1E">
              <w:rPr>
                <w:rFonts w:ascii="Times New Roman" w:hAnsi="Times New Roman"/>
                <w:noProof/>
                <w:sz w:val="22"/>
                <w:szCs w:val="22"/>
              </w:rPr>
              <w:t>m c</w:t>
            </w:r>
            <w:r w:rsidRPr="00F56D1E">
              <w:rPr>
                <w:rFonts w:ascii="Times New Roman" w:hAnsi="Times New Roman" w:hint="cs"/>
                <w:noProof/>
                <w:sz w:val="22"/>
                <w:szCs w:val="22"/>
              </w:rPr>
              <w:t>ă</w:t>
            </w:r>
            <w:r w:rsidRPr="00F56D1E">
              <w:rPr>
                <w:rFonts w:ascii="Times New Roman" w:hAnsi="Times New Roman"/>
                <w:noProof/>
                <w:sz w:val="22"/>
                <w:szCs w:val="22"/>
              </w:rPr>
              <w:t xml:space="preserve"> documentele justificative aferente unei facturi se vor depune la sediul Achizitorului în format hârtie.</w:t>
            </w:r>
          </w:p>
          <w:p w:rsidR="00F56D1E" w:rsidRPr="00F56D1E" w:rsidRDefault="00F56D1E" w:rsidP="00F56D1E">
            <w:pPr>
              <w:spacing w:after="120"/>
              <w:jc w:val="both"/>
              <w:rPr>
                <w:rFonts w:ascii="Times New Roman" w:hAnsi="Times New Roman"/>
                <w:noProof/>
                <w:sz w:val="22"/>
                <w:szCs w:val="22"/>
              </w:rPr>
            </w:pPr>
            <w:r w:rsidRPr="00F56D1E">
              <w:rPr>
                <w:rFonts w:ascii="Times New Roman" w:hAnsi="Times New Roman"/>
                <w:noProof/>
                <w:sz w:val="22"/>
                <w:szCs w:val="22"/>
              </w:rPr>
              <w:t>Prestarea serviciilor se consider</w:t>
            </w:r>
            <w:r w:rsidRPr="00F56D1E">
              <w:rPr>
                <w:rFonts w:ascii="Times New Roman" w:hAnsi="Times New Roman" w:hint="cs"/>
                <w:noProof/>
                <w:sz w:val="22"/>
                <w:szCs w:val="22"/>
              </w:rPr>
              <w:t>ă</w:t>
            </w:r>
            <w:r w:rsidRPr="00F56D1E">
              <w:rPr>
                <w:rFonts w:ascii="Times New Roman" w:hAnsi="Times New Roman"/>
                <w:noProof/>
                <w:sz w:val="22"/>
                <w:szCs w:val="22"/>
              </w:rPr>
              <w:t xml:space="preserve"> finalizat</w:t>
            </w:r>
            <w:r w:rsidRPr="00F56D1E">
              <w:rPr>
                <w:rFonts w:ascii="Times New Roman" w:hAnsi="Times New Roman" w:hint="cs"/>
                <w:noProof/>
                <w:sz w:val="22"/>
                <w:szCs w:val="22"/>
              </w:rPr>
              <w:t>ă</w:t>
            </w:r>
            <w:r w:rsidRPr="00F56D1E">
              <w:rPr>
                <w:rFonts w:ascii="Times New Roman" w:hAnsi="Times New Roman"/>
                <w:noProof/>
                <w:sz w:val="22"/>
                <w:szCs w:val="22"/>
              </w:rPr>
              <w:t>, dup</w:t>
            </w:r>
            <w:r w:rsidRPr="00F56D1E">
              <w:rPr>
                <w:rFonts w:ascii="Times New Roman" w:hAnsi="Times New Roman" w:hint="cs"/>
                <w:noProof/>
                <w:sz w:val="22"/>
                <w:szCs w:val="22"/>
              </w:rPr>
              <w:t>ă</w:t>
            </w:r>
            <w:r w:rsidRPr="00F56D1E">
              <w:rPr>
                <w:rFonts w:ascii="Times New Roman" w:hAnsi="Times New Roman"/>
                <w:noProof/>
                <w:sz w:val="22"/>
                <w:szCs w:val="22"/>
              </w:rPr>
              <w:t xml:space="preserve"> semnarea procesului verbal de ambele p</w:t>
            </w:r>
            <w:r w:rsidRPr="00F56D1E">
              <w:rPr>
                <w:rFonts w:ascii="Times New Roman" w:hAnsi="Times New Roman" w:hint="cs"/>
                <w:noProof/>
                <w:sz w:val="22"/>
                <w:szCs w:val="22"/>
              </w:rPr>
              <w:t>ă</w:t>
            </w:r>
            <w:r w:rsidRPr="00F56D1E">
              <w:rPr>
                <w:rFonts w:ascii="Times New Roman" w:hAnsi="Times New Roman"/>
                <w:noProof/>
                <w:sz w:val="22"/>
                <w:szCs w:val="22"/>
              </w:rPr>
              <w:t>rți, f</w:t>
            </w:r>
            <w:r w:rsidRPr="00F56D1E">
              <w:rPr>
                <w:rFonts w:ascii="Times New Roman" w:hAnsi="Times New Roman" w:hint="cs"/>
                <w:noProof/>
                <w:sz w:val="22"/>
                <w:szCs w:val="22"/>
              </w:rPr>
              <w:t>ă</w:t>
            </w:r>
            <w:r w:rsidRPr="00F56D1E">
              <w:rPr>
                <w:rFonts w:ascii="Times New Roman" w:hAnsi="Times New Roman"/>
                <w:noProof/>
                <w:sz w:val="22"/>
                <w:szCs w:val="22"/>
              </w:rPr>
              <w:t>r</w:t>
            </w:r>
            <w:r w:rsidRPr="00F56D1E">
              <w:rPr>
                <w:rFonts w:ascii="Times New Roman" w:hAnsi="Times New Roman" w:hint="cs"/>
                <w:noProof/>
                <w:sz w:val="22"/>
                <w:szCs w:val="22"/>
              </w:rPr>
              <w:t>ă</w:t>
            </w:r>
            <w:r w:rsidRPr="00F56D1E">
              <w:rPr>
                <w:rFonts w:ascii="Times New Roman" w:hAnsi="Times New Roman"/>
                <w:noProof/>
                <w:sz w:val="22"/>
                <w:szCs w:val="22"/>
              </w:rPr>
              <w:t xml:space="preserve"> obiecțiuni, și prezentarea documentelor justificative de contractant, achizitorului. </w:t>
            </w:r>
          </w:p>
          <w:p w:rsidR="00F56D1E" w:rsidRPr="00F56D1E" w:rsidRDefault="00F56D1E" w:rsidP="00F56D1E">
            <w:pPr>
              <w:spacing w:after="120"/>
              <w:jc w:val="both"/>
              <w:rPr>
                <w:rFonts w:ascii="Times New Roman" w:hAnsi="Times New Roman"/>
                <w:noProof/>
                <w:sz w:val="22"/>
                <w:szCs w:val="22"/>
              </w:rPr>
            </w:pPr>
            <w:r w:rsidRPr="00F56D1E">
              <w:rPr>
                <w:rFonts w:ascii="Times New Roman" w:hAnsi="Times New Roman"/>
                <w:noProof/>
                <w:sz w:val="22"/>
                <w:szCs w:val="22"/>
              </w:rPr>
              <w:t>Plata se va face în termen de maxim 30 de zile de la recep</w:t>
            </w:r>
            <w:r w:rsidRPr="00F56D1E">
              <w:rPr>
                <w:rFonts w:ascii="Times New Roman" w:hAnsi="Times New Roman" w:hint="cs"/>
                <w:noProof/>
                <w:sz w:val="22"/>
                <w:szCs w:val="22"/>
              </w:rPr>
              <w:t>ţ</w:t>
            </w:r>
            <w:r w:rsidRPr="00F56D1E">
              <w:rPr>
                <w:rFonts w:ascii="Times New Roman" w:hAnsi="Times New Roman"/>
                <w:noProof/>
                <w:sz w:val="22"/>
                <w:szCs w:val="22"/>
              </w:rPr>
              <w:t xml:space="preserve">ia </w:t>
            </w:r>
            <w:r w:rsidRPr="00F56D1E">
              <w:rPr>
                <w:rFonts w:ascii="Times New Roman" w:hAnsi="Times New Roman" w:hint="cs"/>
                <w:noProof/>
                <w:sz w:val="22"/>
                <w:szCs w:val="22"/>
              </w:rPr>
              <w:t>ş</w:t>
            </w:r>
            <w:r w:rsidRPr="00F56D1E">
              <w:rPr>
                <w:rFonts w:ascii="Times New Roman" w:hAnsi="Times New Roman"/>
                <w:noProof/>
                <w:sz w:val="22"/>
                <w:szCs w:val="22"/>
              </w:rPr>
              <w:t>i înregistrarea facturii în original de c</w:t>
            </w:r>
            <w:r w:rsidRPr="00F56D1E">
              <w:rPr>
                <w:rFonts w:ascii="Times New Roman" w:hAnsi="Times New Roman" w:hint="cs"/>
                <w:noProof/>
                <w:sz w:val="22"/>
                <w:szCs w:val="22"/>
              </w:rPr>
              <w:t>ă</w:t>
            </w:r>
            <w:r w:rsidRPr="00F56D1E">
              <w:rPr>
                <w:rFonts w:ascii="Times New Roman" w:hAnsi="Times New Roman"/>
                <w:noProof/>
                <w:sz w:val="22"/>
                <w:szCs w:val="22"/>
              </w:rPr>
              <w:t>tre contractant, la sediul achizitorului, înso</w:t>
            </w:r>
            <w:r w:rsidRPr="00F56D1E">
              <w:rPr>
                <w:rFonts w:ascii="Times New Roman" w:hAnsi="Times New Roman" w:hint="cs"/>
                <w:noProof/>
                <w:sz w:val="22"/>
                <w:szCs w:val="22"/>
              </w:rPr>
              <w:t>ţ</w:t>
            </w:r>
            <w:r w:rsidRPr="00F56D1E">
              <w:rPr>
                <w:rFonts w:ascii="Times New Roman" w:hAnsi="Times New Roman"/>
                <w:noProof/>
                <w:sz w:val="22"/>
                <w:szCs w:val="22"/>
              </w:rPr>
              <w:t>it</w:t>
            </w:r>
            <w:r w:rsidRPr="00F56D1E">
              <w:rPr>
                <w:rFonts w:ascii="Times New Roman" w:hAnsi="Times New Roman" w:hint="cs"/>
                <w:noProof/>
                <w:sz w:val="22"/>
                <w:szCs w:val="22"/>
              </w:rPr>
              <w:t>ă</w:t>
            </w:r>
            <w:r w:rsidRPr="00F56D1E">
              <w:rPr>
                <w:rFonts w:ascii="Times New Roman" w:hAnsi="Times New Roman"/>
                <w:noProof/>
                <w:sz w:val="22"/>
                <w:szCs w:val="22"/>
              </w:rPr>
              <w:t xml:space="preserve"> de dovada prest</w:t>
            </w:r>
            <w:r w:rsidRPr="00F56D1E">
              <w:rPr>
                <w:rFonts w:ascii="Times New Roman" w:hAnsi="Times New Roman" w:hint="cs"/>
                <w:noProof/>
                <w:sz w:val="22"/>
                <w:szCs w:val="22"/>
              </w:rPr>
              <w:t>ă</w:t>
            </w:r>
            <w:r w:rsidRPr="00F56D1E">
              <w:rPr>
                <w:rFonts w:ascii="Times New Roman" w:hAnsi="Times New Roman"/>
                <w:noProof/>
                <w:sz w:val="22"/>
                <w:szCs w:val="22"/>
              </w:rPr>
              <w:t>rii serviciilor..</w:t>
            </w:r>
          </w:p>
          <w:p w:rsidR="00F56D1E" w:rsidRPr="00F56D1E" w:rsidRDefault="00F56D1E" w:rsidP="00F56D1E">
            <w:pPr>
              <w:spacing w:after="120"/>
              <w:jc w:val="both"/>
              <w:rPr>
                <w:rFonts w:ascii="Times New Roman" w:hAnsi="Times New Roman"/>
                <w:noProof/>
                <w:sz w:val="22"/>
                <w:szCs w:val="22"/>
              </w:rPr>
            </w:pPr>
            <w:r w:rsidRPr="00F56D1E">
              <w:rPr>
                <w:rFonts w:ascii="Times New Roman" w:hAnsi="Times New Roman"/>
                <w:noProof/>
                <w:sz w:val="22"/>
                <w:szCs w:val="22"/>
              </w:rPr>
              <w:t>Documentele justificative care trebuie s</w:t>
            </w:r>
            <w:r w:rsidRPr="00F56D1E">
              <w:rPr>
                <w:rFonts w:ascii="Times New Roman" w:hAnsi="Times New Roman" w:hint="cs"/>
                <w:noProof/>
                <w:sz w:val="22"/>
                <w:szCs w:val="22"/>
              </w:rPr>
              <w:t>ă</w:t>
            </w:r>
            <w:r w:rsidRPr="00F56D1E">
              <w:rPr>
                <w:rFonts w:ascii="Times New Roman" w:hAnsi="Times New Roman"/>
                <w:noProof/>
                <w:sz w:val="22"/>
                <w:szCs w:val="22"/>
              </w:rPr>
              <w:t xml:space="preserve"> înso</w:t>
            </w:r>
            <w:r w:rsidRPr="00F56D1E">
              <w:rPr>
                <w:rFonts w:ascii="Times New Roman" w:hAnsi="Times New Roman" w:hint="cs"/>
                <w:noProof/>
                <w:sz w:val="22"/>
                <w:szCs w:val="22"/>
              </w:rPr>
              <w:t>ţ</w:t>
            </w:r>
            <w:r w:rsidRPr="00F56D1E">
              <w:rPr>
                <w:rFonts w:ascii="Times New Roman" w:hAnsi="Times New Roman"/>
                <w:noProof/>
                <w:sz w:val="22"/>
                <w:szCs w:val="22"/>
              </w:rPr>
              <w:t>easc</w:t>
            </w:r>
            <w:r w:rsidRPr="00F56D1E">
              <w:rPr>
                <w:rFonts w:ascii="Times New Roman" w:hAnsi="Times New Roman" w:hint="cs"/>
                <w:noProof/>
                <w:sz w:val="22"/>
                <w:szCs w:val="22"/>
              </w:rPr>
              <w:t>ă</w:t>
            </w:r>
            <w:r w:rsidRPr="00F56D1E">
              <w:rPr>
                <w:rFonts w:ascii="Times New Roman" w:hAnsi="Times New Roman"/>
                <w:noProof/>
                <w:sz w:val="22"/>
                <w:szCs w:val="22"/>
              </w:rPr>
              <w:t xml:space="preserve"> factura:</w:t>
            </w:r>
          </w:p>
          <w:p w:rsidR="00F56D1E" w:rsidRPr="00F56D1E" w:rsidRDefault="00F56D1E" w:rsidP="00F56D1E">
            <w:pPr>
              <w:pStyle w:val="ListParagraph"/>
              <w:numPr>
                <w:ilvl w:val="0"/>
                <w:numId w:val="20"/>
              </w:numPr>
              <w:spacing w:after="120"/>
              <w:jc w:val="both"/>
              <w:rPr>
                <w:noProof/>
                <w:sz w:val="22"/>
                <w:szCs w:val="22"/>
              </w:rPr>
            </w:pPr>
            <w:r w:rsidRPr="00F56D1E">
              <w:rPr>
                <w:noProof/>
                <w:sz w:val="22"/>
                <w:szCs w:val="22"/>
              </w:rPr>
              <w:t>liste prezenț</w:t>
            </w:r>
            <w:r w:rsidRPr="00F56D1E">
              <w:rPr>
                <w:rFonts w:hint="cs"/>
                <w:noProof/>
                <w:sz w:val="22"/>
                <w:szCs w:val="22"/>
              </w:rPr>
              <w:t>ă</w:t>
            </w:r>
            <w:r w:rsidRPr="00F56D1E">
              <w:rPr>
                <w:noProof/>
                <w:sz w:val="22"/>
                <w:szCs w:val="22"/>
              </w:rPr>
              <w:t xml:space="preserve"> semnate de fiecare participant;</w:t>
            </w:r>
          </w:p>
          <w:p w:rsidR="007071BE" w:rsidRPr="00F56D1E" w:rsidRDefault="00F56D1E" w:rsidP="00F56D1E">
            <w:pPr>
              <w:pStyle w:val="ListParagraph"/>
              <w:numPr>
                <w:ilvl w:val="0"/>
                <w:numId w:val="20"/>
              </w:numPr>
              <w:spacing w:after="120"/>
              <w:jc w:val="both"/>
              <w:rPr>
                <w:noProof/>
                <w:sz w:val="22"/>
                <w:szCs w:val="22"/>
              </w:rPr>
            </w:pPr>
            <w:r w:rsidRPr="00F56D1E">
              <w:rPr>
                <w:noProof/>
                <w:sz w:val="22"/>
                <w:szCs w:val="22"/>
              </w:rPr>
              <w:t>alte documente relevante;</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9760A8" w:rsidP="007071BE">
            <w:pPr>
              <w:spacing w:line="276" w:lineRule="auto"/>
              <w:rPr>
                <w:rFonts w:ascii="Times New Roman" w:hAnsi="Times New Roman"/>
                <w:b/>
                <w:sz w:val="22"/>
                <w:szCs w:val="22"/>
              </w:rPr>
            </w:pPr>
            <w:r>
              <w:rPr>
                <w:rFonts w:ascii="Times New Roman" w:hAnsi="Times New Roman"/>
                <w:b/>
                <w:sz w:val="22"/>
                <w:szCs w:val="22"/>
              </w:rPr>
              <w:t>7</w:t>
            </w:r>
          </w:p>
        </w:tc>
        <w:tc>
          <w:tcPr>
            <w:tcW w:w="6480" w:type="dxa"/>
            <w:tcMar>
              <w:left w:w="57" w:type="dxa"/>
              <w:right w:w="57" w:type="dxa"/>
            </w:tcMar>
          </w:tcPr>
          <w:p w:rsidR="007071BE" w:rsidRPr="00F844F8"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F844F8" w:rsidRDefault="007071BE" w:rsidP="007071BE">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F844F8" w:rsidRDefault="007071BE" w:rsidP="007071BE">
            <w:pPr>
              <w:rPr>
                <w:rFonts w:ascii="Times New Roman" w:eastAsia="Calibri" w:hAnsi="Times New Roman"/>
                <w:i/>
                <w:sz w:val="22"/>
                <w:szCs w:val="22"/>
                <w:lang w:val="ro-RO"/>
              </w:rPr>
            </w:pPr>
            <w:r w:rsidRPr="00F844F8">
              <w:rPr>
                <w:rFonts w:ascii="Times New Roman" w:eastAsia="Calibri" w:hAnsi="Times New Roman"/>
                <w:i/>
                <w:color w:val="FF0000"/>
                <w:sz w:val="22"/>
                <w:szCs w:val="22"/>
                <w:lang w:val="ro-RO"/>
              </w:rPr>
              <w:t>se va completea Formularul DECLARATIE PRIVIND SĂNATATEA ȘI SECURITATEA ÎN MUNCĂ</w:t>
            </w:r>
          </w:p>
        </w:tc>
      </w:tr>
      <w:tr w:rsidR="007071BE" w:rsidRPr="00F844F8" w:rsidTr="00792F60">
        <w:trPr>
          <w:trHeight w:val="566"/>
          <w:jc w:val="center"/>
        </w:trPr>
        <w:tc>
          <w:tcPr>
            <w:tcW w:w="625" w:type="dxa"/>
            <w:tcMar>
              <w:left w:w="57" w:type="dxa"/>
              <w:right w:w="57" w:type="dxa"/>
            </w:tcMar>
          </w:tcPr>
          <w:p w:rsidR="007071BE" w:rsidRPr="00F844F8" w:rsidRDefault="009760A8" w:rsidP="007071BE">
            <w:pPr>
              <w:spacing w:line="276" w:lineRule="auto"/>
              <w:rPr>
                <w:rFonts w:ascii="Times New Roman" w:hAnsi="Times New Roman"/>
                <w:b/>
                <w:sz w:val="22"/>
                <w:szCs w:val="22"/>
              </w:rPr>
            </w:pPr>
            <w:r>
              <w:rPr>
                <w:rFonts w:ascii="Times New Roman" w:hAnsi="Times New Roman"/>
                <w:b/>
                <w:sz w:val="22"/>
                <w:szCs w:val="22"/>
              </w:rPr>
              <w:t>8</w:t>
            </w:r>
          </w:p>
        </w:tc>
        <w:tc>
          <w:tcPr>
            <w:tcW w:w="6480" w:type="dxa"/>
            <w:tcMar>
              <w:left w:w="57" w:type="dxa"/>
              <w:right w:w="57" w:type="dxa"/>
            </w:tcMar>
          </w:tcPr>
          <w:p w:rsidR="007071BE" w:rsidRPr="00F844F8"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VALABILITATEA OFERTEI</w:t>
            </w:r>
          </w:p>
          <w:p w:rsidR="007071BE" w:rsidRPr="00F844F8" w:rsidRDefault="007071BE" w:rsidP="007071BE">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bl>
    <w:p w:rsidR="0032512D" w:rsidRDefault="0032512D" w:rsidP="0032512D">
      <w:pPr>
        <w:spacing w:line="360" w:lineRule="auto"/>
        <w:rPr>
          <w:rFonts w:ascii="Arial Narrow" w:hAnsi="Arial Narrow"/>
          <w:i/>
          <w:sz w:val="24"/>
          <w:szCs w:val="24"/>
        </w:rPr>
      </w:pPr>
    </w:p>
    <w:p w:rsidR="00CD3BF8" w:rsidRPr="00295786" w:rsidRDefault="00CD3BF8" w:rsidP="0032512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Default="00CD3BF8" w:rsidP="00B41E4C">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7108A" w:rsidRDefault="00E7108A" w:rsidP="00E7108A">
      <w:pPr>
        <w:rPr>
          <w:rFonts w:ascii="Arial Narrow" w:hAnsi="Arial Narrow"/>
          <w:b/>
          <w:i/>
          <w:noProof/>
          <w:sz w:val="24"/>
          <w:szCs w:val="24"/>
        </w:rPr>
      </w:pPr>
    </w:p>
    <w:p w:rsidR="00E7108A" w:rsidRDefault="00E7108A" w:rsidP="00E7108A">
      <w:pPr>
        <w:jc w:val="right"/>
        <w:rPr>
          <w:rStyle w:val="PageNumber"/>
          <w:rFonts w:ascii="Arial Narrow" w:hAnsi="Arial Narrow"/>
          <w:b/>
          <w:i/>
          <w:sz w:val="24"/>
          <w:szCs w:val="24"/>
        </w:rPr>
      </w:pPr>
    </w:p>
    <w:p w:rsidR="00E7108A" w:rsidRDefault="00E7108A" w:rsidP="00E7108A">
      <w:pPr>
        <w:rPr>
          <w:rStyle w:val="PageNumber"/>
          <w:rFonts w:ascii="Arial Narrow" w:hAnsi="Arial Narrow"/>
          <w:b/>
          <w:i/>
          <w:sz w:val="24"/>
          <w:szCs w:val="24"/>
        </w:rPr>
      </w:pPr>
    </w:p>
    <w:p w:rsidR="00E7108A" w:rsidRDefault="00E7108A" w:rsidP="00E7108A">
      <w:pPr>
        <w:rPr>
          <w:rStyle w:val="PageNumber"/>
          <w:rFonts w:ascii="Arial Narrow" w:hAnsi="Arial Narrow"/>
          <w:b/>
          <w:i/>
          <w:sz w:val="24"/>
          <w:szCs w:val="24"/>
        </w:rPr>
      </w:pPr>
    </w:p>
    <w:p w:rsidR="009760A8" w:rsidRDefault="009760A8" w:rsidP="00E7108A">
      <w:pPr>
        <w:rPr>
          <w:rStyle w:val="PageNumber"/>
          <w:rFonts w:ascii="Arial Narrow" w:hAnsi="Arial Narrow"/>
          <w:b/>
          <w:i/>
          <w:sz w:val="24"/>
          <w:szCs w:val="24"/>
        </w:rPr>
      </w:pPr>
    </w:p>
    <w:p w:rsidR="009760A8" w:rsidRDefault="009760A8" w:rsidP="00E7108A">
      <w:pPr>
        <w:rPr>
          <w:rStyle w:val="PageNumber"/>
          <w:rFonts w:ascii="Arial Narrow" w:hAnsi="Arial Narrow"/>
          <w:b/>
          <w:i/>
          <w:sz w:val="24"/>
          <w:szCs w:val="24"/>
        </w:rPr>
      </w:pPr>
    </w:p>
    <w:p w:rsidR="009760A8" w:rsidRDefault="009760A8" w:rsidP="00E7108A">
      <w:pPr>
        <w:rPr>
          <w:rStyle w:val="PageNumber"/>
          <w:rFonts w:ascii="Arial Narrow" w:hAnsi="Arial Narrow"/>
          <w:b/>
          <w:i/>
          <w:sz w:val="24"/>
          <w:szCs w:val="24"/>
        </w:rPr>
      </w:pPr>
    </w:p>
    <w:p w:rsidR="009760A8" w:rsidRDefault="009760A8" w:rsidP="00E7108A">
      <w:pPr>
        <w:rPr>
          <w:rStyle w:val="PageNumber"/>
          <w:rFonts w:ascii="Arial Narrow" w:hAnsi="Arial Narrow"/>
          <w:b/>
          <w:i/>
          <w:sz w:val="24"/>
          <w:szCs w:val="24"/>
        </w:rPr>
      </w:pPr>
    </w:p>
    <w:p w:rsidR="009760A8" w:rsidRDefault="009760A8" w:rsidP="00E7108A">
      <w:pPr>
        <w:rPr>
          <w:rStyle w:val="PageNumber"/>
          <w:rFonts w:ascii="Arial Narrow" w:hAnsi="Arial Narrow"/>
          <w:b/>
          <w:i/>
          <w:sz w:val="24"/>
          <w:szCs w:val="24"/>
        </w:rPr>
      </w:pPr>
    </w:p>
    <w:p w:rsidR="009760A8" w:rsidRDefault="009760A8" w:rsidP="00E7108A">
      <w:pPr>
        <w:rPr>
          <w:rStyle w:val="PageNumber"/>
          <w:rFonts w:ascii="Arial Narrow" w:hAnsi="Arial Narrow"/>
          <w:b/>
          <w:i/>
          <w:sz w:val="24"/>
          <w:szCs w:val="24"/>
        </w:rPr>
      </w:pPr>
    </w:p>
    <w:p w:rsidR="00E7108A" w:rsidRPr="00295786" w:rsidRDefault="00E7108A" w:rsidP="00E7108A">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nr. </w:t>
      </w:r>
      <w:r>
        <w:rPr>
          <w:rStyle w:val="PageNumber"/>
          <w:rFonts w:ascii="Arial Narrow" w:hAnsi="Arial Narrow"/>
          <w:b/>
          <w:i/>
          <w:sz w:val="24"/>
          <w:szCs w:val="24"/>
        </w:rPr>
        <w:t>2</w:t>
      </w:r>
    </w:p>
    <w:p w:rsidR="00E7108A" w:rsidRPr="00295786" w:rsidRDefault="00E7108A" w:rsidP="00E7108A">
      <w:pPr>
        <w:jc w:val="both"/>
        <w:outlineLvl w:val="0"/>
        <w:rPr>
          <w:rFonts w:ascii="Arial Narrow" w:hAnsi="Arial Narrow"/>
          <w:i/>
          <w:noProof/>
          <w:sz w:val="24"/>
          <w:szCs w:val="24"/>
        </w:rPr>
      </w:pP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E7108A" w:rsidRPr="00295786" w:rsidRDefault="00E7108A" w:rsidP="00E7108A">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E7108A" w:rsidRPr="00295786" w:rsidRDefault="00E7108A" w:rsidP="00E7108A">
      <w:pPr>
        <w:jc w:val="center"/>
        <w:rPr>
          <w:rFonts w:ascii="Arial Narrow" w:hAnsi="Arial Narrow" w:cs="Arial"/>
          <w:b/>
          <w:sz w:val="24"/>
          <w:szCs w:val="24"/>
          <w:lang w:val="ro-RO"/>
        </w:rPr>
      </w:pPr>
    </w:p>
    <w:p w:rsidR="00E7108A" w:rsidRPr="00295786" w:rsidRDefault="00E7108A" w:rsidP="00E7108A">
      <w:pPr>
        <w:jc w:val="center"/>
        <w:rPr>
          <w:rFonts w:ascii="Arial Narrow" w:hAnsi="Arial Narrow" w:cs="Arial"/>
          <w:b/>
          <w:sz w:val="24"/>
          <w:szCs w:val="24"/>
          <w:lang w:val="ro-RO"/>
        </w:rPr>
      </w:pPr>
    </w:p>
    <w:p w:rsidR="00E7108A" w:rsidRPr="00295786" w:rsidRDefault="00E7108A" w:rsidP="00E7108A">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E7108A" w:rsidRPr="00295786" w:rsidRDefault="00E7108A" w:rsidP="00E7108A">
      <w:pPr>
        <w:ind w:firstLine="720"/>
        <w:jc w:val="both"/>
        <w:rPr>
          <w:rFonts w:ascii="Arial Narrow" w:hAnsi="Arial Narrow" w:cs="Arial"/>
          <w:sz w:val="24"/>
          <w:szCs w:val="24"/>
          <w:lang w:val="ro-RO"/>
        </w:rPr>
      </w:pPr>
      <w:r>
        <w:rPr>
          <w:rFonts w:ascii="Arial Narrow" w:hAnsi="Arial Narrow" w:cs="Arial"/>
          <w:sz w:val="24"/>
          <w:szCs w:val="24"/>
          <w:lang w:val="ro-RO"/>
        </w:rPr>
        <w:t>Că</w:t>
      </w:r>
      <w:r w:rsidRPr="00295786">
        <w:rPr>
          <w:rFonts w:ascii="Arial Narrow" w:hAnsi="Arial Narrow" w:cs="Arial"/>
          <w:sz w:val="24"/>
          <w:szCs w:val="24"/>
          <w:lang w:val="ro-RO"/>
        </w:rPr>
        <w:t>tre ....................................................................................................</w:t>
      </w:r>
    </w:p>
    <w:p w:rsidR="00E7108A" w:rsidRPr="00295786" w:rsidRDefault="00E7108A" w:rsidP="00E7108A">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E7108A" w:rsidRPr="00295786" w:rsidRDefault="00E7108A" w:rsidP="00E7108A">
      <w:pPr>
        <w:jc w:val="both"/>
        <w:rPr>
          <w:rFonts w:ascii="Arial Narrow" w:hAnsi="Arial Narrow" w:cs="Arial"/>
          <w:sz w:val="24"/>
          <w:szCs w:val="24"/>
          <w:lang w:val="ro-RO"/>
        </w:rPr>
      </w:pPr>
    </w:p>
    <w:p w:rsidR="00E7108A" w:rsidRPr="00295786" w:rsidRDefault="00E7108A" w:rsidP="00E7108A">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E7108A" w:rsidRPr="00295786" w:rsidRDefault="00E7108A" w:rsidP="00E7108A">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Pr="00295786">
        <w:rPr>
          <w:rFonts w:ascii="Arial Narrow" w:hAnsi="Arial Narrow" w:cs="Arial"/>
          <w:sz w:val="24"/>
          <w:szCs w:val="24"/>
          <w:lang w:val="it-IT"/>
        </w:rPr>
        <w:t>i ai ofertantului ______________________________</w:t>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Pr="00295786">
        <w:rPr>
          <w:rFonts w:ascii="Arial Narrow" w:hAnsi="Arial Narrow" w:cs="Arial"/>
          <w:sz w:val="24"/>
          <w:szCs w:val="24"/>
          <w:lang w:val="it-IT"/>
        </w:rPr>
        <w:t>, s</w:t>
      </w:r>
      <w:r>
        <w:rPr>
          <w:rFonts w:ascii="Arial Narrow" w:hAnsi="Arial Narrow" w:cs="Arial"/>
          <w:sz w:val="24"/>
          <w:szCs w:val="24"/>
          <w:lang w:val="it-IT"/>
        </w:rPr>
        <w:t>ă</w:t>
      </w:r>
      <w:r w:rsidRPr="00295786">
        <w:rPr>
          <w:rFonts w:ascii="Arial Narrow" w:hAnsi="Arial Narrow" w:cs="Arial"/>
          <w:sz w:val="24"/>
          <w:szCs w:val="24"/>
          <w:lang w:val="it-IT"/>
        </w:rPr>
        <w:t xml:space="preserve"> </w:t>
      </w:r>
      <w:r w:rsidRPr="003427D0">
        <w:rPr>
          <w:rFonts w:ascii="Arial Narrow" w:hAnsi="Arial Narrow" w:cs="Arial"/>
          <w:sz w:val="24"/>
          <w:szCs w:val="24"/>
          <w:lang w:val="it-IT"/>
        </w:rPr>
        <w:t xml:space="preserve">prestăm </w:t>
      </w:r>
      <w:r>
        <w:rPr>
          <w:rFonts w:ascii="Arial Narrow" w:hAnsi="Arial Narrow"/>
          <w:i/>
          <w:sz w:val="24"/>
          <w:szCs w:val="24"/>
        </w:rPr>
        <w:t>„</w:t>
      </w:r>
      <w:r>
        <w:rPr>
          <w:rFonts w:ascii="Arial Narrow" w:hAnsi="Arial Narrow"/>
          <w:sz w:val="24"/>
          <w:szCs w:val="24"/>
        </w:rPr>
        <w:t xml:space="preserve">……………………………………………………………………………………….” </w:t>
      </w:r>
      <w:r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Pr="00295786">
        <w:rPr>
          <w:rFonts w:ascii="Arial Narrow" w:hAnsi="Arial Narrow" w:cs="Arial"/>
          <w:i/>
          <w:sz w:val="24"/>
          <w:szCs w:val="24"/>
          <w:lang w:val="it-IT"/>
        </w:rPr>
        <w:t>i în cifre)</w:t>
      </w:r>
    </w:p>
    <w:p w:rsidR="00E7108A" w:rsidRPr="00295786" w:rsidRDefault="00E7108A" w:rsidP="00E7108A">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Pr="00295786">
        <w:rPr>
          <w:rFonts w:ascii="Arial Narrow" w:hAnsi="Arial Narrow" w:cs="Arial"/>
          <w:sz w:val="24"/>
          <w:szCs w:val="24"/>
          <w:lang w:val="it-IT"/>
        </w:rPr>
        <w:t xml:space="preserve">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E7108A" w:rsidRPr="00295786" w:rsidRDefault="00E7108A" w:rsidP="00E7108A">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Pr="00295786">
        <w:rPr>
          <w:rFonts w:ascii="Arial Narrow" w:hAnsi="Arial Narrow" w:cs="Arial"/>
          <w:sz w:val="24"/>
          <w:szCs w:val="24"/>
          <w:lang w:val="it-IT"/>
        </w:rPr>
        <w:t xml:space="preserve"> la data de __________________</w:t>
      </w:r>
      <w:r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Pr="00295786">
        <w:rPr>
          <w:rFonts w:ascii="Arial Narrow" w:hAnsi="Arial Narrow" w:cs="Arial"/>
          <w:sz w:val="24"/>
          <w:szCs w:val="24"/>
          <w:lang w:val="it-IT"/>
        </w:rPr>
        <w:t>nd înainte de expirarea perioadei de valabilitate.</w:t>
      </w:r>
    </w:p>
    <w:p w:rsidR="00E7108A" w:rsidRPr="00295786" w:rsidRDefault="00E7108A" w:rsidP="00E7108A">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Pr="00295786">
        <w:rPr>
          <w:rFonts w:ascii="Arial Narrow" w:hAnsi="Arial Narrow" w:cs="Arial"/>
          <w:sz w:val="24"/>
          <w:szCs w:val="24"/>
          <w:lang w:val="it-IT"/>
        </w:rPr>
        <w:t>toare, vor constitui un contract angajant între noi.</w:t>
      </w:r>
    </w:p>
    <w:p w:rsidR="00E7108A" w:rsidRPr="00295786" w:rsidRDefault="00E7108A" w:rsidP="00E7108A">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Pr>
          <w:rFonts w:ascii="Arial Narrow" w:hAnsi="Arial Narrow" w:cs="Arial"/>
          <w:sz w:val="24"/>
          <w:szCs w:val="24"/>
          <w:lang w:val="it-IT"/>
        </w:rPr>
        <w:t>egem că nu sunteți obligați să acceptați oferta cu cel mai scăzut preț sau orice altă ofertă pe care o puteț</w:t>
      </w:r>
      <w:r w:rsidRPr="00295786">
        <w:rPr>
          <w:rFonts w:ascii="Arial Narrow" w:hAnsi="Arial Narrow" w:cs="Arial"/>
          <w:sz w:val="24"/>
          <w:szCs w:val="24"/>
          <w:lang w:val="it-IT"/>
        </w:rPr>
        <w:t>i primi.</w:t>
      </w:r>
    </w:p>
    <w:p w:rsidR="00E7108A" w:rsidRPr="00295786" w:rsidRDefault="00E7108A" w:rsidP="00E7108A">
      <w:pPr>
        <w:ind w:firstLine="720"/>
        <w:jc w:val="both"/>
        <w:rPr>
          <w:rFonts w:ascii="Arial Narrow" w:hAnsi="Arial Narrow" w:cs="Arial"/>
          <w:sz w:val="24"/>
          <w:szCs w:val="24"/>
          <w:lang w:val="it-IT"/>
        </w:rPr>
      </w:pP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7108A" w:rsidRPr="00295786" w:rsidRDefault="00E7108A" w:rsidP="00E7108A">
      <w:pPr>
        <w:ind w:firstLine="720"/>
        <w:jc w:val="both"/>
        <w:rPr>
          <w:rFonts w:ascii="Arial Narrow" w:hAnsi="Arial Narrow" w:cs="Arial"/>
          <w:sz w:val="24"/>
          <w:szCs w:val="24"/>
          <w:lang w:val="ro-RO"/>
        </w:rPr>
      </w:pP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 în calitate de _____________________, legal autorizat sa semnez</w:t>
      </w:r>
    </w:p>
    <w:p w:rsidR="00E7108A" w:rsidRPr="00295786" w:rsidRDefault="00E7108A" w:rsidP="00E7108A">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E7108A" w:rsidRPr="00295786" w:rsidRDefault="00E7108A" w:rsidP="00E7108A">
      <w:pPr>
        <w:jc w:val="both"/>
        <w:rPr>
          <w:rFonts w:ascii="Arial Narrow" w:hAnsi="Arial Narrow" w:cs="Arial"/>
          <w:sz w:val="24"/>
          <w:szCs w:val="24"/>
          <w:lang w:val="ro-RO"/>
        </w:rPr>
      </w:pPr>
      <w:r>
        <w:rPr>
          <w:rFonts w:ascii="Arial Narrow" w:hAnsi="Arial Narrow" w:cs="Arial"/>
          <w:sz w:val="24"/>
          <w:szCs w:val="24"/>
          <w:lang w:val="ro-RO"/>
        </w:rPr>
        <w:t>oferta pentru ș</w:t>
      </w:r>
      <w:r w:rsidRPr="00295786">
        <w:rPr>
          <w:rFonts w:ascii="Arial Narrow" w:hAnsi="Arial Narrow" w:cs="Arial"/>
          <w:sz w:val="24"/>
          <w:szCs w:val="24"/>
          <w:lang w:val="ro-RO"/>
        </w:rPr>
        <w:t>i în numele ____________________________________.</w:t>
      </w:r>
    </w:p>
    <w:p w:rsidR="00E7108A" w:rsidRPr="00295786" w:rsidRDefault="00E7108A" w:rsidP="00E7108A">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7108A" w:rsidRPr="00295786" w:rsidRDefault="00E7108A" w:rsidP="00E7108A">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9264" behindDoc="1" locked="0" layoutInCell="1" allowOverlap="1" wp14:anchorId="731165FA" wp14:editId="7D822698">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B68AE" id="Rectangle 2"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295786">
        <w:rPr>
          <w:rFonts w:ascii="Arial Narrow" w:hAnsi="Arial Narrow" w:cs="Arial"/>
          <w:b/>
          <w:sz w:val="24"/>
          <w:szCs w:val="24"/>
          <w:lang w:val="ro-RO"/>
        </w:rPr>
        <w:br w:type="page"/>
      </w: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E7108A" w:rsidRPr="00295786" w:rsidRDefault="00E7108A" w:rsidP="00E7108A">
      <w:pPr>
        <w:jc w:val="both"/>
        <w:rPr>
          <w:rFonts w:ascii="Arial Narrow" w:hAnsi="Arial Narrow"/>
          <w:i/>
          <w:noProof/>
          <w:sz w:val="24"/>
          <w:szCs w:val="24"/>
        </w:rPr>
      </w:pPr>
      <w:r w:rsidRPr="00295786">
        <w:rPr>
          <w:rFonts w:ascii="Arial Narrow" w:hAnsi="Arial Narrow"/>
          <w:i/>
          <w:noProof/>
          <w:sz w:val="24"/>
          <w:szCs w:val="24"/>
        </w:rPr>
        <w:t>Operator Economic</w:t>
      </w:r>
    </w:p>
    <w:p w:rsidR="00E7108A" w:rsidRPr="00295786" w:rsidRDefault="00E7108A" w:rsidP="00E7108A">
      <w:pPr>
        <w:jc w:val="both"/>
        <w:rPr>
          <w:rFonts w:ascii="Arial Narrow" w:hAnsi="Arial Narrow"/>
          <w:i/>
          <w:noProof/>
          <w:sz w:val="24"/>
          <w:szCs w:val="24"/>
        </w:rPr>
      </w:pPr>
      <w:r w:rsidRPr="00295786">
        <w:rPr>
          <w:rFonts w:ascii="Arial Narrow" w:hAnsi="Arial Narrow"/>
          <w:i/>
          <w:noProof/>
          <w:sz w:val="24"/>
          <w:szCs w:val="24"/>
        </w:rPr>
        <w:t>..........................</w:t>
      </w:r>
    </w:p>
    <w:p w:rsidR="00E7108A" w:rsidRPr="00295786" w:rsidRDefault="00E7108A" w:rsidP="00E7108A">
      <w:pPr>
        <w:jc w:val="both"/>
        <w:rPr>
          <w:rFonts w:ascii="Arial Narrow" w:hAnsi="Arial Narrow"/>
          <w:i/>
          <w:noProof/>
          <w:sz w:val="24"/>
          <w:szCs w:val="24"/>
        </w:rPr>
      </w:pPr>
      <w:r w:rsidRPr="00295786">
        <w:rPr>
          <w:rFonts w:ascii="Arial Narrow" w:hAnsi="Arial Narrow"/>
          <w:i/>
          <w:noProof/>
          <w:sz w:val="24"/>
          <w:szCs w:val="24"/>
        </w:rPr>
        <w:t>(denumirea)</w:t>
      </w:r>
    </w:p>
    <w:p w:rsidR="00E7108A" w:rsidRPr="00295786" w:rsidRDefault="00E7108A" w:rsidP="00E7108A">
      <w:pPr>
        <w:ind w:right="1440"/>
        <w:jc w:val="center"/>
        <w:rPr>
          <w:rFonts w:ascii="Arial Narrow" w:hAnsi="Arial Narrow"/>
          <w:b/>
          <w:bCs/>
          <w:i/>
          <w:sz w:val="24"/>
          <w:szCs w:val="24"/>
        </w:rPr>
      </w:pPr>
    </w:p>
    <w:p w:rsidR="00E7108A" w:rsidRPr="00295786" w:rsidRDefault="00E7108A" w:rsidP="00E7108A">
      <w:pPr>
        <w:pStyle w:val="Heading2"/>
        <w:numPr>
          <w:ilvl w:val="0"/>
          <w:numId w:val="0"/>
        </w:numPr>
        <w:jc w:val="center"/>
        <w:rPr>
          <w:rFonts w:ascii="Arial Narrow" w:hAnsi="Arial Narrow"/>
          <w:b w:val="0"/>
          <w:bCs/>
          <w:i/>
          <w:sz w:val="24"/>
          <w:szCs w:val="24"/>
        </w:rPr>
      </w:pPr>
    </w:p>
    <w:p w:rsidR="00E7108A" w:rsidRPr="007B451F" w:rsidRDefault="00E7108A" w:rsidP="00E7108A">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E7108A" w:rsidRPr="00295786" w:rsidRDefault="00E7108A" w:rsidP="00E7108A">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E7108A" w:rsidRPr="00BC460A" w:rsidTr="000F5D84">
        <w:tc>
          <w:tcPr>
            <w:tcW w:w="833"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677"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E7108A" w:rsidRPr="00BC460A" w:rsidTr="000F5D84">
        <w:tc>
          <w:tcPr>
            <w:tcW w:w="833"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9760A8" w:rsidRPr="00BC460A" w:rsidTr="000F5D84">
        <w:trPr>
          <w:trHeight w:val="710"/>
        </w:trPr>
        <w:tc>
          <w:tcPr>
            <w:tcW w:w="833"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b/>
                <w:iCs/>
                <w:sz w:val="22"/>
                <w:szCs w:val="22"/>
                <w:lang w:val="ro-RO"/>
              </w:rPr>
            </w:pPr>
            <w:r w:rsidRPr="009760A8">
              <w:rPr>
                <w:rFonts w:ascii="Times New Roman" w:eastAsia="Calibri" w:hAnsi="Times New Roman"/>
                <w:b/>
                <w:iCs/>
                <w:sz w:val="22"/>
                <w:szCs w:val="22"/>
                <w:lang w:val="ro-RO"/>
              </w:rPr>
              <w:t>1</w:t>
            </w:r>
          </w:p>
        </w:tc>
        <w:tc>
          <w:tcPr>
            <w:tcW w:w="2677" w:type="dxa"/>
            <w:vAlign w:val="center"/>
          </w:tcPr>
          <w:p w:rsidR="009760A8" w:rsidRPr="009760A8" w:rsidRDefault="009760A8" w:rsidP="009760A8">
            <w:pPr>
              <w:spacing w:line="276" w:lineRule="auto"/>
              <w:rPr>
                <w:rFonts w:ascii="Times New Roman" w:hAnsi="Times New Roman"/>
                <w:sz w:val="22"/>
                <w:szCs w:val="22"/>
              </w:rPr>
            </w:pPr>
            <w:r w:rsidRPr="009760A8">
              <w:rPr>
                <w:rFonts w:ascii="Times New Roman" w:hAnsi="Times New Roman"/>
                <w:sz w:val="22"/>
                <w:szCs w:val="22"/>
              </w:rPr>
              <w:t>Servicii de servire masă prânz, 20 persoane x 3 serv</w:t>
            </w:r>
          </w:p>
        </w:tc>
        <w:tc>
          <w:tcPr>
            <w:tcW w:w="630" w:type="dxa"/>
            <w:vAlign w:val="center"/>
          </w:tcPr>
          <w:p w:rsidR="009760A8" w:rsidRPr="009760A8" w:rsidRDefault="009760A8" w:rsidP="009760A8">
            <w:pPr>
              <w:spacing w:line="276" w:lineRule="auto"/>
              <w:jc w:val="center"/>
              <w:rPr>
                <w:rFonts w:ascii="Times New Roman" w:hAnsi="Times New Roman"/>
                <w:color w:val="000000"/>
                <w:sz w:val="22"/>
                <w:szCs w:val="22"/>
              </w:rPr>
            </w:pPr>
            <w:r w:rsidRPr="009760A8">
              <w:rPr>
                <w:rFonts w:ascii="Times New Roman" w:hAnsi="Times New Roman"/>
                <w:color w:val="000000"/>
                <w:sz w:val="22"/>
                <w:szCs w:val="22"/>
              </w:rPr>
              <w:t>Serv</w:t>
            </w:r>
          </w:p>
        </w:tc>
        <w:tc>
          <w:tcPr>
            <w:tcW w:w="1350" w:type="dxa"/>
            <w:shd w:val="clear" w:color="auto" w:fill="auto"/>
            <w:vAlign w:val="center"/>
          </w:tcPr>
          <w:p w:rsidR="009760A8" w:rsidRPr="009760A8" w:rsidRDefault="009760A8" w:rsidP="009760A8">
            <w:pPr>
              <w:spacing w:line="276" w:lineRule="auto"/>
              <w:jc w:val="center"/>
              <w:rPr>
                <w:rFonts w:ascii="Times New Roman" w:hAnsi="Times New Roman"/>
                <w:color w:val="000000"/>
                <w:sz w:val="22"/>
                <w:szCs w:val="22"/>
              </w:rPr>
            </w:pPr>
            <w:r w:rsidRPr="009760A8">
              <w:rPr>
                <w:rFonts w:ascii="Times New Roman" w:hAnsi="Times New Roman"/>
                <w:color w:val="000000"/>
                <w:sz w:val="22"/>
                <w:szCs w:val="22"/>
              </w:rPr>
              <w:t>60</w:t>
            </w:r>
          </w:p>
        </w:tc>
        <w:tc>
          <w:tcPr>
            <w:tcW w:w="1530" w:type="dxa"/>
            <w:vAlign w:val="center"/>
          </w:tcPr>
          <w:p w:rsidR="009760A8" w:rsidRPr="009760A8" w:rsidRDefault="009760A8" w:rsidP="009760A8">
            <w:pPr>
              <w:spacing w:line="276" w:lineRule="auto"/>
              <w:jc w:val="center"/>
              <w:rPr>
                <w:rFonts w:ascii="Times New Roman" w:hAnsi="Times New Roman"/>
                <w:color w:val="000000"/>
                <w:sz w:val="22"/>
                <w:szCs w:val="22"/>
              </w:rPr>
            </w:pPr>
            <w:r w:rsidRPr="009760A8">
              <w:rPr>
                <w:rFonts w:ascii="Times New Roman" w:eastAsia="Calibri" w:hAnsi="Times New Roman"/>
                <w:i/>
                <w:color w:val="FF0000"/>
                <w:sz w:val="22"/>
                <w:szCs w:val="22"/>
                <w:lang w:val="ro-RO"/>
              </w:rPr>
              <w:t>se completează de către ofertant</w:t>
            </w:r>
          </w:p>
        </w:tc>
        <w:tc>
          <w:tcPr>
            <w:tcW w:w="1710"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color w:val="FF0000"/>
                <w:sz w:val="22"/>
                <w:szCs w:val="22"/>
                <w:lang w:val="ro-RO"/>
              </w:rPr>
            </w:pPr>
            <w:r w:rsidRPr="009760A8">
              <w:rPr>
                <w:rFonts w:ascii="Times New Roman" w:eastAsia="Calibri" w:hAnsi="Times New Roman"/>
                <w:i/>
                <w:color w:val="FF0000"/>
                <w:sz w:val="22"/>
                <w:szCs w:val="22"/>
                <w:lang w:val="ro-RO"/>
              </w:rPr>
              <w:t>se completează de către ofertant</w:t>
            </w:r>
          </w:p>
        </w:tc>
        <w:tc>
          <w:tcPr>
            <w:tcW w:w="1710"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color w:val="FF0000"/>
                <w:sz w:val="22"/>
                <w:szCs w:val="22"/>
                <w:lang w:val="ro-RO"/>
              </w:rPr>
            </w:pPr>
            <w:r w:rsidRPr="009760A8">
              <w:rPr>
                <w:rFonts w:ascii="Times New Roman" w:eastAsia="Calibri" w:hAnsi="Times New Roman"/>
                <w:i/>
                <w:color w:val="FF0000"/>
                <w:sz w:val="22"/>
                <w:szCs w:val="22"/>
                <w:lang w:val="ro-RO"/>
              </w:rPr>
              <w:t>se completează de către ofertant</w:t>
            </w:r>
          </w:p>
        </w:tc>
      </w:tr>
      <w:tr w:rsidR="009760A8" w:rsidRPr="00BC460A" w:rsidTr="000F5D84">
        <w:trPr>
          <w:trHeight w:val="710"/>
        </w:trPr>
        <w:tc>
          <w:tcPr>
            <w:tcW w:w="833"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b/>
                <w:iCs/>
                <w:sz w:val="22"/>
                <w:szCs w:val="22"/>
                <w:lang w:val="ro-RO"/>
              </w:rPr>
            </w:pPr>
            <w:r w:rsidRPr="009760A8">
              <w:rPr>
                <w:rFonts w:ascii="Times New Roman" w:eastAsia="Calibri" w:hAnsi="Times New Roman"/>
                <w:b/>
                <w:iCs/>
                <w:sz w:val="22"/>
                <w:szCs w:val="22"/>
                <w:lang w:val="ro-RO"/>
              </w:rPr>
              <w:t>2</w:t>
            </w:r>
          </w:p>
        </w:tc>
        <w:tc>
          <w:tcPr>
            <w:tcW w:w="2677" w:type="dxa"/>
            <w:vAlign w:val="center"/>
          </w:tcPr>
          <w:p w:rsidR="009760A8" w:rsidRPr="009760A8" w:rsidRDefault="009760A8" w:rsidP="009760A8">
            <w:pPr>
              <w:spacing w:line="276" w:lineRule="auto"/>
              <w:rPr>
                <w:rFonts w:ascii="Times New Roman" w:hAnsi="Times New Roman"/>
                <w:sz w:val="22"/>
                <w:szCs w:val="22"/>
              </w:rPr>
            </w:pPr>
            <w:r w:rsidRPr="009760A8">
              <w:rPr>
                <w:rFonts w:ascii="Times New Roman" w:hAnsi="Times New Roman"/>
                <w:sz w:val="22"/>
                <w:szCs w:val="22"/>
              </w:rPr>
              <w:t>Servicii de servire masă cină, 20 persoane x 2 serv</w:t>
            </w:r>
          </w:p>
        </w:tc>
        <w:tc>
          <w:tcPr>
            <w:tcW w:w="630" w:type="dxa"/>
            <w:vAlign w:val="center"/>
          </w:tcPr>
          <w:p w:rsidR="009760A8" w:rsidRPr="009760A8" w:rsidRDefault="009760A8" w:rsidP="009760A8">
            <w:pPr>
              <w:spacing w:line="276" w:lineRule="auto"/>
              <w:jc w:val="center"/>
              <w:rPr>
                <w:rFonts w:ascii="Times New Roman" w:hAnsi="Times New Roman"/>
                <w:color w:val="000000"/>
                <w:sz w:val="22"/>
                <w:szCs w:val="22"/>
              </w:rPr>
            </w:pPr>
            <w:r w:rsidRPr="009760A8">
              <w:rPr>
                <w:rFonts w:ascii="Times New Roman" w:hAnsi="Times New Roman"/>
                <w:color w:val="000000"/>
                <w:sz w:val="22"/>
                <w:szCs w:val="22"/>
              </w:rPr>
              <w:t>Serv</w:t>
            </w:r>
          </w:p>
        </w:tc>
        <w:tc>
          <w:tcPr>
            <w:tcW w:w="1350" w:type="dxa"/>
            <w:shd w:val="clear" w:color="auto" w:fill="auto"/>
            <w:vAlign w:val="center"/>
          </w:tcPr>
          <w:p w:rsidR="009760A8" w:rsidRPr="009760A8" w:rsidRDefault="009760A8" w:rsidP="009760A8">
            <w:pPr>
              <w:spacing w:line="276" w:lineRule="auto"/>
              <w:jc w:val="center"/>
              <w:rPr>
                <w:rFonts w:ascii="Times New Roman" w:hAnsi="Times New Roman"/>
                <w:color w:val="000000"/>
                <w:sz w:val="22"/>
                <w:szCs w:val="22"/>
              </w:rPr>
            </w:pPr>
            <w:r w:rsidRPr="009760A8">
              <w:rPr>
                <w:rFonts w:ascii="Times New Roman" w:hAnsi="Times New Roman"/>
                <w:color w:val="000000"/>
                <w:sz w:val="22"/>
                <w:szCs w:val="22"/>
              </w:rPr>
              <w:t>40</w:t>
            </w:r>
          </w:p>
        </w:tc>
        <w:tc>
          <w:tcPr>
            <w:tcW w:w="1530" w:type="dxa"/>
            <w:vAlign w:val="center"/>
          </w:tcPr>
          <w:p w:rsidR="009760A8" w:rsidRPr="009760A8" w:rsidRDefault="009760A8" w:rsidP="009760A8">
            <w:pPr>
              <w:spacing w:line="276" w:lineRule="auto"/>
              <w:jc w:val="center"/>
              <w:rPr>
                <w:rFonts w:ascii="Times New Roman" w:hAnsi="Times New Roman"/>
                <w:color w:val="000000"/>
                <w:sz w:val="22"/>
                <w:szCs w:val="22"/>
              </w:rPr>
            </w:pPr>
            <w:r w:rsidRPr="009760A8">
              <w:rPr>
                <w:rFonts w:ascii="Times New Roman" w:eastAsia="Calibri" w:hAnsi="Times New Roman"/>
                <w:i/>
                <w:color w:val="FF0000"/>
                <w:sz w:val="22"/>
                <w:szCs w:val="22"/>
                <w:lang w:val="ro-RO"/>
              </w:rPr>
              <w:t>se completează de către ofertant</w:t>
            </w:r>
          </w:p>
        </w:tc>
        <w:tc>
          <w:tcPr>
            <w:tcW w:w="1710"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i/>
                <w:color w:val="FF0000"/>
                <w:sz w:val="22"/>
                <w:szCs w:val="22"/>
                <w:lang w:val="ro-RO"/>
              </w:rPr>
            </w:pPr>
            <w:r w:rsidRPr="009760A8">
              <w:rPr>
                <w:rFonts w:ascii="Times New Roman" w:eastAsia="Calibri" w:hAnsi="Times New Roman"/>
                <w:i/>
                <w:color w:val="FF0000"/>
                <w:sz w:val="22"/>
                <w:szCs w:val="22"/>
                <w:lang w:val="ro-RO"/>
              </w:rPr>
              <w:t>se completează de către ofertant</w:t>
            </w:r>
          </w:p>
        </w:tc>
        <w:tc>
          <w:tcPr>
            <w:tcW w:w="1710"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i/>
                <w:color w:val="FF0000"/>
                <w:sz w:val="22"/>
                <w:szCs w:val="22"/>
                <w:lang w:val="ro-RO"/>
              </w:rPr>
            </w:pPr>
            <w:r w:rsidRPr="009760A8">
              <w:rPr>
                <w:rFonts w:ascii="Times New Roman" w:eastAsia="Calibri" w:hAnsi="Times New Roman"/>
                <w:i/>
                <w:color w:val="FF0000"/>
                <w:sz w:val="22"/>
                <w:szCs w:val="22"/>
                <w:lang w:val="ro-RO"/>
              </w:rPr>
              <w:t>se completează de către ofertant</w:t>
            </w:r>
          </w:p>
        </w:tc>
      </w:tr>
      <w:tr w:rsidR="009760A8" w:rsidRPr="00BC460A" w:rsidTr="000F5D84">
        <w:trPr>
          <w:trHeight w:val="710"/>
        </w:trPr>
        <w:tc>
          <w:tcPr>
            <w:tcW w:w="833"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b/>
                <w:iCs/>
                <w:sz w:val="22"/>
                <w:szCs w:val="22"/>
                <w:lang w:val="ro-RO"/>
              </w:rPr>
            </w:pPr>
            <w:r w:rsidRPr="009760A8">
              <w:rPr>
                <w:rFonts w:ascii="Times New Roman" w:eastAsia="Calibri" w:hAnsi="Times New Roman"/>
                <w:b/>
                <w:iCs/>
                <w:sz w:val="22"/>
                <w:szCs w:val="22"/>
                <w:lang w:val="ro-RO"/>
              </w:rPr>
              <w:t>3</w:t>
            </w:r>
          </w:p>
        </w:tc>
        <w:tc>
          <w:tcPr>
            <w:tcW w:w="2677" w:type="dxa"/>
            <w:vAlign w:val="center"/>
          </w:tcPr>
          <w:p w:rsidR="009760A8" w:rsidRPr="009760A8" w:rsidRDefault="009760A8" w:rsidP="009760A8">
            <w:pPr>
              <w:rPr>
                <w:rFonts w:ascii="Times New Roman" w:hAnsi="Times New Roman"/>
                <w:sz w:val="22"/>
                <w:szCs w:val="22"/>
              </w:rPr>
            </w:pPr>
            <w:r w:rsidRPr="009760A8">
              <w:rPr>
                <w:rFonts w:ascii="Times New Roman" w:hAnsi="Times New Roman"/>
                <w:sz w:val="22"/>
                <w:szCs w:val="22"/>
              </w:rPr>
              <w:t>Servicii de coffee-break 20 persoane x 2 serviri</w:t>
            </w:r>
          </w:p>
        </w:tc>
        <w:tc>
          <w:tcPr>
            <w:tcW w:w="630" w:type="dxa"/>
            <w:vAlign w:val="center"/>
          </w:tcPr>
          <w:p w:rsidR="009760A8" w:rsidRPr="009760A8" w:rsidRDefault="009760A8" w:rsidP="009760A8">
            <w:pPr>
              <w:jc w:val="center"/>
              <w:rPr>
                <w:rFonts w:ascii="Times New Roman" w:eastAsia="Calibri" w:hAnsi="Times New Roman"/>
                <w:sz w:val="22"/>
                <w:szCs w:val="22"/>
                <w:lang w:val="ro-RO"/>
              </w:rPr>
            </w:pPr>
            <w:r w:rsidRPr="009760A8">
              <w:rPr>
                <w:rFonts w:ascii="Times New Roman" w:eastAsia="Calibri" w:hAnsi="Times New Roman"/>
                <w:sz w:val="22"/>
                <w:szCs w:val="22"/>
                <w:lang w:val="ro-RO"/>
              </w:rPr>
              <w:t>serv</w:t>
            </w:r>
          </w:p>
        </w:tc>
        <w:tc>
          <w:tcPr>
            <w:tcW w:w="1350" w:type="dxa"/>
            <w:shd w:val="clear" w:color="auto" w:fill="auto"/>
            <w:vAlign w:val="center"/>
          </w:tcPr>
          <w:p w:rsidR="009760A8" w:rsidRPr="009760A8" w:rsidRDefault="009760A8" w:rsidP="009760A8">
            <w:pPr>
              <w:spacing w:line="276" w:lineRule="auto"/>
              <w:jc w:val="center"/>
              <w:rPr>
                <w:rFonts w:ascii="Times New Roman" w:hAnsi="Times New Roman"/>
                <w:color w:val="000000"/>
                <w:sz w:val="22"/>
                <w:szCs w:val="22"/>
              </w:rPr>
            </w:pPr>
            <w:r w:rsidRPr="009760A8">
              <w:rPr>
                <w:rFonts w:ascii="Times New Roman" w:hAnsi="Times New Roman"/>
                <w:color w:val="000000"/>
                <w:sz w:val="22"/>
                <w:szCs w:val="22"/>
              </w:rPr>
              <w:t>40</w:t>
            </w:r>
          </w:p>
        </w:tc>
        <w:tc>
          <w:tcPr>
            <w:tcW w:w="1530"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color w:val="FF0000"/>
                <w:sz w:val="22"/>
                <w:szCs w:val="22"/>
                <w:lang w:val="ro-RO"/>
              </w:rPr>
            </w:pPr>
            <w:r w:rsidRPr="009760A8">
              <w:rPr>
                <w:rFonts w:ascii="Times New Roman" w:eastAsia="Calibri" w:hAnsi="Times New Roman"/>
                <w:i/>
                <w:color w:val="FF0000"/>
                <w:sz w:val="22"/>
                <w:szCs w:val="22"/>
                <w:lang w:val="ro-RO"/>
              </w:rPr>
              <w:t>se completează de către ofertant</w:t>
            </w:r>
          </w:p>
        </w:tc>
        <w:tc>
          <w:tcPr>
            <w:tcW w:w="1710"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color w:val="FF0000"/>
                <w:sz w:val="22"/>
                <w:szCs w:val="22"/>
                <w:lang w:val="ro-RO"/>
              </w:rPr>
            </w:pPr>
            <w:r w:rsidRPr="009760A8">
              <w:rPr>
                <w:rFonts w:ascii="Times New Roman" w:eastAsia="Calibri" w:hAnsi="Times New Roman"/>
                <w:i/>
                <w:color w:val="FF0000"/>
                <w:sz w:val="22"/>
                <w:szCs w:val="22"/>
                <w:lang w:val="ro-RO"/>
              </w:rPr>
              <w:t>se completează de către ofertant</w:t>
            </w:r>
          </w:p>
        </w:tc>
        <w:tc>
          <w:tcPr>
            <w:tcW w:w="1710" w:type="dxa"/>
            <w:vAlign w:val="center"/>
          </w:tcPr>
          <w:p w:rsidR="009760A8" w:rsidRPr="009760A8" w:rsidRDefault="009760A8" w:rsidP="009760A8">
            <w:pPr>
              <w:overflowPunct/>
              <w:autoSpaceDE/>
              <w:autoSpaceDN/>
              <w:adjustRightInd/>
              <w:jc w:val="center"/>
              <w:textAlignment w:val="auto"/>
              <w:rPr>
                <w:rFonts w:ascii="Times New Roman" w:eastAsia="Calibri" w:hAnsi="Times New Roman"/>
                <w:color w:val="FF0000"/>
                <w:sz w:val="22"/>
                <w:szCs w:val="22"/>
                <w:lang w:val="ro-RO"/>
              </w:rPr>
            </w:pPr>
            <w:r w:rsidRPr="009760A8">
              <w:rPr>
                <w:rFonts w:ascii="Times New Roman" w:eastAsia="Calibri" w:hAnsi="Times New Roman"/>
                <w:i/>
                <w:color w:val="FF0000"/>
                <w:sz w:val="22"/>
                <w:szCs w:val="22"/>
                <w:lang w:val="ro-RO"/>
              </w:rPr>
              <w:t>se completează de către ofertant</w:t>
            </w:r>
          </w:p>
        </w:tc>
      </w:tr>
    </w:tbl>
    <w:p w:rsidR="00E7108A" w:rsidRDefault="00E7108A" w:rsidP="00E7108A">
      <w:pPr>
        <w:ind w:right="1440"/>
        <w:jc w:val="both"/>
        <w:outlineLvl w:val="0"/>
        <w:rPr>
          <w:rFonts w:ascii="Times New Roman" w:hAnsi="Times New Roman"/>
          <w:b/>
          <w:bCs/>
          <w:i/>
          <w:color w:val="FF0000"/>
          <w:sz w:val="24"/>
          <w:szCs w:val="24"/>
        </w:rPr>
      </w:pPr>
    </w:p>
    <w:p w:rsidR="00E7108A" w:rsidRPr="00EB5EF5" w:rsidRDefault="00E7108A" w:rsidP="00E7108A">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E7108A" w:rsidRDefault="00E7108A" w:rsidP="00E7108A">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E7108A" w:rsidRPr="00E55E5A" w:rsidRDefault="00E7108A" w:rsidP="00E7108A">
      <w:pPr>
        <w:ind w:right="1440"/>
        <w:jc w:val="both"/>
        <w:outlineLvl w:val="0"/>
        <w:rPr>
          <w:rFonts w:ascii="Times New Roman" w:hAnsi="Times New Roman"/>
          <w:b/>
          <w:bCs/>
          <w:i/>
          <w:color w:val="FF0000"/>
          <w:sz w:val="24"/>
          <w:szCs w:val="24"/>
        </w:rPr>
      </w:pPr>
    </w:p>
    <w:p w:rsidR="00E7108A" w:rsidRPr="00295786" w:rsidRDefault="00E7108A" w:rsidP="00E7108A">
      <w:pPr>
        <w:ind w:right="-132"/>
        <w:outlineLvl w:val="0"/>
        <w:rPr>
          <w:rFonts w:ascii="Arial Narrow" w:hAnsi="Arial Narrow"/>
          <w:i/>
          <w:sz w:val="24"/>
          <w:szCs w:val="24"/>
        </w:rPr>
      </w:pPr>
    </w:p>
    <w:p w:rsidR="00E7108A" w:rsidRPr="00792F60" w:rsidRDefault="00E7108A" w:rsidP="00E7108A">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Pr>
          <w:rFonts w:ascii="Times New Roman" w:hAnsi="Times New Roman"/>
          <w:i/>
          <w:sz w:val="24"/>
          <w:szCs w:val="24"/>
        </w:rPr>
        <w:t xml:space="preserve">ofertantului         </w:t>
      </w:r>
      <w:r w:rsidRPr="00792F60">
        <w:rPr>
          <w:rFonts w:ascii="Times New Roman" w:hAnsi="Times New Roman"/>
          <w:i/>
          <w:sz w:val="24"/>
          <w:szCs w:val="24"/>
        </w:rPr>
        <w:t>...............................................</w:t>
      </w:r>
      <w:r>
        <w:rPr>
          <w:rFonts w:ascii="Times New Roman" w:hAnsi="Times New Roman"/>
          <w:i/>
          <w:sz w:val="24"/>
          <w:szCs w:val="24"/>
        </w:rPr>
        <w:t>.....</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Adresa de corespondenţă</w:t>
      </w:r>
      <w:r>
        <w:rPr>
          <w:rFonts w:ascii="Times New Roman" w:hAnsi="Times New Roman"/>
          <w:i/>
          <w:sz w:val="24"/>
          <w:szCs w:val="24"/>
        </w:rPr>
        <w:t xml:space="preserve"> (dacă este diferită)</w:t>
      </w:r>
      <w:r>
        <w:rPr>
          <w:rFonts w:ascii="Times New Roman" w:hAnsi="Times New Roman"/>
          <w:i/>
          <w:sz w:val="24"/>
          <w:szCs w:val="24"/>
        </w:rPr>
        <w:tab/>
      </w:r>
      <w:r>
        <w:rPr>
          <w:rFonts w:ascii="Times New Roman" w:hAnsi="Times New Roman"/>
          <w:i/>
          <w:sz w:val="24"/>
          <w:szCs w:val="24"/>
        </w:rPr>
        <w:tab/>
        <w:t xml:space="preserve">        </w:t>
      </w:r>
      <w:r w:rsidRPr="00792F60">
        <w:rPr>
          <w:rFonts w:ascii="Times New Roman" w:hAnsi="Times New Roman"/>
          <w:i/>
          <w:sz w:val="24"/>
          <w:szCs w:val="24"/>
        </w:rPr>
        <w:t>.....................................................</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Pr>
          <w:rFonts w:ascii="Times New Roman" w:hAnsi="Times New Roman"/>
          <w:i/>
          <w:sz w:val="24"/>
          <w:szCs w:val="24"/>
        </w:rPr>
        <w:t xml:space="preserve">                       </w:t>
      </w:r>
      <w:r w:rsidRPr="00792F60">
        <w:rPr>
          <w:rFonts w:ascii="Times New Roman" w:hAnsi="Times New Roman"/>
          <w:i/>
          <w:sz w:val="24"/>
          <w:szCs w:val="24"/>
        </w:rPr>
        <w:t>.....................................................</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295786" w:rsidRDefault="00E7108A" w:rsidP="00E7108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7108A">
        <w:rPr>
          <w:rFonts w:ascii="Arial Narrow" w:hAnsi="Arial Narrow"/>
          <w:b/>
          <w:i/>
          <w:noProof/>
          <w:sz w:val="24"/>
          <w:szCs w:val="24"/>
        </w:rPr>
        <w:t xml:space="preserve"> </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F4A1C" w:rsidRDefault="003F4A1C" w:rsidP="00E7108A">
      <w:pPr>
        <w:rPr>
          <w:rStyle w:val="PageNumber"/>
          <w:rFonts w:ascii="Arial Narrow" w:hAnsi="Arial Narrow"/>
          <w:b/>
          <w:i/>
          <w:sz w:val="24"/>
          <w:szCs w:val="24"/>
        </w:rPr>
      </w:pPr>
    </w:p>
    <w:sectPr w:rsid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3E1" w:rsidRDefault="00E813E1">
      <w:r>
        <w:separator/>
      </w:r>
    </w:p>
  </w:endnote>
  <w:endnote w:type="continuationSeparator" w:id="0">
    <w:p w:rsidR="00E813E1" w:rsidRDefault="00E8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3E1" w:rsidRDefault="00E813E1">
      <w:r>
        <w:separator/>
      </w:r>
    </w:p>
  </w:footnote>
  <w:footnote w:type="continuationSeparator" w:id="0">
    <w:p w:rsidR="00E813E1" w:rsidRDefault="00E81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91A87"/>
    <w:multiLevelType w:val="hybridMultilevel"/>
    <w:tmpl w:val="7292E0DE"/>
    <w:lvl w:ilvl="0" w:tplc="32508AD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3"/>
  </w:num>
  <w:num w:numId="2">
    <w:abstractNumId w:val="20"/>
  </w:num>
  <w:num w:numId="3">
    <w:abstractNumId w:val="22"/>
  </w:num>
  <w:num w:numId="4">
    <w:abstractNumId w:val="9"/>
  </w:num>
  <w:num w:numId="5">
    <w:abstractNumId w:val="19"/>
  </w:num>
  <w:num w:numId="6">
    <w:abstractNumId w:val="14"/>
  </w:num>
  <w:num w:numId="7">
    <w:abstractNumId w:val="16"/>
  </w:num>
  <w:num w:numId="8">
    <w:abstractNumId w:val="7"/>
  </w:num>
  <w:num w:numId="9">
    <w:abstractNumId w:val="15"/>
  </w:num>
  <w:num w:numId="10">
    <w:abstractNumId w:val="11"/>
  </w:num>
  <w:num w:numId="11">
    <w:abstractNumId w:val="12"/>
  </w:num>
  <w:num w:numId="12">
    <w:abstractNumId w:val="5"/>
  </w:num>
  <w:num w:numId="13">
    <w:abstractNumId w:val="8"/>
  </w:num>
  <w:num w:numId="14">
    <w:abstractNumId w:val="18"/>
  </w:num>
  <w:num w:numId="15">
    <w:abstractNumId w:val="10"/>
  </w:num>
  <w:num w:numId="16">
    <w:abstractNumId w:val="17"/>
  </w:num>
  <w:num w:numId="17">
    <w:abstractNumId w:val="21"/>
  </w:num>
  <w:num w:numId="18">
    <w:abstractNumId w:val="4"/>
  </w:num>
  <w:num w:numId="19">
    <w:abstractNumId w:val="13"/>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94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2E9"/>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5B44"/>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5A61"/>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C6C0B"/>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0A8"/>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43F3"/>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108A"/>
    <w:rsid w:val="00E72889"/>
    <w:rsid w:val="00E75124"/>
    <w:rsid w:val="00E76023"/>
    <w:rsid w:val="00E801ED"/>
    <w:rsid w:val="00E809B3"/>
    <w:rsid w:val="00E813E1"/>
    <w:rsid w:val="00E816CC"/>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296"/>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56D1E"/>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9F569-FB50-42D4-A8CF-B0F69E2E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7</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249</cp:revision>
  <cp:lastPrinted>2022-10-25T07:12:00Z</cp:lastPrinted>
  <dcterms:created xsi:type="dcterms:W3CDTF">2019-02-28T12:32:00Z</dcterms:created>
  <dcterms:modified xsi:type="dcterms:W3CDTF">2022-10-25T07:13:00Z</dcterms:modified>
</cp:coreProperties>
</file>