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AF3B22" w:rsidRDefault="005A2F49" w:rsidP="007D0D6C">
      <w:pPr>
        <w:rPr>
          <w:rFonts w:ascii="Arial Narrow" w:hAnsi="Arial Narrow"/>
          <w:b/>
          <w:i/>
          <w:noProof/>
          <w:sz w:val="24"/>
          <w:szCs w:val="24"/>
        </w:rPr>
      </w:pPr>
    </w:p>
    <w:p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7D0D6C">
        <w:rPr>
          <w:rFonts w:ascii="Arial Narrow" w:hAnsi="Arial Narrow"/>
          <w:b/>
          <w:i/>
          <w:noProof/>
          <w:sz w:val="24"/>
          <w:szCs w:val="24"/>
        </w:rPr>
        <w:t>1</w:t>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7D0D6C">
        <w:rPr>
          <w:rFonts w:ascii="Arial Narrow" w:hAnsi="Arial Narrow"/>
          <w:b/>
          <w:i/>
          <w:noProof/>
          <w:sz w:val="24"/>
          <w:szCs w:val="24"/>
        </w:rPr>
        <w:t>2</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rsidR="00D015C8" w:rsidRPr="00AF3B22" w:rsidRDefault="00D015C8" w:rsidP="002345DD">
      <w:pPr>
        <w:rPr>
          <w:rFonts w:ascii="Arial Narrow" w:hAnsi="Arial Narrow"/>
          <w:b/>
          <w:i/>
          <w:noProof/>
          <w:sz w:val="24"/>
          <w:szCs w:val="24"/>
        </w:rPr>
      </w:pPr>
    </w:p>
    <w:p w:rsidR="00D015C8" w:rsidRDefault="007D0D6C" w:rsidP="00D015C8">
      <w:pPr>
        <w:ind w:left="1416" w:hanging="1416"/>
        <w:rPr>
          <w:rFonts w:ascii="Arial Narrow" w:hAnsi="Arial Narrow"/>
          <w:b/>
          <w:i/>
          <w:noProof/>
          <w:sz w:val="24"/>
          <w:szCs w:val="24"/>
        </w:rPr>
      </w:pPr>
      <w:r>
        <w:rPr>
          <w:rFonts w:ascii="Arial Narrow" w:hAnsi="Arial Narrow"/>
          <w:b/>
          <w:i/>
          <w:noProof/>
          <w:sz w:val="24"/>
          <w:szCs w:val="24"/>
        </w:rPr>
        <w:t>Formularul – 3</w:t>
      </w:r>
      <w:r w:rsidR="00D015C8" w:rsidRPr="00AF3B22">
        <w:rPr>
          <w:rFonts w:ascii="Arial Narrow" w:hAnsi="Arial Narrow"/>
          <w:b/>
          <w:i/>
          <w:noProof/>
          <w:sz w:val="24"/>
          <w:szCs w:val="24"/>
        </w:rPr>
        <w:tab/>
        <w:t>Propunere tehnică pentru atribuirea contractului</w:t>
      </w:r>
    </w:p>
    <w:p w:rsidR="00557393" w:rsidRPr="00AF3B22" w:rsidRDefault="00557393" w:rsidP="00D015C8">
      <w:pPr>
        <w:ind w:left="1416" w:hanging="1416"/>
        <w:rPr>
          <w:rFonts w:ascii="Arial Narrow" w:hAnsi="Arial Narrow"/>
          <w:b/>
          <w:i/>
          <w:noProof/>
          <w:sz w:val="24"/>
          <w:szCs w:val="24"/>
        </w:rPr>
      </w:pPr>
    </w:p>
    <w:p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sidR="007D0D6C">
        <w:rPr>
          <w:rFonts w:ascii="Arial Narrow" w:hAnsi="Arial Narrow"/>
          <w:b/>
          <w:i/>
          <w:noProof/>
          <w:sz w:val="24"/>
          <w:szCs w:val="24"/>
        </w:rPr>
        <w:t>4</w:t>
      </w:r>
      <w:r w:rsidRPr="00295786">
        <w:rPr>
          <w:rFonts w:ascii="Arial Narrow" w:hAnsi="Arial Narrow"/>
          <w:b/>
          <w:i/>
          <w:noProof/>
          <w:sz w:val="24"/>
          <w:szCs w:val="24"/>
        </w:rPr>
        <w:t xml:space="preserve"> Declarație privind sănătatea si securitatea în muncă</w:t>
      </w: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4C1E48">
      <w:pPr>
        <w:rPr>
          <w:rFonts w:ascii="Arial Narrow" w:hAnsi="Arial Narrow"/>
          <w:i/>
          <w:noProof/>
          <w:sz w:val="24"/>
          <w:szCs w:val="24"/>
        </w:rPr>
      </w:pPr>
    </w:p>
    <w:p w:rsidR="00496EBE" w:rsidRDefault="00496EBE" w:rsidP="009F6828">
      <w:pPr>
        <w:rPr>
          <w:rFonts w:ascii="Arial Narrow" w:hAnsi="Arial Narrow"/>
          <w:b/>
          <w:i/>
          <w:noProof/>
          <w:sz w:val="24"/>
          <w:szCs w:val="24"/>
        </w:rPr>
      </w:pPr>
    </w:p>
    <w:p w:rsidR="0066268A" w:rsidRDefault="0066268A" w:rsidP="00285ADF">
      <w:pPr>
        <w:jc w:val="right"/>
        <w:rPr>
          <w:rStyle w:val="PageNumber"/>
          <w:rFonts w:ascii="Arial Narrow" w:hAnsi="Arial Narrow"/>
          <w:b/>
          <w:i/>
          <w:sz w:val="24"/>
          <w:szCs w:val="24"/>
        </w:rPr>
      </w:pPr>
    </w:p>
    <w:p w:rsidR="001C3151" w:rsidRDefault="001C3151" w:rsidP="00BF31FF">
      <w:pPr>
        <w:rPr>
          <w:rStyle w:val="PageNumber"/>
          <w:rFonts w:ascii="Arial Narrow" w:hAnsi="Arial Narrow"/>
          <w:b/>
          <w:i/>
          <w:sz w:val="24"/>
          <w:szCs w:val="24"/>
        </w:rPr>
      </w:pPr>
    </w:p>
    <w:p w:rsidR="00BF31FF" w:rsidRDefault="00BF31FF" w:rsidP="00BF31FF">
      <w:pPr>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EA2ABB">
        <w:rPr>
          <w:rStyle w:val="PageNumber"/>
          <w:rFonts w:ascii="Arial Narrow" w:hAnsi="Arial Narrow"/>
          <w:b/>
          <w:i/>
          <w:sz w:val="24"/>
          <w:szCs w:val="24"/>
        </w:rPr>
        <w:t>1</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EA2ABB">
        <w:rPr>
          <w:rStyle w:val="PageNumber"/>
          <w:rFonts w:ascii="Arial Narrow" w:hAnsi="Arial Narrow"/>
          <w:b/>
          <w:i/>
          <w:sz w:val="24"/>
          <w:szCs w:val="24"/>
        </w:rPr>
        <w:t>2</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53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
        <w:gridCol w:w="3127"/>
        <w:gridCol w:w="1170"/>
        <w:gridCol w:w="810"/>
        <w:gridCol w:w="810"/>
        <w:gridCol w:w="1080"/>
        <w:gridCol w:w="1350"/>
        <w:gridCol w:w="1350"/>
      </w:tblGrid>
      <w:tr w:rsidR="008430E3" w:rsidRPr="00BC460A" w:rsidTr="00D42272">
        <w:tc>
          <w:tcPr>
            <w:tcW w:w="833" w:type="dxa"/>
            <w:vAlign w:val="center"/>
          </w:tcPr>
          <w:p w:rsidR="008430E3" w:rsidRPr="00BC460A" w:rsidRDefault="008430E3" w:rsidP="00EA2ABB">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Nr</w:t>
            </w:r>
            <w:r w:rsidRPr="00BC460A">
              <w:rPr>
                <w:rFonts w:ascii="Times New Roman" w:eastAsia="Calibri" w:hAnsi="Times New Roman"/>
                <w:b/>
                <w:iCs/>
                <w:sz w:val="22"/>
                <w:szCs w:val="22"/>
                <w:highlight w:val="yellow"/>
                <w:lang w:val="ro-RO"/>
              </w:rPr>
              <w:t xml:space="preserve"> </w:t>
            </w:r>
            <w:r w:rsidR="00EA2ABB">
              <w:rPr>
                <w:rFonts w:ascii="Times New Roman" w:eastAsia="Calibri" w:hAnsi="Times New Roman"/>
                <w:b/>
                <w:iCs/>
                <w:sz w:val="22"/>
                <w:szCs w:val="22"/>
                <w:lang w:val="ro-RO"/>
              </w:rPr>
              <w:t>crt.</w:t>
            </w:r>
          </w:p>
        </w:tc>
        <w:tc>
          <w:tcPr>
            <w:tcW w:w="3127" w:type="dxa"/>
            <w:vAlign w:val="center"/>
          </w:tcPr>
          <w:p w:rsidR="008430E3" w:rsidRPr="00BC460A"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Denumirea serviciului</w:t>
            </w:r>
          </w:p>
        </w:tc>
        <w:tc>
          <w:tcPr>
            <w:tcW w:w="1170" w:type="dxa"/>
            <w:vAlign w:val="center"/>
          </w:tcPr>
          <w:p w:rsidR="008430E3" w:rsidRPr="00BC460A"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Valoare estimată totală</w:t>
            </w:r>
          </w:p>
          <w:p w:rsidR="008430E3" w:rsidRPr="00BC460A"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RON fără TVA</w:t>
            </w:r>
          </w:p>
        </w:tc>
        <w:tc>
          <w:tcPr>
            <w:tcW w:w="810" w:type="dxa"/>
            <w:vAlign w:val="center"/>
          </w:tcPr>
          <w:p w:rsidR="008430E3" w:rsidRPr="00BC460A"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810" w:type="dxa"/>
            <w:vAlign w:val="center"/>
          </w:tcPr>
          <w:p w:rsidR="008430E3" w:rsidRPr="00BC460A"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Cantitatea solicitată</w:t>
            </w:r>
          </w:p>
          <w:p w:rsidR="008430E3" w:rsidRPr="00BC460A"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080" w:type="dxa"/>
            <w:vAlign w:val="center"/>
          </w:tcPr>
          <w:p w:rsidR="008430E3" w:rsidRPr="00BC460A"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unitar RON fără TVA</w:t>
            </w:r>
          </w:p>
        </w:tc>
        <w:tc>
          <w:tcPr>
            <w:tcW w:w="1350" w:type="dxa"/>
            <w:vAlign w:val="center"/>
          </w:tcPr>
          <w:p w:rsidR="008430E3" w:rsidRPr="00BC460A"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rsidR="008430E3" w:rsidRPr="00BC460A"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fără TVA</w:t>
            </w:r>
          </w:p>
        </w:tc>
        <w:tc>
          <w:tcPr>
            <w:tcW w:w="1350" w:type="dxa"/>
            <w:vAlign w:val="center"/>
          </w:tcPr>
          <w:p w:rsidR="008430E3" w:rsidRPr="00BC460A"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rsidR="008430E3" w:rsidRPr="00BC460A" w:rsidRDefault="008430E3" w:rsidP="008430E3">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cu</w:t>
            </w:r>
            <w:r w:rsidRPr="00BC460A">
              <w:rPr>
                <w:rFonts w:ascii="Times New Roman" w:eastAsia="Calibri" w:hAnsi="Times New Roman"/>
                <w:b/>
                <w:iCs/>
                <w:sz w:val="22"/>
                <w:szCs w:val="22"/>
                <w:lang w:val="ro-RO"/>
              </w:rPr>
              <w:t xml:space="preserve"> TVA</w:t>
            </w:r>
          </w:p>
        </w:tc>
      </w:tr>
      <w:tr w:rsidR="008430E3" w:rsidRPr="00BC460A" w:rsidTr="00D42272">
        <w:tc>
          <w:tcPr>
            <w:tcW w:w="833" w:type="dxa"/>
          </w:tcPr>
          <w:p w:rsidR="008430E3" w:rsidRPr="00BC460A" w:rsidRDefault="008430E3" w:rsidP="008430E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0</w:t>
            </w:r>
          </w:p>
        </w:tc>
        <w:tc>
          <w:tcPr>
            <w:tcW w:w="3127" w:type="dxa"/>
          </w:tcPr>
          <w:p w:rsidR="008430E3" w:rsidRPr="00BC460A" w:rsidRDefault="008430E3" w:rsidP="008430E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1170" w:type="dxa"/>
          </w:tcPr>
          <w:p w:rsidR="008430E3" w:rsidRPr="00BC460A" w:rsidRDefault="008430E3" w:rsidP="008430E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2</w:t>
            </w:r>
          </w:p>
        </w:tc>
        <w:tc>
          <w:tcPr>
            <w:tcW w:w="810" w:type="dxa"/>
          </w:tcPr>
          <w:p w:rsidR="008430E3" w:rsidRPr="00BC460A" w:rsidRDefault="008430E3" w:rsidP="008430E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3</w:t>
            </w:r>
          </w:p>
        </w:tc>
        <w:tc>
          <w:tcPr>
            <w:tcW w:w="810" w:type="dxa"/>
          </w:tcPr>
          <w:p w:rsidR="008430E3" w:rsidRPr="00BC460A" w:rsidRDefault="008430E3" w:rsidP="008430E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4</w:t>
            </w:r>
          </w:p>
        </w:tc>
        <w:tc>
          <w:tcPr>
            <w:tcW w:w="1080" w:type="dxa"/>
          </w:tcPr>
          <w:p w:rsidR="008430E3" w:rsidRPr="00BC460A" w:rsidRDefault="008430E3" w:rsidP="008430E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5</w:t>
            </w:r>
          </w:p>
        </w:tc>
        <w:tc>
          <w:tcPr>
            <w:tcW w:w="1350" w:type="dxa"/>
          </w:tcPr>
          <w:p w:rsidR="008430E3" w:rsidRPr="00BC460A" w:rsidRDefault="008430E3" w:rsidP="008430E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6=4*</w:t>
            </w:r>
            <w:r>
              <w:rPr>
                <w:rFonts w:ascii="Times New Roman" w:eastAsia="Calibri" w:hAnsi="Times New Roman"/>
                <w:b/>
                <w:iCs/>
                <w:sz w:val="22"/>
                <w:szCs w:val="22"/>
                <w:lang w:val="ro-RO"/>
              </w:rPr>
              <w:t>19/5%</w:t>
            </w:r>
          </w:p>
        </w:tc>
        <w:tc>
          <w:tcPr>
            <w:tcW w:w="1350" w:type="dxa"/>
          </w:tcPr>
          <w:p w:rsidR="008430E3" w:rsidRPr="00BC460A" w:rsidRDefault="00EA2ABB" w:rsidP="008430E3">
            <w:pPr>
              <w:overflowPunct/>
              <w:autoSpaceDE/>
              <w:autoSpaceDN/>
              <w:adjustRightInd/>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7=6+</w:t>
            </w:r>
            <w:r w:rsidR="008430E3">
              <w:rPr>
                <w:rFonts w:ascii="Times New Roman" w:eastAsia="Calibri" w:hAnsi="Times New Roman"/>
                <w:b/>
                <w:iCs/>
                <w:sz w:val="22"/>
                <w:szCs w:val="22"/>
                <w:lang w:val="ro-RO"/>
              </w:rPr>
              <w:t>5%</w:t>
            </w:r>
          </w:p>
        </w:tc>
      </w:tr>
      <w:tr w:rsidR="00EA2ABB" w:rsidRPr="00BC460A" w:rsidTr="001D1749">
        <w:trPr>
          <w:trHeight w:val="710"/>
        </w:trPr>
        <w:tc>
          <w:tcPr>
            <w:tcW w:w="833" w:type="dxa"/>
            <w:vAlign w:val="center"/>
          </w:tcPr>
          <w:p w:rsidR="00EA2ABB" w:rsidRPr="00BC460A" w:rsidRDefault="00EA2ABB" w:rsidP="00EA2ABB">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1</w:t>
            </w:r>
          </w:p>
        </w:tc>
        <w:tc>
          <w:tcPr>
            <w:tcW w:w="3127" w:type="dxa"/>
          </w:tcPr>
          <w:p w:rsidR="00EA2ABB" w:rsidRPr="00EA2ABB" w:rsidRDefault="00EA2ABB" w:rsidP="00EA2ABB">
            <w:pPr>
              <w:rPr>
                <w:rFonts w:ascii="Times New Roman" w:hAnsi="Times New Roman"/>
                <w:sz w:val="24"/>
                <w:szCs w:val="24"/>
              </w:rPr>
            </w:pPr>
            <w:r w:rsidRPr="00EA2ABB">
              <w:rPr>
                <w:rFonts w:ascii="Times New Roman" w:hAnsi="Times New Roman"/>
                <w:sz w:val="24"/>
                <w:szCs w:val="24"/>
              </w:rPr>
              <w:t>Servicii de servire masă 150 pers x 1 masă/zi x 1 zi</w:t>
            </w:r>
          </w:p>
        </w:tc>
        <w:tc>
          <w:tcPr>
            <w:tcW w:w="1170" w:type="dxa"/>
            <w:vAlign w:val="center"/>
          </w:tcPr>
          <w:p w:rsidR="00EA2ABB" w:rsidRPr="00EA2ABB" w:rsidRDefault="00EA2ABB" w:rsidP="00EA2ABB">
            <w:pPr>
              <w:jc w:val="center"/>
              <w:rPr>
                <w:rFonts w:ascii="Times New Roman" w:hAnsi="Times New Roman"/>
                <w:color w:val="000000"/>
                <w:sz w:val="24"/>
                <w:szCs w:val="24"/>
              </w:rPr>
            </w:pPr>
            <w:r w:rsidRPr="00EA2ABB">
              <w:rPr>
                <w:rFonts w:ascii="Times New Roman" w:hAnsi="Times New Roman"/>
                <w:color w:val="000000"/>
                <w:sz w:val="24"/>
                <w:szCs w:val="24"/>
              </w:rPr>
              <w:t>12857</w:t>
            </w:r>
          </w:p>
        </w:tc>
        <w:tc>
          <w:tcPr>
            <w:tcW w:w="810" w:type="dxa"/>
            <w:vAlign w:val="center"/>
          </w:tcPr>
          <w:p w:rsidR="00EA2ABB" w:rsidRPr="00BC460A" w:rsidRDefault="00EA2ABB" w:rsidP="00EA2ABB">
            <w:pPr>
              <w:jc w:val="center"/>
              <w:rPr>
                <w:rFonts w:ascii="Times New Roman" w:hAnsi="Times New Roman"/>
                <w:sz w:val="22"/>
                <w:szCs w:val="22"/>
              </w:rPr>
            </w:pPr>
            <w:r>
              <w:rPr>
                <w:rFonts w:ascii="Times New Roman" w:eastAsia="Calibri" w:hAnsi="Times New Roman"/>
                <w:sz w:val="22"/>
                <w:szCs w:val="22"/>
                <w:lang w:val="ro-RO"/>
              </w:rPr>
              <w:t>pers</w:t>
            </w:r>
          </w:p>
        </w:tc>
        <w:tc>
          <w:tcPr>
            <w:tcW w:w="810" w:type="dxa"/>
            <w:shd w:val="clear" w:color="auto" w:fill="auto"/>
            <w:vAlign w:val="center"/>
          </w:tcPr>
          <w:p w:rsidR="00EA2ABB" w:rsidRPr="00BC460A" w:rsidRDefault="00EA2ABB" w:rsidP="00EA2ABB">
            <w:pPr>
              <w:jc w:val="center"/>
              <w:rPr>
                <w:rFonts w:ascii="Times New Roman" w:hAnsi="Times New Roman"/>
                <w:bCs/>
                <w:sz w:val="22"/>
                <w:szCs w:val="22"/>
              </w:rPr>
            </w:pPr>
            <w:r w:rsidRPr="00EA2ABB">
              <w:rPr>
                <w:rFonts w:ascii="Times New Roman" w:hAnsi="Times New Roman"/>
                <w:bCs/>
                <w:sz w:val="24"/>
                <w:szCs w:val="24"/>
              </w:rPr>
              <w:t>150</w:t>
            </w:r>
          </w:p>
        </w:tc>
        <w:tc>
          <w:tcPr>
            <w:tcW w:w="1080" w:type="dxa"/>
            <w:vAlign w:val="center"/>
          </w:tcPr>
          <w:p w:rsidR="00EA2ABB" w:rsidRPr="00BC460A" w:rsidRDefault="00EA2ABB" w:rsidP="00EA2ABB">
            <w:pPr>
              <w:overflowPunct/>
              <w:autoSpaceDE/>
              <w:autoSpaceDN/>
              <w:adjustRightInd/>
              <w:textAlignment w:val="auto"/>
              <w:rPr>
                <w:rFonts w:ascii="Times New Roman" w:eastAsia="Calibri" w:hAnsi="Times New Roman"/>
                <w:sz w:val="22"/>
                <w:szCs w:val="22"/>
                <w:lang w:val="ro-RO"/>
              </w:rPr>
            </w:pPr>
            <w:r w:rsidRPr="00BC460A">
              <w:rPr>
                <w:rFonts w:ascii="Times New Roman" w:eastAsia="Calibri" w:hAnsi="Times New Roman"/>
                <w:b/>
                <w:i/>
                <w:sz w:val="22"/>
                <w:szCs w:val="22"/>
                <w:lang w:val="ro-RO"/>
              </w:rPr>
              <w:t>se completează de către ofertant</w:t>
            </w:r>
          </w:p>
        </w:tc>
        <w:tc>
          <w:tcPr>
            <w:tcW w:w="1350" w:type="dxa"/>
            <w:vAlign w:val="center"/>
          </w:tcPr>
          <w:p w:rsidR="00EA2ABB" w:rsidRPr="00BC460A" w:rsidRDefault="00EA2ABB" w:rsidP="00EA2ABB">
            <w:pPr>
              <w:overflowPunct/>
              <w:autoSpaceDE/>
              <w:autoSpaceDN/>
              <w:adjustRightInd/>
              <w:textAlignment w:val="auto"/>
              <w:rPr>
                <w:rFonts w:ascii="Times New Roman" w:eastAsia="Calibri" w:hAnsi="Times New Roman"/>
                <w:sz w:val="22"/>
                <w:szCs w:val="22"/>
                <w:lang w:val="ro-RO"/>
              </w:rPr>
            </w:pPr>
            <w:r w:rsidRPr="00BC460A">
              <w:rPr>
                <w:rFonts w:ascii="Times New Roman" w:eastAsia="Calibri" w:hAnsi="Times New Roman"/>
                <w:b/>
                <w:i/>
                <w:sz w:val="22"/>
                <w:szCs w:val="22"/>
                <w:lang w:val="ro-RO"/>
              </w:rPr>
              <w:t>se completează de către ofertant</w:t>
            </w:r>
          </w:p>
        </w:tc>
        <w:tc>
          <w:tcPr>
            <w:tcW w:w="1350" w:type="dxa"/>
            <w:vAlign w:val="center"/>
          </w:tcPr>
          <w:p w:rsidR="00EA2ABB" w:rsidRPr="00BC460A" w:rsidRDefault="00EA2ABB" w:rsidP="00EA2ABB">
            <w:pPr>
              <w:overflowPunct/>
              <w:autoSpaceDE/>
              <w:autoSpaceDN/>
              <w:adjustRightInd/>
              <w:textAlignment w:val="auto"/>
              <w:rPr>
                <w:rFonts w:ascii="Times New Roman" w:eastAsia="Calibri" w:hAnsi="Times New Roman"/>
                <w:sz w:val="22"/>
                <w:szCs w:val="22"/>
                <w:lang w:val="ro-RO"/>
              </w:rPr>
            </w:pPr>
            <w:r w:rsidRPr="00BC460A">
              <w:rPr>
                <w:rFonts w:ascii="Times New Roman" w:eastAsia="Calibri" w:hAnsi="Times New Roman"/>
                <w:b/>
                <w:i/>
                <w:sz w:val="22"/>
                <w:szCs w:val="22"/>
                <w:lang w:val="ro-RO"/>
              </w:rPr>
              <w:t>se completează de către ofertant</w:t>
            </w:r>
          </w:p>
        </w:tc>
      </w:tr>
      <w:tr w:rsidR="00EA2ABB" w:rsidRPr="00BC460A" w:rsidTr="001D1749">
        <w:trPr>
          <w:trHeight w:val="710"/>
        </w:trPr>
        <w:tc>
          <w:tcPr>
            <w:tcW w:w="833" w:type="dxa"/>
            <w:vAlign w:val="center"/>
          </w:tcPr>
          <w:p w:rsidR="00EA2ABB" w:rsidRPr="00BC460A" w:rsidRDefault="00EA2ABB" w:rsidP="00EA2ABB">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2</w:t>
            </w:r>
          </w:p>
        </w:tc>
        <w:tc>
          <w:tcPr>
            <w:tcW w:w="3127" w:type="dxa"/>
          </w:tcPr>
          <w:p w:rsidR="00EA2ABB" w:rsidRPr="00EA2ABB" w:rsidRDefault="00EA2ABB" w:rsidP="00EA2ABB">
            <w:pPr>
              <w:rPr>
                <w:rFonts w:ascii="Times New Roman" w:hAnsi="Times New Roman"/>
                <w:color w:val="000000"/>
                <w:sz w:val="24"/>
                <w:szCs w:val="24"/>
              </w:rPr>
            </w:pPr>
            <w:r w:rsidRPr="00EA2ABB">
              <w:rPr>
                <w:rFonts w:ascii="Times New Roman" w:hAnsi="Times New Roman"/>
                <w:color w:val="000000"/>
                <w:sz w:val="24"/>
                <w:szCs w:val="24"/>
              </w:rPr>
              <w:t>Servicii de coffee break 150 pers x 1 coffee break/zi x 5 zile</w:t>
            </w:r>
          </w:p>
        </w:tc>
        <w:tc>
          <w:tcPr>
            <w:tcW w:w="1170" w:type="dxa"/>
            <w:vAlign w:val="center"/>
          </w:tcPr>
          <w:p w:rsidR="00EA2ABB" w:rsidRPr="00EA2ABB" w:rsidRDefault="00EA2ABB" w:rsidP="00EA2ABB">
            <w:pPr>
              <w:jc w:val="center"/>
              <w:rPr>
                <w:rFonts w:ascii="Times New Roman" w:hAnsi="Times New Roman"/>
                <w:color w:val="000000"/>
                <w:sz w:val="24"/>
                <w:szCs w:val="24"/>
                <w:highlight w:val="yellow"/>
              </w:rPr>
            </w:pPr>
            <w:r w:rsidRPr="00EA2ABB">
              <w:rPr>
                <w:rFonts w:ascii="Times New Roman" w:hAnsi="Times New Roman"/>
                <w:color w:val="000000"/>
                <w:sz w:val="24"/>
                <w:szCs w:val="24"/>
              </w:rPr>
              <w:t>14286</w:t>
            </w:r>
          </w:p>
        </w:tc>
        <w:tc>
          <w:tcPr>
            <w:tcW w:w="810" w:type="dxa"/>
            <w:vAlign w:val="center"/>
          </w:tcPr>
          <w:p w:rsidR="00EA2ABB" w:rsidRPr="00BC460A" w:rsidRDefault="00EA2ABB" w:rsidP="00EA2ABB">
            <w:pPr>
              <w:jc w:val="center"/>
              <w:rPr>
                <w:rFonts w:ascii="Times New Roman" w:eastAsia="Calibri" w:hAnsi="Times New Roman"/>
                <w:sz w:val="22"/>
                <w:szCs w:val="22"/>
                <w:lang w:val="ro-RO"/>
              </w:rPr>
            </w:pPr>
            <w:r>
              <w:rPr>
                <w:rFonts w:ascii="Times New Roman" w:eastAsia="Calibri" w:hAnsi="Times New Roman"/>
                <w:sz w:val="22"/>
                <w:szCs w:val="22"/>
                <w:lang w:val="ro-RO"/>
              </w:rPr>
              <w:t>pers</w:t>
            </w:r>
          </w:p>
        </w:tc>
        <w:tc>
          <w:tcPr>
            <w:tcW w:w="810" w:type="dxa"/>
            <w:shd w:val="clear" w:color="auto" w:fill="auto"/>
            <w:vAlign w:val="center"/>
          </w:tcPr>
          <w:p w:rsidR="00EA2ABB" w:rsidRDefault="00EA2ABB" w:rsidP="00EA2ABB">
            <w:pPr>
              <w:jc w:val="center"/>
              <w:rPr>
                <w:rFonts w:ascii="Times New Roman" w:hAnsi="Times New Roman"/>
                <w:bCs/>
                <w:sz w:val="22"/>
                <w:szCs w:val="22"/>
              </w:rPr>
            </w:pPr>
            <w:r>
              <w:rPr>
                <w:rFonts w:ascii="Times New Roman" w:hAnsi="Times New Roman"/>
                <w:color w:val="000000"/>
                <w:sz w:val="24"/>
                <w:szCs w:val="24"/>
              </w:rPr>
              <w:t>750</w:t>
            </w:r>
          </w:p>
        </w:tc>
        <w:tc>
          <w:tcPr>
            <w:tcW w:w="1080" w:type="dxa"/>
            <w:vAlign w:val="center"/>
          </w:tcPr>
          <w:p w:rsidR="00EA2ABB" w:rsidRPr="00BC460A" w:rsidRDefault="00EA2ABB" w:rsidP="00EA2ABB">
            <w:pPr>
              <w:overflowPunct/>
              <w:autoSpaceDE/>
              <w:autoSpaceDN/>
              <w:adjustRightInd/>
              <w:textAlignment w:val="auto"/>
              <w:rPr>
                <w:rFonts w:ascii="Times New Roman" w:eastAsia="Calibri" w:hAnsi="Times New Roman"/>
                <w:b/>
                <w:i/>
                <w:sz w:val="22"/>
                <w:szCs w:val="22"/>
                <w:lang w:val="ro-RO"/>
              </w:rPr>
            </w:pPr>
            <w:r w:rsidRPr="00BC460A">
              <w:rPr>
                <w:rFonts w:ascii="Times New Roman" w:eastAsia="Calibri" w:hAnsi="Times New Roman"/>
                <w:b/>
                <w:i/>
                <w:sz w:val="22"/>
                <w:szCs w:val="22"/>
                <w:lang w:val="ro-RO"/>
              </w:rPr>
              <w:t>se completează de către ofertant</w:t>
            </w:r>
          </w:p>
        </w:tc>
        <w:tc>
          <w:tcPr>
            <w:tcW w:w="1350" w:type="dxa"/>
            <w:vAlign w:val="center"/>
          </w:tcPr>
          <w:p w:rsidR="00EA2ABB" w:rsidRPr="00BC460A" w:rsidRDefault="00EA2ABB" w:rsidP="00EA2ABB">
            <w:pPr>
              <w:overflowPunct/>
              <w:autoSpaceDE/>
              <w:autoSpaceDN/>
              <w:adjustRightInd/>
              <w:textAlignment w:val="auto"/>
              <w:rPr>
                <w:rFonts w:ascii="Times New Roman" w:eastAsia="Calibri" w:hAnsi="Times New Roman"/>
                <w:b/>
                <w:i/>
                <w:sz w:val="22"/>
                <w:szCs w:val="22"/>
                <w:lang w:val="ro-RO"/>
              </w:rPr>
            </w:pPr>
            <w:r w:rsidRPr="00BC460A">
              <w:rPr>
                <w:rFonts w:ascii="Times New Roman" w:eastAsia="Calibri" w:hAnsi="Times New Roman"/>
                <w:b/>
                <w:i/>
                <w:sz w:val="22"/>
                <w:szCs w:val="22"/>
                <w:lang w:val="ro-RO"/>
              </w:rPr>
              <w:t>se completează de către ofertant</w:t>
            </w:r>
          </w:p>
        </w:tc>
        <w:tc>
          <w:tcPr>
            <w:tcW w:w="1350" w:type="dxa"/>
            <w:vAlign w:val="center"/>
          </w:tcPr>
          <w:p w:rsidR="00EA2ABB" w:rsidRPr="00BC460A" w:rsidRDefault="00EA2ABB" w:rsidP="00EA2ABB">
            <w:pPr>
              <w:overflowPunct/>
              <w:autoSpaceDE/>
              <w:autoSpaceDN/>
              <w:adjustRightInd/>
              <w:textAlignment w:val="auto"/>
              <w:rPr>
                <w:rFonts w:ascii="Times New Roman" w:eastAsia="Calibri" w:hAnsi="Times New Roman"/>
                <w:b/>
                <w:i/>
                <w:sz w:val="22"/>
                <w:szCs w:val="22"/>
                <w:lang w:val="ro-RO"/>
              </w:rPr>
            </w:pPr>
            <w:r w:rsidRPr="00BC460A">
              <w:rPr>
                <w:rFonts w:ascii="Times New Roman" w:eastAsia="Calibri" w:hAnsi="Times New Roman"/>
                <w:b/>
                <w:i/>
                <w:sz w:val="22"/>
                <w:szCs w:val="22"/>
                <w:lang w:val="ro-RO"/>
              </w:rPr>
              <w:t>se completează de către ofertant</w:t>
            </w:r>
          </w:p>
        </w:tc>
      </w:tr>
      <w:tr w:rsidR="00EA2ABB" w:rsidRPr="00BC460A" w:rsidTr="00D42272">
        <w:tc>
          <w:tcPr>
            <w:tcW w:w="833" w:type="dxa"/>
            <w:vAlign w:val="center"/>
          </w:tcPr>
          <w:p w:rsidR="00EA2ABB" w:rsidRPr="00BC460A" w:rsidRDefault="00EA2ABB" w:rsidP="00EA2ABB">
            <w:pPr>
              <w:overflowPunct/>
              <w:autoSpaceDE/>
              <w:autoSpaceDN/>
              <w:adjustRightInd/>
              <w:textAlignment w:val="auto"/>
              <w:rPr>
                <w:rFonts w:ascii="Times New Roman" w:eastAsia="Calibri" w:hAnsi="Times New Roman"/>
                <w:b/>
                <w:iCs/>
                <w:sz w:val="22"/>
                <w:szCs w:val="22"/>
                <w:lang w:val="ro-RO"/>
              </w:rPr>
            </w:pPr>
          </w:p>
        </w:tc>
        <w:tc>
          <w:tcPr>
            <w:tcW w:w="3127" w:type="dxa"/>
            <w:vAlign w:val="center"/>
          </w:tcPr>
          <w:p w:rsidR="00EA2ABB" w:rsidRPr="006912B4" w:rsidRDefault="00EA2ABB" w:rsidP="00EA2ABB">
            <w:pPr>
              <w:overflowPunct/>
              <w:autoSpaceDE/>
              <w:autoSpaceDN/>
              <w:adjustRightInd/>
              <w:textAlignment w:val="auto"/>
              <w:rPr>
                <w:rFonts w:ascii="Times New Roman" w:eastAsia="Calibri" w:hAnsi="Times New Roman"/>
                <w:b/>
                <w:bCs/>
                <w:sz w:val="22"/>
                <w:szCs w:val="22"/>
                <w:lang w:val="ro-RO"/>
              </w:rPr>
            </w:pPr>
            <w:r w:rsidRPr="006912B4">
              <w:rPr>
                <w:rFonts w:ascii="Times New Roman" w:eastAsia="Calibri" w:hAnsi="Times New Roman"/>
                <w:b/>
                <w:sz w:val="22"/>
                <w:szCs w:val="22"/>
                <w:lang w:val="ro-RO"/>
              </w:rPr>
              <w:t xml:space="preserve">TOTAL </w:t>
            </w:r>
          </w:p>
        </w:tc>
        <w:tc>
          <w:tcPr>
            <w:tcW w:w="1170" w:type="dxa"/>
            <w:vAlign w:val="center"/>
          </w:tcPr>
          <w:p w:rsidR="00EA2ABB" w:rsidRPr="00EA2ABB" w:rsidRDefault="00EA2ABB" w:rsidP="00EA2ABB">
            <w:pPr>
              <w:overflowPunct/>
              <w:autoSpaceDE/>
              <w:autoSpaceDN/>
              <w:adjustRightInd/>
              <w:jc w:val="center"/>
              <w:textAlignment w:val="auto"/>
              <w:rPr>
                <w:rFonts w:ascii="Times New Roman" w:eastAsia="Calibri" w:hAnsi="Times New Roman"/>
                <w:b/>
                <w:iCs/>
                <w:sz w:val="24"/>
                <w:szCs w:val="24"/>
                <w:lang w:val="ro-RO"/>
              </w:rPr>
            </w:pPr>
            <w:r w:rsidRPr="00EA2ABB">
              <w:rPr>
                <w:rFonts w:ascii="Times New Roman" w:eastAsia="Calibri" w:hAnsi="Times New Roman"/>
                <w:b/>
                <w:iCs/>
                <w:sz w:val="24"/>
                <w:szCs w:val="24"/>
                <w:lang w:val="ro-RO"/>
              </w:rPr>
              <w:t>27143</w:t>
            </w:r>
          </w:p>
        </w:tc>
        <w:tc>
          <w:tcPr>
            <w:tcW w:w="810" w:type="dxa"/>
            <w:vAlign w:val="center"/>
          </w:tcPr>
          <w:p w:rsidR="00EA2ABB" w:rsidRPr="00BC460A" w:rsidRDefault="00EA2ABB" w:rsidP="00EA2ABB">
            <w:pPr>
              <w:overflowPunct/>
              <w:autoSpaceDE/>
              <w:autoSpaceDN/>
              <w:adjustRightInd/>
              <w:textAlignment w:val="auto"/>
              <w:rPr>
                <w:rFonts w:ascii="Times New Roman" w:eastAsia="Calibri" w:hAnsi="Times New Roman"/>
                <w:iCs/>
                <w:sz w:val="22"/>
                <w:szCs w:val="22"/>
                <w:lang w:val="ro-RO"/>
              </w:rPr>
            </w:pPr>
          </w:p>
        </w:tc>
        <w:tc>
          <w:tcPr>
            <w:tcW w:w="810" w:type="dxa"/>
            <w:vAlign w:val="center"/>
          </w:tcPr>
          <w:p w:rsidR="00EA2ABB" w:rsidRPr="00BC460A" w:rsidRDefault="00EA2ABB" w:rsidP="00EA2ABB">
            <w:pPr>
              <w:overflowPunct/>
              <w:autoSpaceDE/>
              <w:autoSpaceDN/>
              <w:adjustRightInd/>
              <w:textAlignment w:val="auto"/>
              <w:rPr>
                <w:rFonts w:ascii="Times New Roman" w:eastAsia="Calibri" w:hAnsi="Times New Roman"/>
                <w:iCs/>
                <w:sz w:val="22"/>
                <w:szCs w:val="22"/>
                <w:lang w:val="ro-RO"/>
              </w:rPr>
            </w:pPr>
          </w:p>
        </w:tc>
        <w:tc>
          <w:tcPr>
            <w:tcW w:w="1080" w:type="dxa"/>
            <w:vAlign w:val="center"/>
          </w:tcPr>
          <w:p w:rsidR="00EA2ABB" w:rsidRPr="00BC460A" w:rsidRDefault="00EA2ABB" w:rsidP="00EA2ABB">
            <w:pPr>
              <w:overflowPunct/>
              <w:autoSpaceDE/>
              <w:autoSpaceDN/>
              <w:adjustRightInd/>
              <w:textAlignment w:val="auto"/>
              <w:rPr>
                <w:rFonts w:ascii="Times New Roman" w:eastAsia="Calibri" w:hAnsi="Times New Roman"/>
                <w:b/>
                <w:iCs/>
                <w:sz w:val="22"/>
                <w:szCs w:val="22"/>
                <w:lang w:val="ro-RO"/>
              </w:rPr>
            </w:pPr>
          </w:p>
        </w:tc>
        <w:tc>
          <w:tcPr>
            <w:tcW w:w="1350" w:type="dxa"/>
            <w:vAlign w:val="center"/>
          </w:tcPr>
          <w:p w:rsidR="00EA2ABB" w:rsidRPr="00BC460A" w:rsidRDefault="00EA2ABB" w:rsidP="00EA2ABB">
            <w:pPr>
              <w:overflowPunct/>
              <w:adjustRightInd/>
              <w:textAlignment w:val="auto"/>
              <w:rPr>
                <w:rFonts w:ascii="Times New Roman" w:eastAsia="Calibri" w:hAnsi="Times New Roman"/>
                <w:b/>
                <w:i/>
                <w:sz w:val="22"/>
                <w:szCs w:val="22"/>
                <w:lang w:val="ro-RO"/>
              </w:rPr>
            </w:pPr>
            <w:r w:rsidRPr="00BC460A">
              <w:rPr>
                <w:rFonts w:ascii="Times New Roman" w:eastAsia="Calibri" w:hAnsi="Times New Roman"/>
                <w:b/>
                <w:i/>
                <w:sz w:val="22"/>
                <w:szCs w:val="22"/>
                <w:lang w:val="ro-RO"/>
              </w:rPr>
              <w:t>se completează de către ofertant</w:t>
            </w:r>
          </w:p>
        </w:tc>
        <w:tc>
          <w:tcPr>
            <w:tcW w:w="1350" w:type="dxa"/>
            <w:vAlign w:val="center"/>
          </w:tcPr>
          <w:p w:rsidR="00EA2ABB" w:rsidRPr="00BC460A" w:rsidRDefault="00EA2ABB" w:rsidP="00EA2ABB">
            <w:pPr>
              <w:overflowPunct/>
              <w:adjustRightInd/>
              <w:textAlignment w:val="auto"/>
              <w:rPr>
                <w:rFonts w:ascii="Times New Roman" w:eastAsia="Calibri" w:hAnsi="Times New Roman"/>
                <w:b/>
                <w:i/>
                <w:sz w:val="22"/>
                <w:szCs w:val="22"/>
                <w:lang w:val="ro-RO"/>
              </w:rPr>
            </w:pPr>
            <w:r w:rsidRPr="00BC460A">
              <w:rPr>
                <w:rFonts w:ascii="Times New Roman" w:eastAsia="Calibri" w:hAnsi="Times New Roman"/>
                <w:b/>
                <w:i/>
                <w:sz w:val="22"/>
                <w:szCs w:val="22"/>
                <w:lang w:val="ro-RO"/>
              </w:rPr>
              <w:t>se completează de către ofertant</w:t>
            </w:r>
          </w:p>
        </w:tc>
      </w:tr>
    </w:tbl>
    <w:p w:rsidR="001B45FC" w:rsidRPr="00E55E5A" w:rsidRDefault="001B45FC" w:rsidP="00741CC5">
      <w:pPr>
        <w:ind w:right="1440"/>
        <w:jc w:val="both"/>
        <w:outlineLvl w:val="0"/>
        <w:rPr>
          <w:rFonts w:ascii="Times New Roman" w:hAnsi="Times New Roman"/>
          <w:b/>
          <w:bCs/>
          <w:i/>
          <w:color w:val="FF0000"/>
          <w:sz w:val="24"/>
          <w:szCs w:val="24"/>
        </w:rPr>
      </w:pPr>
      <w:r w:rsidRPr="00E55E5A">
        <w:rPr>
          <w:rFonts w:ascii="Times New Roman" w:hAnsi="Times New Roman"/>
          <w:b/>
          <w:bCs/>
          <w:i/>
          <w:color w:val="FF0000"/>
          <w:sz w:val="24"/>
          <w:szCs w:val="24"/>
        </w:rPr>
        <w:t xml:space="preserve">Se va oferta </w:t>
      </w:r>
      <w:r w:rsidR="00FB1BCD">
        <w:rPr>
          <w:rFonts w:ascii="Times New Roman" w:hAnsi="Times New Roman"/>
          <w:b/>
          <w:bCs/>
          <w:i/>
          <w:color w:val="FF0000"/>
          <w:sz w:val="24"/>
          <w:szCs w:val="24"/>
        </w:rPr>
        <w:t>întreg pachetul.</w:t>
      </w:r>
    </w:p>
    <w:p w:rsidR="00965924" w:rsidRPr="00E55E5A" w:rsidRDefault="00CE6F07" w:rsidP="00741CC5">
      <w:pPr>
        <w:ind w:right="1440"/>
        <w:jc w:val="both"/>
        <w:outlineLvl w:val="0"/>
        <w:rPr>
          <w:rFonts w:ascii="Times New Roman" w:hAnsi="Times New Roman"/>
          <w:b/>
          <w:bCs/>
          <w:i/>
          <w:color w:val="FF0000"/>
          <w:sz w:val="24"/>
          <w:szCs w:val="24"/>
        </w:rPr>
      </w:pPr>
      <w:r w:rsidRPr="00E55E5A">
        <w:rPr>
          <w:rFonts w:ascii="Times New Roman" w:hAnsi="Times New Roman"/>
          <w:b/>
          <w:bCs/>
          <w:i/>
          <w:color w:val="FF0000"/>
          <w:sz w:val="24"/>
          <w:szCs w:val="24"/>
        </w:rPr>
        <w:t xml:space="preserve">Nu se acceptă oferte parțiale </w:t>
      </w:r>
      <w:r w:rsidR="00FE3C04">
        <w:rPr>
          <w:rFonts w:ascii="Times New Roman" w:hAnsi="Times New Roman"/>
          <w:b/>
          <w:bCs/>
          <w:i/>
          <w:color w:val="FF0000"/>
          <w:sz w:val="24"/>
          <w:szCs w:val="24"/>
        </w:rPr>
        <w:t>din</w:t>
      </w:r>
      <w:r w:rsidRPr="00E55E5A">
        <w:rPr>
          <w:rFonts w:ascii="Times New Roman" w:hAnsi="Times New Roman"/>
          <w:b/>
          <w:bCs/>
          <w:i/>
          <w:color w:val="FF0000"/>
          <w:sz w:val="24"/>
          <w:szCs w:val="24"/>
        </w:rPr>
        <w:t xml:space="preserve"> cadrul </w:t>
      </w:r>
      <w:r w:rsidR="00FB1BCD">
        <w:rPr>
          <w:rFonts w:ascii="Times New Roman" w:hAnsi="Times New Roman"/>
          <w:b/>
          <w:bCs/>
          <w:i/>
          <w:color w:val="FF0000"/>
          <w:sz w:val="24"/>
          <w:szCs w:val="24"/>
        </w:rPr>
        <w:t>pachetului</w:t>
      </w:r>
      <w:r w:rsidR="00563502">
        <w:rPr>
          <w:rFonts w:ascii="Times New Roman" w:hAnsi="Times New Roman"/>
          <w:b/>
          <w:bCs/>
          <w:i/>
          <w:color w:val="FF0000"/>
          <w:sz w:val="24"/>
          <w:szCs w:val="24"/>
        </w:rPr>
        <w:t xml:space="preserve"> </w:t>
      </w:r>
      <w:r w:rsidRPr="00E55E5A">
        <w:rPr>
          <w:rFonts w:ascii="Times New Roman" w:hAnsi="Times New Roman"/>
          <w:b/>
          <w:bCs/>
          <w:i/>
          <w:color w:val="FF0000"/>
          <w:sz w:val="24"/>
          <w:szCs w:val="24"/>
        </w:rPr>
        <w:t>și nici oferte alternative.</w:t>
      </w:r>
    </w:p>
    <w:p w:rsidR="0089512D" w:rsidRPr="00E55E5A" w:rsidRDefault="0089512D" w:rsidP="00741CC5">
      <w:pPr>
        <w:ind w:right="-132"/>
        <w:jc w:val="both"/>
        <w:outlineLvl w:val="0"/>
        <w:rPr>
          <w:rFonts w:ascii="Times New Roman" w:hAnsi="Times New Roman"/>
          <w:b/>
          <w:bCs/>
          <w:i/>
          <w:color w:val="FF0000"/>
          <w:sz w:val="24"/>
          <w:szCs w:val="24"/>
          <w:lang w:val="fr-FR"/>
        </w:rPr>
      </w:pPr>
      <w:r w:rsidRPr="00E55E5A">
        <w:rPr>
          <w:rFonts w:ascii="Times New Roman" w:hAnsi="Times New Roman"/>
          <w:b/>
          <w:i/>
          <w:color w:val="FF0000"/>
          <w:sz w:val="24"/>
          <w:szCs w:val="24"/>
          <w:lang w:val="ro-RO" w:eastAsia="zh-CN"/>
        </w:rPr>
        <w:t xml:space="preserve">Oferta financiară va fi prezentată, respectându-se prețul maximal pentru fiecare poziție din cadrul </w:t>
      </w:r>
      <w:r w:rsidR="00FB1BCD">
        <w:rPr>
          <w:rFonts w:ascii="Times New Roman" w:hAnsi="Times New Roman"/>
          <w:b/>
          <w:i/>
          <w:color w:val="FF0000"/>
          <w:sz w:val="24"/>
          <w:szCs w:val="24"/>
          <w:lang w:val="ro-RO" w:eastAsia="zh-CN"/>
        </w:rPr>
        <w:t>pachetului</w:t>
      </w:r>
      <w:r w:rsidRPr="00E55E5A">
        <w:rPr>
          <w:rFonts w:ascii="Times New Roman" w:hAnsi="Times New Roman"/>
          <w:b/>
          <w:i/>
          <w:color w:val="FF0000"/>
          <w:sz w:val="24"/>
          <w:szCs w:val="24"/>
          <w:lang w:val="ro-RO" w:eastAsia="zh-CN"/>
        </w:rPr>
        <w:t>.</w:t>
      </w:r>
    </w:p>
    <w:p w:rsidR="00E5056B" w:rsidRPr="00295786" w:rsidRDefault="00E5056B" w:rsidP="00CE6F07">
      <w:pPr>
        <w:ind w:right="-132"/>
        <w:outlineLvl w:val="0"/>
        <w:rPr>
          <w:rFonts w:ascii="Arial Narrow" w:hAnsi="Arial Narrow"/>
          <w:i/>
          <w:sz w:val="24"/>
          <w:szCs w:val="24"/>
        </w:rPr>
      </w:pPr>
    </w:p>
    <w:p w:rsidR="00B27ACD" w:rsidRPr="00295786" w:rsidRDefault="00B27ACD" w:rsidP="00B27ACD">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Default="0065266D" w:rsidP="00B27ACD">
      <w:pPr>
        <w:spacing w:after="120"/>
        <w:jc w:val="both"/>
        <w:rPr>
          <w:rFonts w:ascii="Arial Narrow" w:hAnsi="Arial Narrow"/>
          <w:i/>
          <w:sz w:val="24"/>
          <w:szCs w:val="24"/>
        </w:rPr>
      </w:pPr>
    </w:p>
    <w:p w:rsidR="00BB16BA" w:rsidRDefault="00BB16BA" w:rsidP="00B27ACD">
      <w:pPr>
        <w:spacing w:after="120"/>
        <w:jc w:val="both"/>
        <w:rPr>
          <w:rFonts w:ascii="Arial Narrow" w:hAnsi="Arial Narrow"/>
          <w:i/>
          <w:sz w:val="24"/>
          <w:szCs w:val="24"/>
        </w:rPr>
      </w:pPr>
    </w:p>
    <w:p w:rsidR="00DF53FE" w:rsidRDefault="00DF53FE" w:rsidP="00B27ACD">
      <w:pPr>
        <w:spacing w:after="120"/>
        <w:jc w:val="both"/>
        <w:rPr>
          <w:rFonts w:ascii="Arial Narrow" w:hAnsi="Arial Narrow"/>
          <w:i/>
          <w:sz w:val="24"/>
          <w:szCs w:val="24"/>
        </w:rPr>
      </w:pPr>
    </w:p>
    <w:p w:rsidR="00DF53FE" w:rsidRDefault="00DF53FE" w:rsidP="00B27ACD">
      <w:pPr>
        <w:spacing w:after="120"/>
        <w:jc w:val="both"/>
        <w:rPr>
          <w:rFonts w:ascii="Arial Narrow" w:hAnsi="Arial Narrow"/>
          <w:i/>
          <w:sz w:val="24"/>
          <w:szCs w:val="24"/>
        </w:rPr>
      </w:pPr>
    </w:p>
    <w:p w:rsidR="00DF53FE" w:rsidRDefault="00DF53FE" w:rsidP="00B27ACD">
      <w:pPr>
        <w:spacing w:after="120"/>
        <w:jc w:val="both"/>
        <w:rPr>
          <w:rFonts w:ascii="Arial Narrow" w:hAnsi="Arial Narrow"/>
          <w:i/>
          <w:sz w:val="24"/>
          <w:szCs w:val="24"/>
        </w:rPr>
      </w:pPr>
    </w:p>
    <w:p w:rsidR="008430E3" w:rsidRPr="00295786" w:rsidRDefault="008430E3" w:rsidP="00B27ACD">
      <w:pPr>
        <w:spacing w:after="120"/>
        <w:jc w:val="both"/>
        <w:rPr>
          <w:rFonts w:ascii="Arial Narrow" w:hAnsi="Arial Narrow"/>
          <w:i/>
          <w:sz w:val="24"/>
          <w:szCs w:val="24"/>
        </w:rPr>
      </w:pPr>
    </w:p>
    <w:p w:rsidR="00CD3BF8" w:rsidRPr="003D468E" w:rsidRDefault="00EA2ABB" w:rsidP="00CD3BF8">
      <w:pPr>
        <w:jc w:val="right"/>
        <w:rPr>
          <w:rFonts w:ascii="Times New Roman" w:hAnsi="Times New Roman"/>
          <w:b/>
          <w:i/>
          <w:noProof/>
          <w:sz w:val="24"/>
          <w:szCs w:val="24"/>
        </w:rPr>
      </w:pPr>
      <w:r>
        <w:rPr>
          <w:rFonts w:ascii="Times New Roman" w:hAnsi="Times New Roman"/>
          <w:b/>
          <w:i/>
          <w:noProof/>
          <w:sz w:val="24"/>
          <w:szCs w:val="24"/>
        </w:rPr>
        <w:lastRenderedPageBreak/>
        <w:t>FORMULARUL nr. 3</w:t>
      </w:r>
    </w:p>
    <w:p w:rsidR="00CD3BF8" w:rsidRPr="003D468E" w:rsidRDefault="00CD3BF8" w:rsidP="00C831AD">
      <w:pPr>
        <w:rPr>
          <w:rFonts w:ascii="Times New Roman" w:hAnsi="Times New Roman"/>
          <w:b/>
          <w:sz w:val="24"/>
          <w:szCs w:val="24"/>
        </w:rPr>
      </w:pPr>
    </w:p>
    <w:p w:rsidR="00CD3BF8" w:rsidRPr="003D468E" w:rsidRDefault="00CD3BF8" w:rsidP="00CD3BF8">
      <w:pPr>
        <w:ind w:right="1440"/>
        <w:rPr>
          <w:rFonts w:ascii="Times New Roman" w:hAnsi="Times New Roman"/>
          <w:color w:val="000000"/>
          <w:sz w:val="24"/>
          <w:szCs w:val="24"/>
        </w:rPr>
      </w:pPr>
    </w:p>
    <w:p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rsidR="00CD3BF8" w:rsidRPr="003D468E" w:rsidRDefault="00CD3BF8" w:rsidP="00CD3BF8">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(denumirea/numele)</w:t>
      </w:r>
    </w:p>
    <w:p w:rsidR="00CD3BF8" w:rsidRPr="003D468E" w:rsidRDefault="00CD3BF8" w:rsidP="00CD3BF8">
      <w:pPr>
        <w:tabs>
          <w:tab w:val="right" w:pos="0"/>
        </w:tabs>
        <w:rPr>
          <w:rFonts w:ascii="Times New Roman" w:hAnsi="Times New Roman"/>
          <w:color w:val="000000"/>
          <w:sz w:val="24"/>
          <w:szCs w:val="24"/>
        </w:rPr>
      </w:pPr>
    </w:p>
    <w:p w:rsidR="00BB16BA" w:rsidRDefault="006662FF" w:rsidP="00C62415">
      <w:pPr>
        <w:spacing w:after="120"/>
        <w:jc w:val="center"/>
        <w:outlineLvl w:val="0"/>
        <w:rPr>
          <w:rFonts w:ascii="Times New Roman" w:hAnsi="Times New Roman"/>
          <w:b/>
          <w:sz w:val="24"/>
          <w:szCs w:val="24"/>
        </w:rPr>
      </w:pPr>
      <w:r w:rsidRPr="003D468E">
        <w:rPr>
          <w:rFonts w:ascii="Times New Roman" w:hAnsi="Times New Roman"/>
          <w:b/>
          <w:sz w:val="24"/>
          <w:szCs w:val="24"/>
        </w:rPr>
        <w:t>PROPUNERE TEHNICĂ</w:t>
      </w:r>
    </w:p>
    <w:p w:rsidR="00C62415" w:rsidRPr="008C45B6" w:rsidRDefault="00DF53FE" w:rsidP="00C62415">
      <w:pPr>
        <w:spacing w:after="120"/>
        <w:jc w:val="center"/>
        <w:outlineLvl w:val="0"/>
        <w:rPr>
          <w:rFonts w:ascii="Times New Roman" w:hAnsi="Times New Roman"/>
          <w:b/>
          <w:sz w:val="24"/>
          <w:szCs w:val="24"/>
        </w:rPr>
      </w:pPr>
      <w:r w:rsidRPr="00DF53FE">
        <w:rPr>
          <w:rFonts w:ascii="Times New Roman" w:eastAsia="Calibri" w:hAnsi="Times New Roman"/>
          <w:b/>
          <w:sz w:val="24"/>
          <w:szCs w:val="24"/>
        </w:rPr>
        <w:t>Servicii de servire mas</w:t>
      </w:r>
      <w:r w:rsidRPr="00DF53FE">
        <w:rPr>
          <w:rFonts w:ascii="Times New Roman" w:eastAsia="Calibri" w:hAnsi="Times New Roman" w:hint="cs"/>
          <w:b/>
          <w:sz w:val="24"/>
          <w:szCs w:val="24"/>
        </w:rPr>
        <w:t>ă</w:t>
      </w:r>
      <w:r w:rsidRPr="00DF53FE">
        <w:rPr>
          <w:rFonts w:ascii="Times New Roman" w:eastAsia="Calibri" w:hAnsi="Times New Roman"/>
          <w:b/>
          <w:sz w:val="24"/>
          <w:szCs w:val="24"/>
        </w:rPr>
        <w:t xml:space="preserve"> și coffee break în Gala</w:t>
      </w:r>
      <w:r w:rsidRPr="00DF53FE">
        <w:rPr>
          <w:rFonts w:ascii="Times New Roman" w:eastAsia="Calibri" w:hAnsi="Times New Roman" w:hint="cs"/>
          <w:b/>
          <w:sz w:val="24"/>
          <w:szCs w:val="24"/>
        </w:rPr>
        <w:t>ţ</w:t>
      </w:r>
      <w:r w:rsidRPr="00DF53FE">
        <w:rPr>
          <w:rFonts w:ascii="Times New Roman" w:eastAsia="Calibri" w:hAnsi="Times New Roman"/>
          <w:b/>
          <w:sz w:val="24"/>
          <w:szCs w:val="24"/>
        </w:rPr>
        <w:t>i</w:t>
      </w:r>
    </w:p>
    <w:tbl>
      <w:tblPr>
        <w:tblW w:w="9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2"/>
        <w:gridCol w:w="4963"/>
        <w:gridCol w:w="4237"/>
      </w:tblGrid>
      <w:tr w:rsidR="00CD3BF8" w:rsidRPr="003D468E" w:rsidTr="004152C6">
        <w:trPr>
          <w:jc w:val="center"/>
        </w:trPr>
        <w:tc>
          <w:tcPr>
            <w:tcW w:w="792" w:type="dxa"/>
            <w:tcMar>
              <w:left w:w="57" w:type="dxa"/>
              <w:right w:w="57" w:type="dxa"/>
            </w:tcMar>
            <w:vAlign w:val="center"/>
          </w:tcPr>
          <w:p w:rsidR="00CD3BF8" w:rsidRPr="003D468E" w:rsidRDefault="00CD3BF8" w:rsidP="001723A2">
            <w:pPr>
              <w:spacing w:line="276" w:lineRule="auto"/>
              <w:jc w:val="center"/>
              <w:rPr>
                <w:rFonts w:ascii="Times New Roman" w:hAnsi="Times New Roman"/>
                <w:b/>
                <w:sz w:val="22"/>
                <w:szCs w:val="22"/>
              </w:rPr>
            </w:pPr>
            <w:r w:rsidRPr="003D468E">
              <w:rPr>
                <w:rFonts w:ascii="Times New Roman" w:hAnsi="Times New Roman"/>
                <w:b/>
                <w:sz w:val="22"/>
                <w:szCs w:val="22"/>
              </w:rPr>
              <w:t>NR.</w:t>
            </w:r>
          </w:p>
          <w:p w:rsidR="00CD3BF8" w:rsidRPr="003D468E" w:rsidRDefault="00CD3BF8" w:rsidP="001723A2">
            <w:pPr>
              <w:spacing w:line="276" w:lineRule="auto"/>
              <w:jc w:val="center"/>
              <w:rPr>
                <w:rFonts w:ascii="Times New Roman" w:hAnsi="Times New Roman"/>
                <w:sz w:val="22"/>
                <w:szCs w:val="22"/>
              </w:rPr>
            </w:pPr>
            <w:r w:rsidRPr="003D468E">
              <w:rPr>
                <w:rFonts w:ascii="Times New Roman" w:hAnsi="Times New Roman"/>
                <w:b/>
                <w:sz w:val="22"/>
                <w:szCs w:val="22"/>
              </w:rPr>
              <w:t>CRT.</w:t>
            </w:r>
          </w:p>
        </w:tc>
        <w:tc>
          <w:tcPr>
            <w:tcW w:w="4963" w:type="dxa"/>
            <w:tcMar>
              <w:left w:w="57" w:type="dxa"/>
              <w:right w:w="57" w:type="dxa"/>
            </w:tcMar>
            <w:vAlign w:val="center"/>
          </w:tcPr>
          <w:p w:rsidR="00CD3BF8" w:rsidRPr="003D468E" w:rsidRDefault="00CD3BF8" w:rsidP="001723A2">
            <w:pPr>
              <w:pStyle w:val="Heading2"/>
              <w:numPr>
                <w:ilvl w:val="0"/>
                <w:numId w:val="0"/>
              </w:numPr>
              <w:spacing w:line="276" w:lineRule="auto"/>
              <w:jc w:val="center"/>
              <w:rPr>
                <w:rFonts w:ascii="Times New Roman" w:hAnsi="Times New Roman"/>
                <w:iCs/>
                <w:caps/>
                <w:sz w:val="22"/>
              </w:rPr>
            </w:pPr>
            <w:r w:rsidRPr="003D468E">
              <w:rPr>
                <w:rFonts w:ascii="Times New Roman" w:hAnsi="Times New Roman"/>
                <w:iCs/>
                <w:caps/>
                <w:sz w:val="22"/>
              </w:rPr>
              <w:t>Cerinţe autoritate contractantă</w:t>
            </w:r>
          </w:p>
        </w:tc>
        <w:tc>
          <w:tcPr>
            <w:tcW w:w="4237" w:type="dxa"/>
            <w:tcMar>
              <w:left w:w="57" w:type="dxa"/>
              <w:right w:w="57" w:type="dxa"/>
            </w:tcMar>
            <w:vAlign w:val="center"/>
          </w:tcPr>
          <w:p w:rsidR="00C21552" w:rsidRPr="003D468E" w:rsidRDefault="00C21552" w:rsidP="00C21552">
            <w:pPr>
              <w:pStyle w:val="Heading2"/>
              <w:numPr>
                <w:ilvl w:val="0"/>
                <w:numId w:val="0"/>
              </w:numPr>
              <w:spacing w:line="276" w:lineRule="auto"/>
              <w:jc w:val="center"/>
              <w:rPr>
                <w:rFonts w:ascii="Times New Roman" w:hAnsi="Times New Roman"/>
                <w:iCs/>
                <w:caps/>
                <w:sz w:val="22"/>
              </w:rPr>
            </w:pPr>
            <w:r w:rsidRPr="003D468E">
              <w:rPr>
                <w:rFonts w:ascii="Times New Roman" w:hAnsi="Times New Roman"/>
                <w:iCs/>
                <w:caps/>
                <w:sz w:val="22"/>
              </w:rPr>
              <w:t>PROPUNERE</w:t>
            </w:r>
            <w:r w:rsidR="009D192E" w:rsidRPr="003D468E">
              <w:rPr>
                <w:rFonts w:ascii="Times New Roman" w:hAnsi="Times New Roman"/>
                <w:iCs/>
                <w:caps/>
                <w:sz w:val="22"/>
              </w:rPr>
              <w:t xml:space="preserve"> TEHNICĂ</w:t>
            </w:r>
            <w:r w:rsidRPr="003D468E">
              <w:rPr>
                <w:rFonts w:ascii="Times New Roman" w:hAnsi="Times New Roman"/>
                <w:iCs/>
                <w:caps/>
                <w:sz w:val="22"/>
              </w:rPr>
              <w:t xml:space="preserve"> OFERTANT</w:t>
            </w:r>
          </w:p>
        </w:tc>
      </w:tr>
      <w:tr w:rsidR="00901D13" w:rsidRPr="003D468E" w:rsidTr="00AB156D">
        <w:trPr>
          <w:trHeight w:val="566"/>
          <w:jc w:val="center"/>
        </w:trPr>
        <w:tc>
          <w:tcPr>
            <w:tcW w:w="792" w:type="dxa"/>
            <w:tcMar>
              <w:left w:w="57" w:type="dxa"/>
              <w:right w:w="57" w:type="dxa"/>
            </w:tcMar>
          </w:tcPr>
          <w:p w:rsidR="00901D13" w:rsidRPr="003D468E" w:rsidRDefault="00F4705F" w:rsidP="00AB156D">
            <w:pPr>
              <w:spacing w:line="276" w:lineRule="auto"/>
              <w:rPr>
                <w:rFonts w:ascii="Times New Roman" w:hAnsi="Times New Roman"/>
                <w:sz w:val="22"/>
                <w:szCs w:val="22"/>
              </w:rPr>
            </w:pPr>
            <w:r>
              <w:rPr>
                <w:rFonts w:ascii="Times New Roman" w:hAnsi="Times New Roman"/>
                <w:sz w:val="22"/>
                <w:szCs w:val="22"/>
              </w:rPr>
              <w:t>1</w:t>
            </w:r>
          </w:p>
        </w:tc>
        <w:tc>
          <w:tcPr>
            <w:tcW w:w="4963" w:type="dxa"/>
            <w:tcMar>
              <w:left w:w="57" w:type="dxa"/>
              <w:right w:w="57" w:type="dxa"/>
            </w:tcMar>
          </w:tcPr>
          <w:p w:rsidR="00DF53FE" w:rsidRPr="00DF53FE" w:rsidRDefault="00DF53FE" w:rsidP="00DF53FE">
            <w:pPr>
              <w:overflowPunct/>
              <w:autoSpaceDE/>
              <w:autoSpaceDN/>
              <w:adjustRightInd/>
              <w:spacing w:after="60"/>
              <w:jc w:val="both"/>
              <w:textAlignment w:val="auto"/>
              <w:rPr>
                <w:rFonts w:ascii="Times New Roman" w:eastAsia="Calibri" w:hAnsi="Times New Roman"/>
                <w:bCs/>
                <w:sz w:val="24"/>
                <w:szCs w:val="24"/>
              </w:rPr>
            </w:pPr>
            <w:r w:rsidRPr="00DF53FE">
              <w:rPr>
                <w:rFonts w:ascii="Times New Roman" w:eastAsia="Calibri" w:hAnsi="Times New Roman"/>
                <w:bCs/>
                <w:sz w:val="24"/>
                <w:szCs w:val="24"/>
              </w:rPr>
              <w:t>Servicii de servire mas</w:t>
            </w:r>
            <w:r w:rsidRPr="00DF53FE">
              <w:rPr>
                <w:rFonts w:ascii="Times New Roman" w:eastAsia="Calibri" w:hAnsi="Times New Roman" w:hint="cs"/>
                <w:bCs/>
                <w:sz w:val="24"/>
                <w:szCs w:val="24"/>
              </w:rPr>
              <w:t>ă</w:t>
            </w:r>
            <w:r w:rsidRPr="00DF53FE">
              <w:rPr>
                <w:rFonts w:ascii="Times New Roman" w:eastAsia="Calibri" w:hAnsi="Times New Roman"/>
                <w:bCs/>
                <w:sz w:val="24"/>
                <w:szCs w:val="24"/>
              </w:rPr>
              <w:t>, pentru activitatea S</w:t>
            </w:r>
            <w:r w:rsidRPr="00DF53FE">
              <w:rPr>
                <w:rFonts w:ascii="Times New Roman" w:eastAsia="Calibri" w:hAnsi="Times New Roman" w:hint="cs"/>
                <w:bCs/>
                <w:sz w:val="24"/>
                <w:szCs w:val="24"/>
              </w:rPr>
              <w:t>ă</w:t>
            </w:r>
            <w:r w:rsidRPr="00DF53FE">
              <w:rPr>
                <w:rFonts w:ascii="Times New Roman" w:eastAsia="Calibri" w:hAnsi="Times New Roman"/>
                <w:bCs/>
                <w:sz w:val="24"/>
                <w:szCs w:val="24"/>
              </w:rPr>
              <w:t>pt</w:t>
            </w:r>
            <w:r w:rsidRPr="00DF53FE">
              <w:rPr>
                <w:rFonts w:ascii="Times New Roman" w:eastAsia="Calibri" w:hAnsi="Times New Roman" w:hint="cs"/>
                <w:bCs/>
                <w:sz w:val="24"/>
                <w:szCs w:val="24"/>
              </w:rPr>
              <w:t>ă</w:t>
            </w:r>
            <w:r w:rsidRPr="00DF53FE">
              <w:rPr>
                <w:rFonts w:ascii="Times New Roman" w:eastAsia="Calibri" w:hAnsi="Times New Roman"/>
                <w:bCs/>
                <w:sz w:val="24"/>
                <w:szCs w:val="24"/>
              </w:rPr>
              <w:t>mân</w:t>
            </w:r>
            <w:r w:rsidRPr="00DF53FE">
              <w:rPr>
                <w:rFonts w:ascii="Times New Roman" w:eastAsia="Calibri" w:hAnsi="Times New Roman" w:hint="cs"/>
                <w:bCs/>
                <w:sz w:val="24"/>
                <w:szCs w:val="24"/>
              </w:rPr>
              <w:t>ă</w:t>
            </w:r>
            <w:r w:rsidRPr="00DF53FE">
              <w:rPr>
                <w:rFonts w:ascii="Times New Roman" w:eastAsia="Calibri" w:hAnsi="Times New Roman"/>
                <w:bCs/>
                <w:sz w:val="24"/>
                <w:szCs w:val="24"/>
              </w:rPr>
              <w:t xml:space="preserve"> intercultural</w:t>
            </w:r>
            <w:r w:rsidRPr="00DF53FE">
              <w:rPr>
                <w:rFonts w:ascii="Times New Roman" w:eastAsia="Calibri" w:hAnsi="Times New Roman" w:hint="cs"/>
                <w:bCs/>
                <w:sz w:val="24"/>
                <w:szCs w:val="24"/>
              </w:rPr>
              <w:t>ă</w:t>
            </w:r>
            <w:r w:rsidRPr="00DF53FE">
              <w:rPr>
                <w:rFonts w:ascii="Times New Roman" w:eastAsia="Calibri" w:hAnsi="Times New Roman"/>
                <w:bCs/>
                <w:sz w:val="24"/>
                <w:szCs w:val="24"/>
              </w:rPr>
              <w:t>: integrarea cultural</w:t>
            </w:r>
            <w:r w:rsidRPr="00DF53FE">
              <w:rPr>
                <w:rFonts w:ascii="Times New Roman" w:eastAsia="Calibri" w:hAnsi="Times New Roman" w:hint="cs"/>
                <w:bCs/>
                <w:sz w:val="24"/>
                <w:szCs w:val="24"/>
              </w:rPr>
              <w:t>ă</w:t>
            </w:r>
            <w:r w:rsidRPr="00DF53FE">
              <w:rPr>
                <w:rFonts w:ascii="Times New Roman" w:eastAsia="Calibri" w:hAnsi="Times New Roman"/>
                <w:bCs/>
                <w:sz w:val="24"/>
                <w:szCs w:val="24"/>
              </w:rPr>
              <w:t xml:space="preserve"> a studenților str</w:t>
            </w:r>
            <w:r w:rsidRPr="00DF53FE">
              <w:rPr>
                <w:rFonts w:ascii="Times New Roman" w:eastAsia="Calibri" w:hAnsi="Times New Roman" w:hint="cs"/>
                <w:bCs/>
                <w:sz w:val="24"/>
                <w:szCs w:val="24"/>
              </w:rPr>
              <w:t>ă</w:t>
            </w:r>
            <w:r w:rsidRPr="00DF53FE">
              <w:rPr>
                <w:rFonts w:ascii="Times New Roman" w:eastAsia="Calibri" w:hAnsi="Times New Roman"/>
                <w:bCs/>
                <w:sz w:val="24"/>
                <w:szCs w:val="24"/>
              </w:rPr>
              <w:t>ini care studiaz</w:t>
            </w:r>
            <w:r w:rsidRPr="00DF53FE">
              <w:rPr>
                <w:rFonts w:ascii="Times New Roman" w:eastAsia="Calibri" w:hAnsi="Times New Roman" w:hint="cs"/>
                <w:bCs/>
                <w:sz w:val="24"/>
                <w:szCs w:val="24"/>
              </w:rPr>
              <w:t>ă</w:t>
            </w:r>
            <w:r w:rsidRPr="00DF53FE">
              <w:rPr>
                <w:rFonts w:ascii="Times New Roman" w:eastAsia="Calibri" w:hAnsi="Times New Roman"/>
                <w:bCs/>
                <w:sz w:val="24"/>
                <w:szCs w:val="24"/>
              </w:rPr>
              <w:t xml:space="preserve"> în România, 150 persoane </w:t>
            </w:r>
          </w:p>
          <w:p w:rsidR="00DF53FE" w:rsidRPr="00DF53FE" w:rsidRDefault="00DA2863" w:rsidP="00DF53FE">
            <w:pPr>
              <w:overflowPunct/>
              <w:autoSpaceDE/>
              <w:autoSpaceDN/>
              <w:adjustRightInd/>
              <w:spacing w:after="60"/>
              <w:jc w:val="both"/>
              <w:textAlignment w:val="auto"/>
              <w:rPr>
                <w:rFonts w:ascii="Times New Roman" w:eastAsia="Calibri" w:hAnsi="Times New Roman"/>
                <w:bCs/>
                <w:sz w:val="24"/>
                <w:szCs w:val="24"/>
              </w:rPr>
            </w:pPr>
            <w:r>
              <w:rPr>
                <w:rFonts w:ascii="Times New Roman" w:eastAsia="Calibri" w:hAnsi="Times New Roman"/>
                <w:bCs/>
                <w:sz w:val="24"/>
                <w:szCs w:val="24"/>
              </w:rPr>
              <w:t>Data evenimentului: 17</w:t>
            </w:r>
            <w:r w:rsidR="00DF53FE" w:rsidRPr="00DF53FE">
              <w:rPr>
                <w:rFonts w:ascii="Times New Roman" w:eastAsia="Calibri" w:hAnsi="Times New Roman"/>
                <w:bCs/>
                <w:sz w:val="24"/>
                <w:szCs w:val="24"/>
              </w:rPr>
              <w:t xml:space="preserve"> decembrie 2021</w:t>
            </w:r>
          </w:p>
          <w:p w:rsidR="00DF53FE" w:rsidRPr="00DF53FE" w:rsidRDefault="00DF53FE" w:rsidP="00DF53FE">
            <w:pPr>
              <w:overflowPunct/>
              <w:autoSpaceDE/>
              <w:autoSpaceDN/>
              <w:adjustRightInd/>
              <w:spacing w:after="60"/>
              <w:jc w:val="both"/>
              <w:textAlignment w:val="auto"/>
              <w:rPr>
                <w:rFonts w:ascii="Times New Roman" w:eastAsia="Calibri" w:hAnsi="Times New Roman"/>
                <w:bCs/>
                <w:sz w:val="24"/>
                <w:szCs w:val="24"/>
              </w:rPr>
            </w:pPr>
            <w:r w:rsidRPr="00DF53FE">
              <w:rPr>
                <w:rFonts w:ascii="Times New Roman" w:eastAsia="Calibri" w:hAnsi="Times New Roman"/>
                <w:bCs/>
                <w:sz w:val="24"/>
                <w:szCs w:val="24"/>
              </w:rPr>
              <w:t>Nr. participan</w:t>
            </w:r>
            <w:r w:rsidRPr="00DF53FE">
              <w:rPr>
                <w:rFonts w:ascii="Times New Roman" w:eastAsia="Calibri" w:hAnsi="Times New Roman" w:hint="cs"/>
                <w:bCs/>
                <w:sz w:val="24"/>
                <w:szCs w:val="24"/>
              </w:rPr>
              <w:t>ţ</w:t>
            </w:r>
            <w:r w:rsidRPr="00DF53FE">
              <w:rPr>
                <w:rFonts w:ascii="Times New Roman" w:eastAsia="Calibri" w:hAnsi="Times New Roman"/>
                <w:bCs/>
                <w:sz w:val="24"/>
                <w:szCs w:val="24"/>
              </w:rPr>
              <w:t>i.: 150 persoane</w:t>
            </w:r>
          </w:p>
          <w:p w:rsidR="00DF53FE" w:rsidRPr="00DF53FE" w:rsidRDefault="00DF53FE" w:rsidP="00DF53FE">
            <w:pPr>
              <w:overflowPunct/>
              <w:autoSpaceDE/>
              <w:autoSpaceDN/>
              <w:adjustRightInd/>
              <w:spacing w:after="60"/>
              <w:jc w:val="both"/>
              <w:textAlignment w:val="auto"/>
              <w:rPr>
                <w:rFonts w:ascii="Times New Roman" w:eastAsia="Calibri" w:hAnsi="Times New Roman"/>
                <w:bCs/>
                <w:sz w:val="24"/>
                <w:szCs w:val="24"/>
              </w:rPr>
            </w:pPr>
            <w:r w:rsidRPr="00DF53FE">
              <w:rPr>
                <w:rFonts w:ascii="Times New Roman" w:eastAsia="Calibri" w:hAnsi="Times New Roman"/>
                <w:bCs/>
                <w:sz w:val="24"/>
                <w:szCs w:val="24"/>
              </w:rPr>
              <w:t>Tip servire: bufet suedez, 1 mas</w:t>
            </w:r>
            <w:r w:rsidRPr="00DF53FE">
              <w:rPr>
                <w:rFonts w:ascii="Times New Roman" w:eastAsia="Calibri" w:hAnsi="Times New Roman" w:hint="cs"/>
                <w:bCs/>
                <w:sz w:val="24"/>
                <w:szCs w:val="24"/>
              </w:rPr>
              <w:t>ă</w:t>
            </w:r>
          </w:p>
          <w:p w:rsidR="00DF53FE" w:rsidRPr="00DF53FE" w:rsidRDefault="00DF53FE" w:rsidP="00DF53FE">
            <w:pPr>
              <w:overflowPunct/>
              <w:autoSpaceDE/>
              <w:autoSpaceDN/>
              <w:adjustRightInd/>
              <w:spacing w:after="60"/>
              <w:jc w:val="both"/>
              <w:textAlignment w:val="auto"/>
              <w:rPr>
                <w:rFonts w:ascii="Times New Roman" w:eastAsia="Calibri" w:hAnsi="Times New Roman"/>
                <w:bCs/>
                <w:sz w:val="24"/>
                <w:szCs w:val="24"/>
              </w:rPr>
            </w:pPr>
          </w:p>
          <w:p w:rsidR="00DF53FE" w:rsidRPr="00DF53FE" w:rsidRDefault="00DF53FE" w:rsidP="00DF53FE">
            <w:pPr>
              <w:overflowPunct/>
              <w:autoSpaceDE/>
              <w:autoSpaceDN/>
              <w:adjustRightInd/>
              <w:spacing w:after="60"/>
              <w:jc w:val="both"/>
              <w:textAlignment w:val="auto"/>
              <w:rPr>
                <w:rFonts w:ascii="Times New Roman" w:eastAsia="Calibri" w:hAnsi="Times New Roman"/>
                <w:bCs/>
                <w:sz w:val="24"/>
                <w:szCs w:val="24"/>
              </w:rPr>
            </w:pPr>
            <w:r w:rsidRPr="00DF53FE">
              <w:rPr>
                <w:rFonts w:ascii="Times New Roman" w:eastAsia="Calibri" w:hAnsi="Times New Roman"/>
                <w:bCs/>
                <w:sz w:val="24"/>
                <w:szCs w:val="24"/>
              </w:rPr>
              <w:t>Logistica asigurat</w:t>
            </w:r>
            <w:r w:rsidRPr="00DF53FE">
              <w:rPr>
                <w:rFonts w:ascii="Times New Roman" w:eastAsia="Calibri" w:hAnsi="Times New Roman" w:hint="cs"/>
                <w:bCs/>
                <w:sz w:val="24"/>
                <w:szCs w:val="24"/>
              </w:rPr>
              <w:t>ă</w:t>
            </w:r>
            <w:r w:rsidRPr="00DF53FE">
              <w:rPr>
                <w:rFonts w:ascii="Times New Roman" w:eastAsia="Calibri" w:hAnsi="Times New Roman"/>
                <w:bCs/>
                <w:sz w:val="24"/>
                <w:szCs w:val="24"/>
              </w:rPr>
              <w:t>, cu respectarea normelor de servire a mesei în spații publice aplicabile la momentul respectiv:</w:t>
            </w:r>
          </w:p>
          <w:p w:rsidR="00DF53FE" w:rsidRPr="00DF53FE" w:rsidRDefault="00DF53FE" w:rsidP="00DF53FE">
            <w:pPr>
              <w:overflowPunct/>
              <w:autoSpaceDE/>
              <w:autoSpaceDN/>
              <w:adjustRightInd/>
              <w:spacing w:after="60"/>
              <w:jc w:val="both"/>
              <w:textAlignment w:val="auto"/>
              <w:rPr>
                <w:rFonts w:ascii="Times New Roman" w:eastAsia="Calibri" w:hAnsi="Times New Roman"/>
                <w:bCs/>
                <w:sz w:val="24"/>
                <w:szCs w:val="24"/>
              </w:rPr>
            </w:pPr>
            <w:r w:rsidRPr="00DF53FE">
              <w:rPr>
                <w:rFonts w:ascii="Times New Roman" w:eastAsia="Calibri" w:hAnsi="Times New Roman"/>
                <w:bCs/>
                <w:sz w:val="24"/>
                <w:szCs w:val="24"/>
              </w:rPr>
              <w:t xml:space="preserve">- amenajare bufet cu mese </w:t>
            </w:r>
            <w:r w:rsidRPr="00DF53FE">
              <w:rPr>
                <w:rFonts w:ascii="Times New Roman" w:eastAsia="Calibri" w:hAnsi="Times New Roman" w:hint="cs"/>
                <w:bCs/>
                <w:sz w:val="24"/>
                <w:szCs w:val="24"/>
              </w:rPr>
              <w:t>ş</w:t>
            </w:r>
            <w:r w:rsidRPr="00DF53FE">
              <w:rPr>
                <w:rFonts w:ascii="Times New Roman" w:eastAsia="Calibri" w:hAnsi="Times New Roman"/>
                <w:bCs/>
                <w:sz w:val="24"/>
                <w:szCs w:val="24"/>
              </w:rPr>
              <w:t>i fe</w:t>
            </w:r>
            <w:r w:rsidRPr="00DF53FE">
              <w:rPr>
                <w:rFonts w:ascii="Times New Roman" w:eastAsia="Calibri" w:hAnsi="Times New Roman" w:hint="cs"/>
                <w:bCs/>
                <w:sz w:val="24"/>
                <w:szCs w:val="24"/>
              </w:rPr>
              <w:t>ţ</w:t>
            </w:r>
            <w:r w:rsidRPr="00DF53FE">
              <w:rPr>
                <w:rFonts w:ascii="Times New Roman" w:eastAsia="Calibri" w:hAnsi="Times New Roman"/>
                <w:bCs/>
                <w:sz w:val="24"/>
                <w:szCs w:val="24"/>
              </w:rPr>
              <w:t>e de mas</w:t>
            </w:r>
            <w:r w:rsidRPr="00DF53FE">
              <w:rPr>
                <w:rFonts w:ascii="Times New Roman" w:eastAsia="Calibri" w:hAnsi="Times New Roman" w:hint="cs"/>
                <w:bCs/>
                <w:sz w:val="24"/>
                <w:szCs w:val="24"/>
              </w:rPr>
              <w:t>ă</w:t>
            </w:r>
            <w:r w:rsidRPr="00DF53FE">
              <w:rPr>
                <w:rFonts w:ascii="Times New Roman" w:eastAsia="Calibri" w:hAnsi="Times New Roman"/>
                <w:bCs/>
                <w:sz w:val="24"/>
                <w:szCs w:val="24"/>
              </w:rPr>
              <w:t>;</w:t>
            </w:r>
          </w:p>
          <w:p w:rsidR="00DF53FE" w:rsidRPr="00DF53FE" w:rsidRDefault="00DF53FE" w:rsidP="00DF53FE">
            <w:pPr>
              <w:overflowPunct/>
              <w:autoSpaceDE/>
              <w:autoSpaceDN/>
              <w:adjustRightInd/>
              <w:spacing w:after="60"/>
              <w:jc w:val="both"/>
              <w:textAlignment w:val="auto"/>
              <w:rPr>
                <w:rFonts w:ascii="Times New Roman" w:eastAsia="Calibri" w:hAnsi="Times New Roman"/>
                <w:bCs/>
                <w:sz w:val="24"/>
                <w:szCs w:val="24"/>
              </w:rPr>
            </w:pPr>
            <w:r w:rsidRPr="00DF53FE">
              <w:rPr>
                <w:rFonts w:ascii="Times New Roman" w:eastAsia="Calibri" w:hAnsi="Times New Roman"/>
                <w:bCs/>
                <w:sz w:val="24"/>
                <w:szCs w:val="24"/>
              </w:rPr>
              <w:t xml:space="preserve">- mese </w:t>
            </w:r>
            <w:r w:rsidRPr="00DF53FE">
              <w:rPr>
                <w:rFonts w:ascii="Times New Roman" w:eastAsia="Calibri" w:hAnsi="Times New Roman" w:hint="cs"/>
                <w:bCs/>
                <w:sz w:val="24"/>
                <w:szCs w:val="24"/>
              </w:rPr>
              <w:t>ş</w:t>
            </w:r>
            <w:r w:rsidRPr="00DF53FE">
              <w:rPr>
                <w:rFonts w:ascii="Times New Roman" w:eastAsia="Calibri" w:hAnsi="Times New Roman"/>
                <w:bCs/>
                <w:sz w:val="24"/>
                <w:szCs w:val="24"/>
              </w:rPr>
              <w:t>i scaune;</w:t>
            </w:r>
          </w:p>
          <w:p w:rsidR="00DF53FE" w:rsidRPr="00DF53FE" w:rsidRDefault="00DF53FE" w:rsidP="00DF53FE">
            <w:pPr>
              <w:overflowPunct/>
              <w:autoSpaceDE/>
              <w:autoSpaceDN/>
              <w:adjustRightInd/>
              <w:spacing w:after="60"/>
              <w:jc w:val="both"/>
              <w:textAlignment w:val="auto"/>
              <w:rPr>
                <w:rFonts w:ascii="Times New Roman" w:eastAsia="Calibri" w:hAnsi="Times New Roman"/>
                <w:bCs/>
                <w:sz w:val="24"/>
                <w:szCs w:val="24"/>
              </w:rPr>
            </w:pPr>
            <w:r w:rsidRPr="00DF53FE">
              <w:rPr>
                <w:rFonts w:ascii="Times New Roman" w:eastAsia="Calibri" w:hAnsi="Times New Roman"/>
                <w:bCs/>
                <w:sz w:val="24"/>
                <w:szCs w:val="24"/>
              </w:rPr>
              <w:t>- platouri inox / sticl</w:t>
            </w:r>
            <w:r w:rsidRPr="00DF53FE">
              <w:rPr>
                <w:rFonts w:ascii="Times New Roman" w:eastAsia="Calibri" w:hAnsi="Times New Roman" w:hint="cs"/>
                <w:bCs/>
                <w:sz w:val="24"/>
                <w:szCs w:val="24"/>
              </w:rPr>
              <w:t>ă</w:t>
            </w:r>
            <w:r w:rsidRPr="00DF53FE">
              <w:rPr>
                <w:rFonts w:ascii="Times New Roman" w:eastAsia="Calibri" w:hAnsi="Times New Roman"/>
                <w:bCs/>
                <w:sz w:val="24"/>
                <w:szCs w:val="24"/>
              </w:rPr>
              <w:t>/ por</w:t>
            </w:r>
            <w:r w:rsidRPr="00DF53FE">
              <w:rPr>
                <w:rFonts w:ascii="Times New Roman" w:eastAsia="Calibri" w:hAnsi="Times New Roman" w:hint="cs"/>
                <w:bCs/>
                <w:sz w:val="24"/>
                <w:szCs w:val="24"/>
              </w:rPr>
              <w:t>ţ</w:t>
            </w:r>
            <w:r w:rsidRPr="00DF53FE">
              <w:rPr>
                <w:rFonts w:ascii="Times New Roman" w:eastAsia="Calibri" w:hAnsi="Times New Roman"/>
                <w:bCs/>
                <w:sz w:val="24"/>
                <w:szCs w:val="24"/>
              </w:rPr>
              <w:t xml:space="preserve">elan </w:t>
            </w:r>
            <w:r w:rsidRPr="00DF53FE">
              <w:rPr>
                <w:rFonts w:ascii="Times New Roman" w:eastAsia="Calibri" w:hAnsi="Times New Roman" w:hint="cs"/>
                <w:bCs/>
                <w:sz w:val="24"/>
                <w:szCs w:val="24"/>
              </w:rPr>
              <w:t>ş</w:t>
            </w:r>
            <w:r w:rsidRPr="00DF53FE">
              <w:rPr>
                <w:rFonts w:ascii="Times New Roman" w:eastAsia="Calibri" w:hAnsi="Times New Roman"/>
                <w:bCs/>
                <w:sz w:val="24"/>
                <w:szCs w:val="24"/>
              </w:rPr>
              <w:t>i clesti inox;</w:t>
            </w:r>
          </w:p>
          <w:p w:rsidR="00DF53FE" w:rsidRPr="00DF53FE" w:rsidRDefault="00DF53FE" w:rsidP="00DF53FE">
            <w:pPr>
              <w:overflowPunct/>
              <w:autoSpaceDE/>
              <w:autoSpaceDN/>
              <w:adjustRightInd/>
              <w:spacing w:after="60"/>
              <w:jc w:val="both"/>
              <w:textAlignment w:val="auto"/>
              <w:rPr>
                <w:rFonts w:ascii="Times New Roman" w:eastAsia="Calibri" w:hAnsi="Times New Roman"/>
                <w:bCs/>
                <w:sz w:val="24"/>
                <w:szCs w:val="24"/>
              </w:rPr>
            </w:pPr>
            <w:r w:rsidRPr="00DF53FE">
              <w:rPr>
                <w:rFonts w:ascii="Times New Roman" w:eastAsia="Calibri" w:hAnsi="Times New Roman"/>
                <w:bCs/>
                <w:sz w:val="24"/>
                <w:szCs w:val="24"/>
              </w:rPr>
              <w:t>- chafing dish-uri pentru expunerea și menținerea preparatelor calde;</w:t>
            </w:r>
          </w:p>
          <w:p w:rsidR="00DF53FE" w:rsidRPr="00DF53FE" w:rsidRDefault="00DF53FE" w:rsidP="00DF53FE">
            <w:pPr>
              <w:overflowPunct/>
              <w:autoSpaceDE/>
              <w:autoSpaceDN/>
              <w:adjustRightInd/>
              <w:spacing w:after="60"/>
              <w:jc w:val="both"/>
              <w:textAlignment w:val="auto"/>
              <w:rPr>
                <w:rFonts w:ascii="Times New Roman" w:eastAsia="Calibri" w:hAnsi="Times New Roman"/>
                <w:bCs/>
                <w:sz w:val="24"/>
                <w:szCs w:val="24"/>
              </w:rPr>
            </w:pPr>
            <w:r w:rsidRPr="00DF53FE">
              <w:rPr>
                <w:rFonts w:ascii="Times New Roman" w:eastAsia="Calibri" w:hAnsi="Times New Roman"/>
                <w:bCs/>
                <w:sz w:val="24"/>
                <w:szCs w:val="24"/>
              </w:rPr>
              <w:t xml:space="preserve">- farfurii gustare, fel de baza </w:t>
            </w:r>
            <w:r w:rsidRPr="00DF53FE">
              <w:rPr>
                <w:rFonts w:ascii="Times New Roman" w:eastAsia="Calibri" w:hAnsi="Times New Roman" w:hint="cs"/>
                <w:bCs/>
                <w:sz w:val="24"/>
                <w:szCs w:val="24"/>
              </w:rPr>
              <w:t>ş</w:t>
            </w:r>
            <w:r w:rsidRPr="00DF53FE">
              <w:rPr>
                <w:rFonts w:ascii="Times New Roman" w:eastAsia="Calibri" w:hAnsi="Times New Roman"/>
                <w:bCs/>
                <w:sz w:val="24"/>
                <w:szCs w:val="24"/>
              </w:rPr>
              <w:t>i desert din portelan;</w:t>
            </w:r>
          </w:p>
          <w:p w:rsidR="00DF53FE" w:rsidRPr="00DF53FE" w:rsidRDefault="00DF53FE" w:rsidP="00DF53FE">
            <w:pPr>
              <w:overflowPunct/>
              <w:autoSpaceDE/>
              <w:autoSpaceDN/>
              <w:adjustRightInd/>
              <w:spacing w:after="60"/>
              <w:jc w:val="both"/>
              <w:textAlignment w:val="auto"/>
              <w:rPr>
                <w:rFonts w:ascii="Times New Roman" w:eastAsia="Calibri" w:hAnsi="Times New Roman"/>
                <w:bCs/>
                <w:sz w:val="24"/>
                <w:szCs w:val="24"/>
              </w:rPr>
            </w:pPr>
            <w:r w:rsidRPr="00DF53FE">
              <w:rPr>
                <w:rFonts w:ascii="Times New Roman" w:eastAsia="Calibri" w:hAnsi="Times New Roman"/>
                <w:bCs/>
                <w:sz w:val="24"/>
                <w:szCs w:val="24"/>
              </w:rPr>
              <w:t>- tacamuri din inox;</w:t>
            </w:r>
          </w:p>
          <w:p w:rsidR="00DF53FE" w:rsidRPr="00DF53FE" w:rsidRDefault="00DF53FE" w:rsidP="00DF53FE">
            <w:pPr>
              <w:overflowPunct/>
              <w:autoSpaceDE/>
              <w:autoSpaceDN/>
              <w:adjustRightInd/>
              <w:spacing w:after="60"/>
              <w:jc w:val="both"/>
              <w:textAlignment w:val="auto"/>
              <w:rPr>
                <w:rFonts w:ascii="Times New Roman" w:eastAsia="Calibri" w:hAnsi="Times New Roman"/>
                <w:bCs/>
                <w:sz w:val="24"/>
                <w:szCs w:val="24"/>
              </w:rPr>
            </w:pPr>
            <w:r w:rsidRPr="00DF53FE">
              <w:rPr>
                <w:rFonts w:ascii="Times New Roman" w:eastAsia="Calibri" w:hAnsi="Times New Roman"/>
                <w:bCs/>
                <w:sz w:val="24"/>
                <w:szCs w:val="24"/>
              </w:rPr>
              <w:t>- pahare din sticl</w:t>
            </w:r>
            <w:r w:rsidRPr="00DF53FE">
              <w:rPr>
                <w:rFonts w:ascii="Times New Roman" w:eastAsia="Calibri" w:hAnsi="Times New Roman" w:hint="cs"/>
                <w:bCs/>
                <w:sz w:val="24"/>
                <w:szCs w:val="24"/>
              </w:rPr>
              <w:t>ă</w:t>
            </w:r>
            <w:r w:rsidRPr="00DF53FE">
              <w:rPr>
                <w:rFonts w:ascii="Times New Roman" w:eastAsia="Calibri" w:hAnsi="Times New Roman"/>
                <w:bCs/>
                <w:sz w:val="24"/>
                <w:szCs w:val="24"/>
              </w:rPr>
              <w:t>;</w:t>
            </w:r>
          </w:p>
          <w:p w:rsidR="00DF53FE" w:rsidRPr="00DF53FE" w:rsidRDefault="00DF53FE" w:rsidP="00DF53FE">
            <w:pPr>
              <w:overflowPunct/>
              <w:autoSpaceDE/>
              <w:autoSpaceDN/>
              <w:adjustRightInd/>
              <w:spacing w:after="60"/>
              <w:jc w:val="both"/>
              <w:textAlignment w:val="auto"/>
              <w:rPr>
                <w:rFonts w:ascii="Times New Roman" w:eastAsia="Calibri" w:hAnsi="Times New Roman"/>
                <w:bCs/>
                <w:sz w:val="24"/>
                <w:szCs w:val="24"/>
              </w:rPr>
            </w:pPr>
            <w:r w:rsidRPr="00DF53FE">
              <w:rPr>
                <w:rFonts w:ascii="Times New Roman" w:eastAsia="Calibri" w:hAnsi="Times New Roman"/>
                <w:bCs/>
                <w:sz w:val="24"/>
                <w:szCs w:val="24"/>
              </w:rPr>
              <w:t>- personal calificat.</w:t>
            </w:r>
          </w:p>
          <w:p w:rsidR="00DF53FE" w:rsidRPr="00DF53FE" w:rsidRDefault="00DF53FE" w:rsidP="00DF53FE">
            <w:pPr>
              <w:overflowPunct/>
              <w:autoSpaceDE/>
              <w:autoSpaceDN/>
              <w:adjustRightInd/>
              <w:spacing w:after="60"/>
              <w:jc w:val="both"/>
              <w:textAlignment w:val="auto"/>
              <w:rPr>
                <w:rFonts w:ascii="Times New Roman" w:eastAsia="Calibri" w:hAnsi="Times New Roman"/>
                <w:bCs/>
                <w:sz w:val="24"/>
                <w:szCs w:val="24"/>
              </w:rPr>
            </w:pPr>
            <w:r w:rsidRPr="00DF53FE">
              <w:rPr>
                <w:rFonts w:ascii="Times New Roman" w:eastAsia="Calibri" w:hAnsi="Times New Roman"/>
                <w:bCs/>
                <w:sz w:val="24"/>
                <w:szCs w:val="24"/>
              </w:rPr>
              <w:t>- servirea de c</w:t>
            </w:r>
            <w:r w:rsidRPr="00DF53FE">
              <w:rPr>
                <w:rFonts w:ascii="Times New Roman" w:eastAsia="Calibri" w:hAnsi="Times New Roman" w:hint="cs"/>
                <w:bCs/>
                <w:sz w:val="24"/>
                <w:szCs w:val="24"/>
              </w:rPr>
              <w:t>ă</w:t>
            </w:r>
            <w:r w:rsidRPr="00DF53FE">
              <w:rPr>
                <w:rFonts w:ascii="Times New Roman" w:eastAsia="Calibri" w:hAnsi="Times New Roman"/>
                <w:bCs/>
                <w:sz w:val="24"/>
                <w:szCs w:val="24"/>
              </w:rPr>
              <w:t>tre personal calificat.</w:t>
            </w:r>
          </w:p>
          <w:p w:rsidR="00DF53FE" w:rsidRPr="00DF53FE" w:rsidRDefault="00DF53FE" w:rsidP="00DF53FE">
            <w:pPr>
              <w:overflowPunct/>
              <w:autoSpaceDE/>
              <w:autoSpaceDN/>
              <w:adjustRightInd/>
              <w:spacing w:after="60"/>
              <w:jc w:val="both"/>
              <w:textAlignment w:val="auto"/>
              <w:rPr>
                <w:rFonts w:ascii="Times New Roman" w:eastAsia="Calibri" w:hAnsi="Times New Roman"/>
                <w:bCs/>
                <w:sz w:val="24"/>
                <w:szCs w:val="24"/>
              </w:rPr>
            </w:pPr>
            <w:bookmarkStart w:id="0" w:name="_GoBack"/>
            <w:bookmarkEnd w:id="0"/>
          </w:p>
          <w:p w:rsidR="00DF53FE" w:rsidRPr="00DF53FE" w:rsidRDefault="00DF53FE" w:rsidP="00DF53FE">
            <w:pPr>
              <w:overflowPunct/>
              <w:autoSpaceDE/>
              <w:autoSpaceDN/>
              <w:adjustRightInd/>
              <w:spacing w:after="60"/>
              <w:jc w:val="both"/>
              <w:textAlignment w:val="auto"/>
              <w:rPr>
                <w:rFonts w:ascii="Times New Roman" w:eastAsia="Calibri" w:hAnsi="Times New Roman"/>
                <w:bCs/>
                <w:sz w:val="24"/>
                <w:szCs w:val="24"/>
              </w:rPr>
            </w:pPr>
            <w:r w:rsidRPr="00DF53FE">
              <w:rPr>
                <w:rFonts w:ascii="Times New Roman" w:eastAsia="Calibri" w:hAnsi="Times New Roman"/>
                <w:bCs/>
                <w:sz w:val="24"/>
                <w:szCs w:val="24"/>
              </w:rPr>
              <w:t>Structur</w:t>
            </w:r>
            <w:r w:rsidRPr="00DF53FE">
              <w:rPr>
                <w:rFonts w:ascii="Times New Roman" w:eastAsia="Calibri" w:hAnsi="Times New Roman" w:hint="cs"/>
                <w:bCs/>
                <w:sz w:val="24"/>
                <w:szCs w:val="24"/>
              </w:rPr>
              <w:t>ă</w:t>
            </w:r>
            <w:r w:rsidRPr="00DF53FE">
              <w:rPr>
                <w:rFonts w:ascii="Times New Roman" w:eastAsia="Calibri" w:hAnsi="Times New Roman"/>
                <w:bCs/>
                <w:sz w:val="24"/>
                <w:szCs w:val="24"/>
              </w:rPr>
              <w:t xml:space="preserve"> meniu : aperitive (200 g/persoan</w:t>
            </w:r>
            <w:r w:rsidRPr="00DF53FE">
              <w:rPr>
                <w:rFonts w:ascii="Times New Roman" w:eastAsia="Calibri" w:hAnsi="Times New Roman" w:hint="cs"/>
                <w:bCs/>
                <w:sz w:val="24"/>
                <w:szCs w:val="24"/>
              </w:rPr>
              <w:t>ă</w:t>
            </w:r>
            <w:r w:rsidRPr="00DF53FE">
              <w:rPr>
                <w:rFonts w:ascii="Times New Roman" w:eastAsia="Calibri" w:hAnsi="Times New Roman"/>
                <w:bCs/>
                <w:sz w:val="24"/>
                <w:szCs w:val="24"/>
              </w:rPr>
              <w:t>), preparate vegetariene (100 g/persoan</w:t>
            </w:r>
            <w:r w:rsidRPr="00DF53FE">
              <w:rPr>
                <w:rFonts w:ascii="Times New Roman" w:eastAsia="Calibri" w:hAnsi="Times New Roman" w:hint="cs"/>
                <w:bCs/>
                <w:sz w:val="24"/>
                <w:szCs w:val="24"/>
              </w:rPr>
              <w:t>ă</w:t>
            </w:r>
            <w:r w:rsidRPr="00DF53FE">
              <w:rPr>
                <w:rFonts w:ascii="Times New Roman" w:eastAsia="Calibri" w:hAnsi="Times New Roman"/>
                <w:bCs/>
                <w:sz w:val="24"/>
                <w:szCs w:val="24"/>
              </w:rPr>
              <w:t>), preparate de baz</w:t>
            </w:r>
            <w:r w:rsidRPr="00DF53FE">
              <w:rPr>
                <w:rFonts w:ascii="Times New Roman" w:eastAsia="Calibri" w:hAnsi="Times New Roman" w:hint="cs"/>
                <w:bCs/>
                <w:sz w:val="24"/>
                <w:szCs w:val="24"/>
              </w:rPr>
              <w:t>ă</w:t>
            </w:r>
            <w:r w:rsidRPr="00DF53FE">
              <w:rPr>
                <w:rFonts w:ascii="Times New Roman" w:eastAsia="Calibri" w:hAnsi="Times New Roman"/>
                <w:bCs/>
                <w:sz w:val="24"/>
                <w:szCs w:val="24"/>
              </w:rPr>
              <w:t xml:space="preserve"> calde, din carne / pe</w:t>
            </w:r>
            <w:r w:rsidRPr="00DF53FE">
              <w:rPr>
                <w:rFonts w:ascii="Times New Roman" w:eastAsia="Calibri" w:hAnsi="Times New Roman" w:hint="cs"/>
                <w:bCs/>
                <w:sz w:val="24"/>
                <w:szCs w:val="24"/>
              </w:rPr>
              <w:t>ş</w:t>
            </w:r>
            <w:r w:rsidRPr="00DF53FE">
              <w:rPr>
                <w:rFonts w:ascii="Times New Roman" w:eastAsia="Calibri" w:hAnsi="Times New Roman"/>
                <w:bCs/>
                <w:sz w:val="24"/>
                <w:szCs w:val="24"/>
              </w:rPr>
              <w:t>te (200 g/persoan</w:t>
            </w:r>
            <w:r w:rsidRPr="00DF53FE">
              <w:rPr>
                <w:rFonts w:ascii="Times New Roman" w:eastAsia="Calibri" w:hAnsi="Times New Roman" w:hint="cs"/>
                <w:bCs/>
                <w:sz w:val="24"/>
                <w:szCs w:val="24"/>
              </w:rPr>
              <w:t>ă</w:t>
            </w:r>
            <w:r w:rsidRPr="00DF53FE">
              <w:rPr>
                <w:rFonts w:ascii="Times New Roman" w:eastAsia="Calibri" w:hAnsi="Times New Roman"/>
                <w:bCs/>
                <w:sz w:val="24"/>
                <w:szCs w:val="24"/>
              </w:rPr>
              <w:t>), salate (150 g/persoan</w:t>
            </w:r>
            <w:r w:rsidRPr="00DF53FE">
              <w:rPr>
                <w:rFonts w:ascii="Times New Roman" w:eastAsia="Calibri" w:hAnsi="Times New Roman" w:hint="cs"/>
                <w:bCs/>
                <w:sz w:val="24"/>
                <w:szCs w:val="24"/>
              </w:rPr>
              <w:t>ă</w:t>
            </w:r>
            <w:r w:rsidRPr="00DF53FE">
              <w:rPr>
                <w:rFonts w:ascii="Times New Roman" w:eastAsia="Calibri" w:hAnsi="Times New Roman"/>
                <w:bCs/>
                <w:sz w:val="24"/>
                <w:szCs w:val="24"/>
              </w:rPr>
              <w:t>), garnituri (200 g/persoan</w:t>
            </w:r>
            <w:r w:rsidRPr="00DF53FE">
              <w:rPr>
                <w:rFonts w:ascii="Times New Roman" w:eastAsia="Calibri" w:hAnsi="Times New Roman" w:hint="cs"/>
                <w:bCs/>
                <w:sz w:val="24"/>
                <w:szCs w:val="24"/>
              </w:rPr>
              <w:t>ă</w:t>
            </w:r>
            <w:r w:rsidRPr="00DF53FE">
              <w:rPr>
                <w:rFonts w:ascii="Times New Roman" w:eastAsia="Calibri" w:hAnsi="Times New Roman"/>
                <w:bCs/>
                <w:sz w:val="24"/>
                <w:szCs w:val="24"/>
              </w:rPr>
              <w:t>), desert (100 g/persoan</w:t>
            </w:r>
            <w:r w:rsidRPr="00DF53FE">
              <w:rPr>
                <w:rFonts w:ascii="Times New Roman" w:eastAsia="Calibri" w:hAnsi="Times New Roman" w:hint="cs"/>
                <w:bCs/>
                <w:sz w:val="24"/>
                <w:szCs w:val="24"/>
              </w:rPr>
              <w:t>ă</w:t>
            </w:r>
            <w:r w:rsidRPr="00DF53FE">
              <w:rPr>
                <w:rFonts w:ascii="Times New Roman" w:eastAsia="Calibri" w:hAnsi="Times New Roman"/>
                <w:bCs/>
                <w:sz w:val="24"/>
                <w:szCs w:val="24"/>
              </w:rPr>
              <w:t>), fructe (150 g/persoan</w:t>
            </w:r>
            <w:r w:rsidRPr="00DF53FE">
              <w:rPr>
                <w:rFonts w:ascii="Times New Roman" w:eastAsia="Calibri" w:hAnsi="Times New Roman" w:hint="cs"/>
                <w:bCs/>
                <w:sz w:val="24"/>
                <w:szCs w:val="24"/>
              </w:rPr>
              <w:t>ă</w:t>
            </w:r>
            <w:r w:rsidRPr="00DF53FE">
              <w:rPr>
                <w:rFonts w:ascii="Times New Roman" w:eastAsia="Calibri" w:hAnsi="Times New Roman"/>
                <w:bCs/>
                <w:sz w:val="24"/>
                <w:szCs w:val="24"/>
              </w:rPr>
              <w:t>), pâine (50 g/persoan</w:t>
            </w:r>
            <w:r w:rsidRPr="00DF53FE">
              <w:rPr>
                <w:rFonts w:ascii="Times New Roman" w:eastAsia="Calibri" w:hAnsi="Times New Roman" w:hint="cs"/>
                <w:bCs/>
                <w:sz w:val="24"/>
                <w:szCs w:val="24"/>
              </w:rPr>
              <w:t>ă</w:t>
            </w:r>
            <w:r w:rsidRPr="00DF53FE">
              <w:rPr>
                <w:rFonts w:ascii="Times New Roman" w:eastAsia="Calibri" w:hAnsi="Times New Roman"/>
                <w:bCs/>
                <w:sz w:val="24"/>
                <w:szCs w:val="24"/>
              </w:rPr>
              <w:t>), ap</w:t>
            </w:r>
            <w:r w:rsidRPr="00DF53FE">
              <w:rPr>
                <w:rFonts w:ascii="Times New Roman" w:eastAsia="Calibri" w:hAnsi="Times New Roman" w:hint="cs"/>
                <w:bCs/>
                <w:sz w:val="24"/>
                <w:szCs w:val="24"/>
              </w:rPr>
              <w:t>ă</w:t>
            </w:r>
            <w:r w:rsidRPr="00DF53FE">
              <w:rPr>
                <w:rFonts w:ascii="Times New Roman" w:eastAsia="Calibri" w:hAnsi="Times New Roman"/>
                <w:bCs/>
                <w:sz w:val="24"/>
                <w:szCs w:val="24"/>
              </w:rPr>
              <w:t xml:space="preserve"> mineral</w:t>
            </w:r>
            <w:r w:rsidRPr="00DF53FE">
              <w:rPr>
                <w:rFonts w:ascii="Times New Roman" w:eastAsia="Calibri" w:hAnsi="Times New Roman" w:hint="cs"/>
                <w:bCs/>
                <w:sz w:val="24"/>
                <w:szCs w:val="24"/>
              </w:rPr>
              <w:t>ă</w:t>
            </w:r>
            <w:r w:rsidRPr="00DF53FE">
              <w:rPr>
                <w:rFonts w:ascii="Times New Roman" w:eastAsia="Calibri" w:hAnsi="Times New Roman"/>
                <w:bCs/>
                <w:sz w:val="24"/>
                <w:szCs w:val="24"/>
              </w:rPr>
              <w:t xml:space="preserve"> plat</w:t>
            </w:r>
            <w:r w:rsidRPr="00DF53FE">
              <w:rPr>
                <w:rFonts w:ascii="Times New Roman" w:eastAsia="Calibri" w:hAnsi="Times New Roman" w:hint="cs"/>
                <w:bCs/>
                <w:sz w:val="24"/>
                <w:szCs w:val="24"/>
              </w:rPr>
              <w:t>ă</w:t>
            </w:r>
            <w:r w:rsidRPr="00DF53FE">
              <w:rPr>
                <w:rFonts w:ascii="Times New Roman" w:eastAsia="Calibri" w:hAnsi="Times New Roman"/>
                <w:bCs/>
                <w:sz w:val="24"/>
                <w:szCs w:val="24"/>
              </w:rPr>
              <w:t>/carbogazoas</w:t>
            </w:r>
            <w:r w:rsidRPr="00DF53FE">
              <w:rPr>
                <w:rFonts w:ascii="Times New Roman" w:eastAsia="Calibri" w:hAnsi="Times New Roman" w:hint="cs"/>
                <w:bCs/>
                <w:sz w:val="24"/>
                <w:szCs w:val="24"/>
              </w:rPr>
              <w:t>ă</w:t>
            </w:r>
            <w:r w:rsidRPr="00DF53FE">
              <w:rPr>
                <w:rFonts w:ascii="Times New Roman" w:eastAsia="Calibri" w:hAnsi="Times New Roman"/>
                <w:bCs/>
                <w:sz w:val="24"/>
                <w:szCs w:val="24"/>
              </w:rPr>
              <w:t xml:space="preserve"> (500 ml/persoan</w:t>
            </w:r>
            <w:r w:rsidRPr="00DF53FE">
              <w:rPr>
                <w:rFonts w:ascii="Times New Roman" w:eastAsia="Calibri" w:hAnsi="Times New Roman" w:hint="cs"/>
                <w:bCs/>
                <w:sz w:val="24"/>
                <w:szCs w:val="24"/>
              </w:rPr>
              <w:t>ă</w:t>
            </w:r>
            <w:r w:rsidRPr="00DF53FE">
              <w:rPr>
                <w:rFonts w:ascii="Times New Roman" w:eastAsia="Calibri" w:hAnsi="Times New Roman"/>
                <w:bCs/>
                <w:sz w:val="24"/>
                <w:szCs w:val="24"/>
              </w:rPr>
              <w:t>), b</w:t>
            </w:r>
            <w:r w:rsidRPr="00DF53FE">
              <w:rPr>
                <w:rFonts w:ascii="Times New Roman" w:eastAsia="Calibri" w:hAnsi="Times New Roman" w:hint="cs"/>
                <w:bCs/>
                <w:sz w:val="24"/>
                <w:szCs w:val="24"/>
              </w:rPr>
              <w:t>ă</w:t>
            </w:r>
            <w:r w:rsidRPr="00DF53FE">
              <w:rPr>
                <w:rFonts w:ascii="Times New Roman" w:eastAsia="Calibri" w:hAnsi="Times New Roman"/>
                <w:bCs/>
                <w:sz w:val="24"/>
                <w:szCs w:val="24"/>
              </w:rPr>
              <w:t>uturi r</w:t>
            </w:r>
            <w:r w:rsidRPr="00DF53FE">
              <w:rPr>
                <w:rFonts w:ascii="Times New Roman" w:eastAsia="Calibri" w:hAnsi="Times New Roman" w:hint="cs"/>
                <w:bCs/>
                <w:sz w:val="24"/>
                <w:szCs w:val="24"/>
              </w:rPr>
              <w:t>ă</w:t>
            </w:r>
            <w:r w:rsidRPr="00DF53FE">
              <w:rPr>
                <w:rFonts w:ascii="Times New Roman" w:eastAsia="Calibri" w:hAnsi="Times New Roman"/>
                <w:bCs/>
                <w:sz w:val="24"/>
                <w:szCs w:val="24"/>
              </w:rPr>
              <w:t>coritoare (300 ml/persoan</w:t>
            </w:r>
            <w:r w:rsidRPr="00DF53FE">
              <w:rPr>
                <w:rFonts w:ascii="Times New Roman" w:eastAsia="Calibri" w:hAnsi="Times New Roman" w:hint="cs"/>
                <w:bCs/>
                <w:sz w:val="24"/>
                <w:szCs w:val="24"/>
              </w:rPr>
              <w:t>ă</w:t>
            </w:r>
            <w:r w:rsidRPr="00DF53FE">
              <w:rPr>
                <w:rFonts w:ascii="Times New Roman" w:eastAsia="Calibri" w:hAnsi="Times New Roman"/>
                <w:bCs/>
                <w:sz w:val="24"/>
                <w:szCs w:val="24"/>
              </w:rPr>
              <w:t>), cafea (100 ml/persoan</w:t>
            </w:r>
            <w:r w:rsidRPr="00DF53FE">
              <w:rPr>
                <w:rFonts w:ascii="Times New Roman" w:eastAsia="Calibri" w:hAnsi="Times New Roman" w:hint="cs"/>
                <w:bCs/>
                <w:sz w:val="24"/>
                <w:szCs w:val="24"/>
              </w:rPr>
              <w:t>ă</w:t>
            </w:r>
            <w:r w:rsidRPr="00DF53FE">
              <w:rPr>
                <w:rFonts w:ascii="Times New Roman" w:eastAsia="Calibri" w:hAnsi="Times New Roman"/>
                <w:bCs/>
                <w:sz w:val="24"/>
                <w:szCs w:val="24"/>
              </w:rPr>
              <w:t>) și lapte condensat.</w:t>
            </w:r>
          </w:p>
        </w:tc>
        <w:tc>
          <w:tcPr>
            <w:tcW w:w="4237" w:type="dxa"/>
            <w:tcMar>
              <w:left w:w="57" w:type="dxa"/>
              <w:right w:w="57" w:type="dxa"/>
            </w:tcMar>
          </w:tcPr>
          <w:p w:rsidR="00901D13" w:rsidRPr="003D468E" w:rsidRDefault="00901D13" w:rsidP="00901D13">
            <w:pPr>
              <w:rPr>
                <w:rFonts w:ascii="Times New Roman" w:hAnsi="Times New Roman"/>
                <w:sz w:val="22"/>
                <w:szCs w:val="22"/>
              </w:rPr>
            </w:pPr>
            <w:r w:rsidRPr="003D468E">
              <w:rPr>
                <w:rFonts w:ascii="Times New Roman" w:eastAsia="Calibri" w:hAnsi="Times New Roman"/>
                <w:b/>
                <w:i/>
                <w:sz w:val="22"/>
                <w:szCs w:val="22"/>
                <w:lang w:val="ro-RO"/>
              </w:rPr>
              <w:t>se completează de către ofertant</w:t>
            </w:r>
          </w:p>
        </w:tc>
      </w:tr>
      <w:tr w:rsidR="00901D13" w:rsidRPr="003D468E" w:rsidTr="00AB156D">
        <w:trPr>
          <w:trHeight w:val="566"/>
          <w:jc w:val="center"/>
        </w:trPr>
        <w:tc>
          <w:tcPr>
            <w:tcW w:w="792" w:type="dxa"/>
            <w:tcMar>
              <w:left w:w="57" w:type="dxa"/>
              <w:right w:w="57" w:type="dxa"/>
            </w:tcMar>
          </w:tcPr>
          <w:p w:rsidR="00901D13" w:rsidRPr="003D468E" w:rsidRDefault="00F4705F" w:rsidP="00AB156D">
            <w:pPr>
              <w:spacing w:line="276" w:lineRule="auto"/>
              <w:rPr>
                <w:rFonts w:ascii="Times New Roman" w:hAnsi="Times New Roman"/>
                <w:sz w:val="22"/>
                <w:szCs w:val="22"/>
              </w:rPr>
            </w:pPr>
            <w:r>
              <w:rPr>
                <w:rFonts w:ascii="Times New Roman" w:hAnsi="Times New Roman"/>
                <w:sz w:val="22"/>
                <w:szCs w:val="22"/>
              </w:rPr>
              <w:t>2</w:t>
            </w:r>
          </w:p>
        </w:tc>
        <w:tc>
          <w:tcPr>
            <w:tcW w:w="4963" w:type="dxa"/>
            <w:tcMar>
              <w:left w:w="57" w:type="dxa"/>
              <w:right w:w="57" w:type="dxa"/>
            </w:tcMar>
          </w:tcPr>
          <w:p w:rsidR="00DF53FE" w:rsidRPr="00DF53FE" w:rsidRDefault="00DF53FE" w:rsidP="00DF53FE">
            <w:pPr>
              <w:overflowPunct/>
              <w:autoSpaceDE/>
              <w:autoSpaceDN/>
              <w:adjustRightInd/>
              <w:spacing w:after="200" w:line="276" w:lineRule="auto"/>
              <w:jc w:val="both"/>
              <w:textAlignment w:val="auto"/>
              <w:rPr>
                <w:rFonts w:ascii="Times New Roman" w:eastAsia="Calibri" w:hAnsi="Times New Roman"/>
                <w:bCs/>
                <w:sz w:val="24"/>
                <w:szCs w:val="24"/>
                <w:lang w:val="ro-RO"/>
              </w:rPr>
            </w:pPr>
            <w:r w:rsidRPr="00DF53FE">
              <w:rPr>
                <w:rFonts w:ascii="Times New Roman" w:eastAsia="Calibri" w:hAnsi="Times New Roman"/>
                <w:bCs/>
                <w:sz w:val="24"/>
                <w:szCs w:val="24"/>
                <w:lang w:val="ro-RO"/>
              </w:rPr>
              <w:t xml:space="preserve">Servicii de </w:t>
            </w:r>
            <w:r w:rsidRPr="00DF53FE">
              <w:rPr>
                <w:rFonts w:ascii="Times New Roman" w:eastAsia="Times New Roman" w:hAnsi="Times New Roman"/>
                <w:sz w:val="24"/>
                <w:szCs w:val="24"/>
                <w:lang w:val="ro-RO"/>
              </w:rPr>
              <w:t xml:space="preserve">coffee break </w:t>
            </w:r>
            <w:r w:rsidRPr="00DF53FE">
              <w:rPr>
                <w:rFonts w:ascii="Times New Roman" w:eastAsia="Times New Roman" w:hAnsi="Times New Roman"/>
                <w:i/>
                <w:sz w:val="24"/>
                <w:szCs w:val="24"/>
                <w:lang w:val="ro-RO"/>
              </w:rPr>
              <w:t>Săptămână interculturală: integrarea culturală a studenților străini care studiază în România</w:t>
            </w:r>
            <w:r w:rsidRPr="00DF53FE">
              <w:rPr>
                <w:rFonts w:ascii="Times New Roman" w:eastAsia="Times New Roman" w:hAnsi="Times New Roman"/>
                <w:sz w:val="24"/>
                <w:szCs w:val="24"/>
                <w:lang w:val="ro-RO"/>
              </w:rPr>
              <w:t>, 150 persoane, 5 zile</w:t>
            </w:r>
          </w:p>
          <w:p w:rsidR="00DF53FE" w:rsidRPr="00DF53FE" w:rsidRDefault="00DF53FE" w:rsidP="00DF53FE">
            <w:pPr>
              <w:overflowPunct/>
              <w:autoSpaceDE/>
              <w:autoSpaceDN/>
              <w:adjustRightInd/>
              <w:spacing w:line="276" w:lineRule="auto"/>
              <w:contextualSpacing/>
              <w:jc w:val="both"/>
              <w:textAlignment w:val="auto"/>
              <w:rPr>
                <w:rFonts w:ascii="Times New Roman" w:eastAsia="Times New Roman" w:hAnsi="Times New Roman"/>
                <w:sz w:val="24"/>
                <w:szCs w:val="24"/>
                <w:lang w:val="ro-RO"/>
              </w:rPr>
            </w:pPr>
            <w:r w:rsidRPr="00DF53FE">
              <w:rPr>
                <w:rFonts w:ascii="Times New Roman" w:eastAsia="Times New Roman" w:hAnsi="Times New Roman"/>
                <w:sz w:val="24"/>
                <w:szCs w:val="24"/>
                <w:lang w:val="ro-RO"/>
              </w:rPr>
              <w:t xml:space="preserve">Datele evenimentului: </w:t>
            </w:r>
            <w:r w:rsidR="00DA2863">
              <w:rPr>
                <w:rFonts w:ascii="Times New Roman" w:eastAsia="Times New Roman" w:hAnsi="Times New Roman"/>
                <w:sz w:val="24"/>
                <w:szCs w:val="24"/>
                <w:lang w:val="ro-RO"/>
              </w:rPr>
              <w:t>13 -17</w:t>
            </w:r>
            <w:r w:rsidRPr="00DF53FE">
              <w:rPr>
                <w:rFonts w:ascii="Times New Roman" w:eastAsia="Times New Roman" w:hAnsi="Times New Roman"/>
                <w:sz w:val="24"/>
                <w:szCs w:val="24"/>
                <w:lang w:val="ro-RO"/>
              </w:rPr>
              <w:t xml:space="preserve"> decembrie 2021 (5 zile)</w:t>
            </w:r>
          </w:p>
          <w:p w:rsidR="00DF53FE" w:rsidRPr="00DF53FE" w:rsidRDefault="00DF53FE" w:rsidP="00DF53FE">
            <w:pPr>
              <w:overflowPunct/>
              <w:autoSpaceDE/>
              <w:autoSpaceDN/>
              <w:adjustRightInd/>
              <w:spacing w:line="276" w:lineRule="auto"/>
              <w:contextualSpacing/>
              <w:jc w:val="both"/>
              <w:textAlignment w:val="auto"/>
              <w:rPr>
                <w:rFonts w:ascii="Times New Roman" w:eastAsia="Times New Roman" w:hAnsi="Times New Roman"/>
                <w:sz w:val="24"/>
                <w:szCs w:val="24"/>
                <w:lang w:val="ro-RO"/>
              </w:rPr>
            </w:pPr>
            <w:r w:rsidRPr="00DF53FE">
              <w:rPr>
                <w:rFonts w:ascii="Times New Roman" w:eastAsia="Times New Roman" w:hAnsi="Times New Roman"/>
                <w:sz w:val="24"/>
                <w:szCs w:val="24"/>
                <w:lang w:val="ro-RO"/>
              </w:rPr>
              <w:t>Nr. pers.: 150 persoane</w:t>
            </w:r>
          </w:p>
          <w:p w:rsidR="00DF53FE" w:rsidRPr="00DF53FE" w:rsidRDefault="00DF53FE" w:rsidP="00DF53FE">
            <w:pPr>
              <w:overflowPunct/>
              <w:autoSpaceDE/>
              <w:autoSpaceDN/>
              <w:adjustRightInd/>
              <w:spacing w:line="276" w:lineRule="auto"/>
              <w:jc w:val="both"/>
              <w:textAlignment w:val="auto"/>
              <w:rPr>
                <w:rFonts w:ascii="Times New Roman" w:eastAsia="Times New Roman" w:hAnsi="Times New Roman"/>
                <w:color w:val="000000"/>
                <w:sz w:val="24"/>
                <w:szCs w:val="24"/>
                <w:lang w:val="ro-RO"/>
              </w:rPr>
            </w:pPr>
            <w:r w:rsidRPr="00DF53FE">
              <w:rPr>
                <w:rFonts w:ascii="Times New Roman" w:eastAsia="Times New Roman" w:hAnsi="Times New Roman"/>
                <w:color w:val="000000"/>
                <w:sz w:val="24"/>
                <w:szCs w:val="24"/>
                <w:lang w:val="ro-RO"/>
              </w:rPr>
              <w:t>Tip servire: bufet suedez</w:t>
            </w:r>
          </w:p>
          <w:p w:rsidR="00DF53FE" w:rsidRPr="00DF53FE" w:rsidRDefault="00DF53FE" w:rsidP="00DF53FE">
            <w:pPr>
              <w:overflowPunct/>
              <w:autoSpaceDE/>
              <w:autoSpaceDN/>
              <w:adjustRightInd/>
              <w:jc w:val="both"/>
              <w:textAlignment w:val="auto"/>
              <w:rPr>
                <w:rFonts w:ascii="Times New Roman" w:eastAsia="Times New Roman" w:hAnsi="Times New Roman"/>
                <w:sz w:val="24"/>
                <w:szCs w:val="24"/>
              </w:rPr>
            </w:pPr>
            <w:r w:rsidRPr="00DF53FE">
              <w:rPr>
                <w:rFonts w:ascii="Times New Roman" w:eastAsia="Times New Roman" w:hAnsi="Times New Roman"/>
                <w:sz w:val="24"/>
                <w:szCs w:val="24"/>
              </w:rPr>
              <w:lastRenderedPageBreak/>
              <w:t xml:space="preserve">Logistică asigurată, </w:t>
            </w:r>
            <w:r w:rsidRPr="00DF53FE">
              <w:rPr>
                <w:rFonts w:ascii="Times New Roman" w:eastAsia="Times New Roman" w:hAnsi="Times New Roman"/>
                <w:color w:val="000000"/>
                <w:sz w:val="24"/>
                <w:szCs w:val="24"/>
                <w:lang w:val="fr-FR"/>
              </w:rPr>
              <w:t>cu respectarea normelor de servire a mesei în spații publice aplicabile la momentul respectiv:</w:t>
            </w:r>
          </w:p>
          <w:p w:rsidR="00DF53FE" w:rsidRPr="00DF53FE" w:rsidRDefault="00DF53FE" w:rsidP="00DF53FE">
            <w:pPr>
              <w:overflowPunct/>
              <w:autoSpaceDE/>
              <w:autoSpaceDN/>
              <w:adjustRightInd/>
              <w:spacing w:line="276" w:lineRule="auto"/>
              <w:jc w:val="both"/>
              <w:textAlignment w:val="auto"/>
              <w:rPr>
                <w:rFonts w:ascii="Times New Roman" w:eastAsia="Times New Roman" w:hAnsi="Times New Roman"/>
                <w:color w:val="000000"/>
                <w:sz w:val="24"/>
                <w:szCs w:val="24"/>
              </w:rPr>
            </w:pPr>
            <w:r w:rsidRPr="00DF53FE">
              <w:rPr>
                <w:rFonts w:ascii="Times New Roman" w:eastAsia="Times New Roman" w:hAnsi="Times New Roman"/>
                <w:color w:val="000000"/>
                <w:sz w:val="24"/>
                <w:szCs w:val="24"/>
              </w:rPr>
              <w:t>- amenajare tip bufet cu mese și fețe de masă;</w:t>
            </w:r>
          </w:p>
          <w:p w:rsidR="00DF53FE" w:rsidRPr="00DF53FE" w:rsidRDefault="00DF53FE" w:rsidP="00DF53FE">
            <w:pPr>
              <w:overflowPunct/>
              <w:autoSpaceDE/>
              <w:autoSpaceDN/>
              <w:adjustRightInd/>
              <w:spacing w:line="276" w:lineRule="auto"/>
              <w:jc w:val="both"/>
              <w:textAlignment w:val="auto"/>
              <w:rPr>
                <w:rFonts w:ascii="Times New Roman" w:eastAsia="Times New Roman" w:hAnsi="Times New Roman"/>
                <w:color w:val="000000"/>
                <w:sz w:val="24"/>
                <w:szCs w:val="24"/>
              </w:rPr>
            </w:pPr>
            <w:r w:rsidRPr="00DF53FE">
              <w:rPr>
                <w:rFonts w:ascii="Times New Roman" w:eastAsia="Times New Roman" w:hAnsi="Times New Roman"/>
                <w:color w:val="000000"/>
                <w:sz w:val="24"/>
                <w:szCs w:val="24"/>
              </w:rPr>
              <w:t>- platouri inox/sticlă/porțelan și clești inox;</w:t>
            </w:r>
          </w:p>
          <w:p w:rsidR="00DF53FE" w:rsidRPr="00DF53FE" w:rsidRDefault="00DF53FE" w:rsidP="00DF53FE">
            <w:pPr>
              <w:overflowPunct/>
              <w:autoSpaceDE/>
              <w:autoSpaceDN/>
              <w:adjustRightInd/>
              <w:spacing w:line="276" w:lineRule="auto"/>
              <w:jc w:val="both"/>
              <w:textAlignment w:val="auto"/>
              <w:rPr>
                <w:rFonts w:ascii="Times New Roman" w:eastAsia="Times New Roman" w:hAnsi="Times New Roman"/>
                <w:color w:val="000000"/>
                <w:sz w:val="24"/>
                <w:szCs w:val="24"/>
              </w:rPr>
            </w:pPr>
            <w:r w:rsidRPr="00DF53FE">
              <w:rPr>
                <w:rFonts w:ascii="Times New Roman" w:eastAsia="Times New Roman" w:hAnsi="Times New Roman"/>
                <w:color w:val="000000"/>
                <w:sz w:val="24"/>
                <w:szCs w:val="24"/>
              </w:rPr>
              <w:t>- farfurii din porțelan pentru desert și fructe;</w:t>
            </w:r>
          </w:p>
          <w:p w:rsidR="00DF53FE" w:rsidRPr="00DF53FE" w:rsidRDefault="00DF53FE" w:rsidP="00DF53FE">
            <w:pPr>
              <w:overflowPunct/>
              <w:autoSpaceDE/>
              <w:autoSpaceDN/>
              <w:adjustRightInd/>
              <w:spacing w:line="276" w:lineRule="auto"/>
              <w:jc w:val="both"/>
              <w:textAlignment w:val="auto"/>
              <w:rPr>
                <w:rFonts w:ascii="Times New Roman" w:eastAsia="Times New Roman" w:hAnsi="Times New Roman"/>
                <w:color w:val="000000"/>
                <w:sz w:val="24"/>
                <w:szCs w:val="24"/>
              </w:rPr>
            </w:pPr>
            <w:r w:rsidRPr="00DF53FE">
              <w:rPr>
                <w:rFonts w:ascii="Times New Roman" w:eastAsia="Times New Roman" w:hAnsi="Times New Roman"/>
                <w:color w:val="000000"/>
                <w:sz w:val="24"/>
                <w:szCs w:val="24"/>
              </w:rPr>
              <w:t>- pahare din sticlă;</w:t>
            </w:r>
          </w:p>
          <w:p w:rsidR="00DF53FE" w:rsidRPr="00DF53FE" w:rsidRDefault="00DF53FE" w:rsidP="00DF53FE">
            <w:pPr>
              <w:overflowPunct/>
              <w:autoSpaceDE/>
              <w:autoSpaceDN/>
              <w:adjustRightInd/>
              <w:spacing w:line="276" w:lineRule="auto"/>
              <w:jc w:val="both"/>
              <w:textAlignment w:val="auto"/>
              <w:rPr>
                <w:rFonts w:ascii="Times New Roman" w:eastAsia="Times New Roman" w:hAnsi="Times New Roman"/>
                <w:color w:val="000000"/>
                <w:sz w:val="24"/>
                <w:szCs w:val="24"/>
              </w:rPr>
            </w:pPr>
            <w:r w:rsidRPr="00DF53FE">
              <w:rPr>
                <w:rFonts w:ascii="Times New Roman" w:eastAsia="Times New Roman" w:hAnsi="Times New Roman"/>
                <w:color w:val="000000"/>
                <w:sz w:val="24"/>
                <w:szCs w:val="24"/>
              </w:rPr>
              <w:t>- cești cafea și căni ceai din porțelan;</w:t>
            </w:r>
          </w:p>
          <w:p w:rsidR="00DF53FE" w:rsidRPr="00DF53FE" w:rsidRDefault="00DF53FE" w:rsidP="00DF53FE">
            <w:pPr>
              <w:overflowPunct/>
              <w:autoSpaceDE/>
              <w:autoSpaceDN/>
              <w:adjustRightInd/>
              <w:spacing w:line="276" w:lineRule="auto"/>
              <w:jc w:val="both"/>
              <w:textAlignment w:val="auto"/>
              <w:rPr>
                <w:rFonts w:ascii="Times New Roman" w:eastAsia="Times New Roman" w:hAnsi="Times New Roman"/>
                <w:color w:val="000000"/>
                <w:sz w:val="24"/>
                <w:szCs w:val="24"/>
              </w:rPr>
            </w:pPr>
            <w:r w:rsidRPr="00DF53FE">
              <w:rPr>
                <w:rFonts w:ascii="Times New Roman" w:eastAsia="Times New Roman" w:hAnsi="Times New Roman"/>
                <w:color w:val="000000"/>
                <w:sz w:val="24"/>
                <w:szCs w:val="24"/>
              </w:rPr>
              <w:t>- dispensere din inox pentru băuturi calde (cafea și ceai);</w:t>
            </w:r>
          </w:p>
          <w:p w:rsidR="00DF53FE" w:rsidRPr="00DF53FE" w:rsidRDefault="00DF53FE" w:rsidP="00DF53FE">
            <w:pPr>
              <w:overflowPunct/>
              <w:autoSpaceDE/>
              <w:autoSpaceDN/>
              <w:adjustRightInd/>
              <w:spacing w:after="120"/>
              <w:jc w:val="both"/>
              <w:textAlignment w:val="auto"/>
              <w:rPr>
                <w:rFonts w:ascii="Times New Roman" w:eastAsia="Times New Roman" w:hAnsi="Times New Roman"/>
                <w:color w:val="000000"/>
                <w:sz w:val="24"/>
                <w:szCs w:val="24"/>
              </w:rPr>
            </w:pPr>
            <w:r w:rsidRPr="00DF53FE">
              <w:rPr>
                <w:rFonts w:ascii="Times New Roman" w:eastAsia="Times New Roman" w:hAnsi="Times New Roman"/>
                <w:color w:val="000000"/>
                <w:sz w:val="24"/>
                <w:szCs w:val="24"/>
              </w:rPr>
              <w:t>- șervețele și alte consumabile;</w:t>
            </w:r>
          </w:p>
          <w:p w:rsidR="00DF53FE" w:rsidRPr="00DF53FE" w:rsidRDefault="00DF53FE" w:rsidP="00DF53FE">
            <w:pPr>
              <w:overflowPunct/>
              <w:autoSpaceDE/>
              <w:autoSpaceDN/>
              <w:adjustRightInd/>
              <w:spacing w:after="120"/>
              <w:jc w:val="both"/>
              <w:textAlignment w:val="auto"/>
              <w:rPr>
                <w:rFonts w:ascii="Times New Roman" w:eastAsia="Times New Roman" w:hAnsi="Times New Roman"/>
                <w:color w:val="000000"/>
                <w:sz w:val="24"/>
                <w:szCs w:val="24"/>
              </w:rPr>
            </w:pPr>
            <w:r w:rsidRPr="00DF53FE">
              <w:rPr>
                <w:rFonts w:ascii="Times New Roman" w:eastAsia="Times New Roman" w:hAnsi="Times New Roman"/>
                <w:color w:val="000000"/>
                <w:sz w:val="24"/>
                <w:szCs w:val="24"/>
              </w:rPr>
              <w:t>- servirea de către personal calificat.</w:t>
            </w:r>
          </w:p>
          <w:p w:rsidR="00DF53FE" w:rsidRPr="00DF53FE" w:rsidRDefault="00DF53FE" w:rsidP="00DF53FE">
            <w:pPr>
              <w:overflowPunct/>
              <w:autoSpaceDE/>
              <w:autoSpaceDN/>
              <w:adjustRightInd/>
              <w:jc w:val="both"/>
              <w:textAlignment w:val="auto"/>
              <w:rPr>
                <w:rFonts w:ascii="Times New Roman" w:eastAsia="Times New Roman" w:hAnsi="Times New Roman"/>
                <w:sz w:val="24"/>
                <w:szCs w:val="24"/>
                <w:highlight w:val="yellow"/>
              </w:rPr>
            </w:pPr>
          </w:p>
          <w:p w:rsidR="00DF53FE" w:rsidRPr="00DF53FE" w:rsidRDefault="00DF53FE" w:rsidP="00DF53FE">
            <w:pPr>
              <w:overflowPunct/>
              <w:autoSpaceDE/>
              <w:autoSpaceDN/>
              <w:adjustRightInd/>
              <w:jc w:val="both"/>
              <w:textAlignment w:val="auto"/>
              <w:rPr>
                <w:rFonts w:ascii="Times New Roman" w:eastAsia="Times New Roman" w:hAnsi="Times New Roman"/>
                <w:sz w:val="24"/>
                <w:szCs w:val="24"/>
              </w:rPr>
            </w:pPr>
            <w:r w:rsidRPr="00DF53FE">
              <w:rPr>
                <w:rFonts w:ascii="Times New Roman" w:eastAsia="Times New Roman" w:hAnsi="Times New Roman"/>
                <w:sz w:val="24"/>
                <w:szCs w:val="24"/>
              </w:rPr>
              <w:t>Structura meniu/pauză cafea/persoană:</w:t>
            </w:r>
          </w:p>
          <w:p w:rsidR="00DF53FE" w:rsidRPr="00DF53FE" w:rsidRDefault="00DF53FE" w:rsidP="00DF53FE">
            <w:pPr>
              <w:overflowPunct/>
              <w:autoSpaceDE/>
              <w:autoSpaceDN/>
              <w:adjustRightInd/>
              <w:spacing w:line="276" w:lineRule="auto"/>
              <w:jc w:val="both"/>
              <w:textAlignment w:val="auto"/>
              <w:rPr>
                <w:rFonts w:ascii="Times New Roman" w:eastAsia="Times New Roman" w:hAnsi="Times New Roman"/>
                <w:noProof/>
                <w:sz w:val="24"/>
                <w:szCs w:val="24"/>
              </w:rPr>
            </w:pPr>
            <w:r w:rsidRPr="00DF53FE">
              <w:rPr>
                <w:rFonts w:ascii="Times New Roman" w:eastAsia="Times New Roman" w:hAnsi="Times New Roman"/>
                <w:noProof/>
                <w:sz w:val="24"/>
                <w:szCs w:val="24"/>
              </w:rPr>
              <w:t>- cafea espresso, 100 ml;</w:t>
            </w:r>
          </w:p>
          <w:p w:rsidR="00DF53FE" w:rsidRPr="00DF53FE" w:rsidRDefault="00DF53FE" w:rsidP="00DF53FE">
            <w:pPr>
              <w:overflowPunct/>
              <w:autoSpaceDE/>
              <w:autoSpaceDN/>
              <w:adjustRightInd/>
              <w:spacing w:line="276" w:lineRule="auto"/>
              <w:jc w:val="both"/>
              <w:textAlignment w:val="auto"/>
              <w:rPr>
                <w:rFonts w:ascii="Times New Roman" w:eastAsia="Times New Roman" w:hAnsi="Times New Roman"/>
                <w:noProof/>
                <w:sz w:val="24"/>
                <w:szCs w:val="24"/>
              </w:rPr>
            </w:pPr>
            <w:r w:rsidRPr="00DF53FE">
              <w:rPr>
                <w:rFonts w:ascii="Times New Roman" w:eastAsia="Times New Roman" w:hAnsi="Times New Roman"/>
                <w:noProof/>
                <w:sz w:val="24"/>
                <w:szCs w:val="24"/>
              </w:rPr>
              <w:t>- ceai, 200 ml (3 sortimente);</w:t>
            </w:r>
          </w:p>
          <w:p w:rsidR="00DF53FE" w:rsidRPr="00DF53FE" w:rsidRDefault="00DF53FE" w:rsidP="00DF53FE">
            <w:pPr>
              <w:overflowPunct/>
              <w:autoSpaceDE/>
              <w:autoSpaceDN/>
              <w:adjustRightInd/>
              <w:spacing w:line="276" w:lineRule="auto"/>
              <w:jc w:val="both"/>
              <w:textAlignment w:val="auto"/>
              <w:rPr>
                <w:rFonts w:ascii="Times New Roman" w:eastAsia="Times New Roman" w:hAnsi="Times New Roman"/>
                <w:noProof/>
                <w:sz w:val="24"/>
                <w:szCs w:val="24"/>
              </w:rPr>
            </w:pPr>
            <w:r w:rsidRPr="00DF53FE">
              <w:rPr>
                <w:rFonts w:ascii="Times New Roman" w:eastAsia="Times New Roman" w:hAnsi="Times New Roman"/>
                <w:noProof/>
                <w:sz w:val="24"/>
                <w:szCs w:val="24"/>
              </w:rPr>
              <w:t>- zahăr alb/brun, îndulcitor, lapte condensat, lămâie feliată, miere de albine – nelimitat;</w:t>
            </w:r>
          </w:p>
          <w:p w:rsidR="00DF53FE" w:rsidRPr="00DF53FE" w:rsidRDefault="00DF53FE" w:rsidP="00DF53FE">
            <w:pPr>
              <w:overflowPunct/>
              <w:autoSpaceDE/>
              <w:autoSpaceDN/>
              <w:adjustRightInd/>
              <w:spacing w:line="276" w:lineRule="auto"/>
              <w:jc w:val="both"/>
              <w:textAlignment w:val="auto"/>
              <w:rPr>
                <w:rFonts w:ascii="Times New Roman" w:eastAsia="Times New Roman" w:hAnsi="Times New Roman"/>
                <w:noProof/>
                <w:sz w:val="24"/>
                <w:szCs w:val="24"/>
              </w:rPr>
            </w:pPr>
            <w:r w:rsidRPr="00DF53FE">
              <w:rPr>
                <w:rFonts w:ascii="Times New Roman" w:eastAsia="Times New Roman" w:hAnsi="Times New Roman"/>
                <w:noProof/>
                <w:sz w:val="24"/>
                <w:szCs w:val="24"/>
              </w:rPr>
              <w:t>- apă minerală carbogazoasă/plată, 0,5 l</w:t>
            </w:r>
          </w:p>
          <w:p w:rsidR="00DF53FE" w:rsidRPr="00DF53FE" w:rsidRDefault="00DF53FE" w:rsidP="00DF53FE">
            <w:pPr>
              <w:overflowPunct/>
              <w:autoSpaceDE/>
              <w:autoSpaceDN/>
              <w:adjustRightInd/>
              <w:spacing w:line="276" w:lineRule="auto"/>
              <w:jc w:val="both"/>
              <w:textAlignment w:val="auto"/>
              <w:rPr>
                <w:rFonts w:ascii="Times New Roman" w:eastAsia="Times New Roman" w:hAnsi="Times New Roman"/>
                <w:noProof/>
                <w:sz w:val="24"/>
                <w:szCs w:val="24"/>
              </w:rPr>
            </w:pPr>
            <w:r w:rsidRPr="00DF53FE">
              <w:rPr>
                <w:rFonts w:ascii="Times New Roman" w:eastAsia="Times New Roman" w:hAnsi="Times New Roman"/>
                <w:noProof/>
                <w:sz w:val="24"/>
                <w:szCs w:val="24"/>
              </w:rPr>
              <w:t>- bauturi răcoritoare carbogazoase și necarbogazoase, 330 ml;</w:t>
            </w:r>
          </w:p>
          <w:p w:rsidR="00DF53FE" w:rsidRPr="00DF53FE" w:rsidRDefault="00DF53FE" w:rsidP="00DF53FE">
            <w:pPr>
              <w:overflowPunct/>
              <w:autoSpaceDE/>
              <w:autoSpaceDN/>
              <w:adjustRightInd/>
              <w:spacing w:line="276" w:lineRule="auto"/>
              <w:jc w:val="both"/>
              <w:textAlignment w:val="auto"/>
              <w:rPr>
                <w:rFonts w:ascii="Times New Roman" w:eastAsia="Times New Roman" w:hAnsi="Times New Roman"/>
                <w:noProof/>
                <w:sz w:val="24"/>
                <w:szCs w:val="24"/>
              </w:rPr>
            </w:pPr>
            <w:r w:rsidRPr="00DF53FE">
              <w:rPr>
                <w:rFonts w:ascii="Times New Roman" w:eastAsia="Times New Roman" w:hAnsi="Times New Roman"/>
                <w:noProof/>
                <w:sz w:val="24"/>
                <w:szCs w:val="24"/>
              </w:rPr>
              <w:t>- produse de patiserie dulci şi sărate, 150 g (minim 5 sortimente);</w:t>
            </w:r>
          </w:p>
          <w:p w:rsidR="00901D13" w:rsidRPr="00DF53FE" w:rsidRDefault="00DF53FE" w:rsidP="00AB156D">
            <w:pPr>
              <w:overflowPunct/>
              <w:autoSpaceDE/>
              <w:autoSpaceDN/>
              <w:adjustRightInd/>
              <w:spacing w:line="276" w:lineRule="auto"/>
              <w:jc w:val="both"/>
              <w:textAlignment w:val="auto"/>
              <w:rPr>
                <w:rFonts w:ascii="Times New Roman" w:eastAsia="Times New Roman" w:hAnsi="Times New Roman"/>
                <w:noProof/>
                <w:sz w:val="24"/>
                <w:szCs w:val="24"/>
              </w:rPr>
            </w:pPr>
            <w:r w:rsidRPr="00DF53FE">
              <w:rPr>
                <w:rFonts w:ascii="Times New Roman" w:eastAsia="Times New Roman" w:hAnsi="Times New Roman"/>
                <w:noProof/>
                <w:sz w:val="24"/>
                <w:szCs w:val="24"/>
              </w:rPr>
              <w:t>- fructe, 200 g.</w:t>
            </w:r>
          </w:p>
        </w:tc>
        <w:tc>
          <w:tcPr>
            <w:tcW w:w="4237" w:type="dxa"/>
            <w:tcMar>
              <w:left w:w="57" w:type="dxa"/>
              <w:right w:w="57" w:type="dxa"/>
            </w:tcMar>
          </w:tcPr>
          <w:p w:rsidR="00901D13" w:rsidRPr="003D468E" w:rsidRDefault="00901D13" w:rsidP="00901D13">
            <w:pPr>
              <w:rPr>
                <w:rFonts w:ascii="Times New Roman" w:hAnsi="Times New Roman"/>
                <w:sz w:val="22"/>
                <w:szCs w:val="22"/>
              </w:rPr>
            </w:pPr>
            <w:r w:rsidRPr="003D468E">
              <w:rPr>
                <w:rFonts w:ascii="Times New Roman" w:eastAsia="Calibri" w:hAnsi="Times New Roman"/>
                <w:b/>
                <w:i/>
                <w:sz w:val="22"/>
                <w:szCs w:val="22"/>
                <w:lang w:val="ro-RO"/>
              </w:rPr>
              <w:lastRenderedPageBreak/>
              <w:t>se completează de către ofertant</w:t>
            </w:r>
          </w:p>
        </w:tc>
      </w:tr>
      <w:tr w:rsidR="00901D13" w:rsidRPr="003D468E" w:rsidTr="00AB156D">
        <w:trPr>
          <w:trHeight w:val="566"/>
          <w:jc w:val="center"/>
        </w:trPr>
        <w:tc>
          <w:tcPr>
            <w:tcW w:w="792" w:type="dxa"/>
            <w:tcMar>
              <w:left w:w="57" w:type="dxa"/>
              <w:right w:w="57" w:type="dxa"/>
            </w:tcMar>
          </w:tcPr>
          <w:p w:rsidR="00901D13" w:rsidRPr="003D468E" w:rsidRDefault="00F4705F" w:rsidP="00AB156D">
            <w:pPr>
              <w:spacing w:line="276" w:lineRule="auto"/>
              <w:rPr>
                <w:rFonts w:ascii="Times New Roman" w:hAnsi="Times New Roman"/>
                <w:sz w:val="22"/>
                <w:szCs w:val="22"/>
              </w:rPr>
            </w:pPr>
            <w:r>
              <w:rPr>
                <w:rFonts w:ascii="Times New Roman" w:hAnsi="Times New Roman"/>
                <w:sz w:val="22"/>
                <w:szCs w:val="22"/>
              </w:rPr>
              <w:t>3</w:t>
            </w:r>
          </w:p>
        </w:tc>
        <w:tc>
          <w:tcPr>
            <w:tcW w:w="4963" w:type="dxa"/>
            <w:tcMar>
              <w:left w:w="57" w:type="dxa"/>
              <w:right w:w="57" w:type="dxa"/>
            </w:tcMar>
          </w:tcPr>
          <w:p w:rsidR="00901D13" w:rsidRPr="00DF53FE" w:rsidRDefault="00DF53FE" w:rsidP="00DF53FE">
            <w:pPr>
              <w:overflowPunct/>
              <w:autoSpaceDE/>
              <w:autoSpaceDN/>
              <w:adjustRightInd/>
              <w:spacing w:line="276" w:lineRule="auto"/>
              <w:jc w:val="both"/>
              <w:textAlignment w:val="auto"/>
              <w:rPr>
                <w:rFonts w:ascii="Times New Roman" w:eastAsia="Times New Roman" w:hAnsi="Times New Roman"/>
                <w:color w:val="000000"/>
                <w:sz w:val="24"/>
                <w:szCs w:val="24"/>
                <w:lang w:val="fr-FR"/>
              </w:rPr>
            </w:pPr>
            <w:r w:rsidRPr="00DF53FE">
              <w:rPr>
                <w:rFonts w:ascii="Times New Roman" w:eastAsia="Times New Roman" w:hAnsi="Times New Roman"/>
                <w:color w:val="000000"/>
                <w:sz w:val="24"/>
                <w:szCs w:val="24"/>
                <w:lang w:val="fr-FR"/>
              </w:rPr>
              <w:t>Prestatorul va asigura servirea mesei la sediul propriu şi va pune la dispoziție, cu titlul gratuit, minim 6 săli pentru servirea mesei, amplasate  aproape unele de altele, ȋn cadrul unui complex hotelier, clasificat la 3 stele, situat la o distanţă de maxim 2 km de sediul Universităţii “Dunărea de Jos” din Galaţi (str. Domnească nr. 47), cu respectarea normelor sanitare și prevederilor legale în vigoare la momentul desfășurării evenimentului.</w:t>
            </w:r>
          </w:p>
        </w:tc>
        <w:tc>
          <w:tcPr>
            <w:tcW w:w="4237" w:type="dxa"/>
            <w:tcMar>
              <w:left w:w="57" w:type="dxa"/>
              <w:right w:w="57" w:type="dxa"/>
            </w:tcMar>
          </w:tcPr>
          <w:p w:rsidR="00901D13" w:rsidRPr="003D468E" w:rsidRDefault="00901D13" w:rsidP="00901D13">
            <w:pPr>
              <w:rPr>
                <w:rFonts w:ascii="Times New Roman" w:hAnsi="Times New Roman"/>
                <w:sz w:val="22"/>
                <w:szCs w:val="22"/>
              </w:rPr>
            </w:pPr>
            <w:r w:rsidRPr="003D468E">
              <w:rPr>
                <w:rFonts w:ascii="Times New Roman" w:eastAsia="Calibri" w:hAnsi="Times New Roman"/>
                <w:b/>
                <w:i/>
                <w:sz w:val="22"/>
                <w:szCs w:val="22"/>
                <w:lang w:val="ro-RO"/>
              </w:rPr>
              <w:t>se completează de către ofertant</w:t>
            </w:r>
          </w:p>
        </w:tc>
      </w:tr>
      <w:tr w:rsidR="00F4705F" w:rsidRPr="003D468E" w:rsidTr="00AB156D">
        <w:trPr>
          <w:trHeight w:val="566"/>
          <w:jc w:val="center"/>
        </w:trPr>
        <w:tc>
          <w:tcPr>
            <w:tcW w:w="792" w:type="dxa"/>
            <w:tcMar>
              <w:left w:w="57" w:type="dxa"/>
              <w:right w:w="57" w:type="dxa"/>
            </w:tcMar>
          </w:tcPr>
          <w:p w:rsidR="00F4705F" w:rsidRPr="003D468E" w:rsidRDefault="00AB156D" w:rsidP="00AB156D">
            <w:pPr>
              <w:spacing w:line="276" w:lineRule="auto"/>
              <w:rPr>
                <w:rFonts w:ascii="Times New Roman" w:hAnsi="Times New Roman"/>
                <w:sz w:val="22"/>
                <w:szCs w:val="22"/>
              </w:rPr>
            </w:pPr>
            <w:r>
              <w:rPr>
                <w:rFonts w:ascii="Times New Roman" w:hAnsi="Times New Roman"/>
                <w:sz w:val="22"/>
                <w:szCs w:val="22"/>
              </w:rPr>
              <w:t>4</w:t>
            </w:r>
          </w:p>
        </w:tc>
        <w:tc>
          <w:tcPr>
            <w:tcW w:w="4963" w:type="dxa"/>
            <w:tcMar>
              <w:left w:w="57" w:type="dxa"/>
              <w:right w:w="57" w:type="dxa"/>
            </w:tcMar>
          </w:tcPr>
          <w:p w:rsidR="00F4705F" w:rsidRPr="00DF53FE" w:rsidRDefault="00DF53FE" w:rsidP="00DF53FE">
            <w:pPr>
              <w:overflowPunct/>
              <w:autoSpaceDE/>
              <w:autoSpaceDN/>
              <w:adjustRightInd/>
              <w:spacing w:line="276" w:lineRule="auto"/>
              <w:jc w:val="both"/>
              <w:textAlignment w:val="auto"/>
              <w:rPr>
                <w:rFonts w:ascii="Times New Roman" w:eastAsia="Times New Roman" w:hAnsi="Times New Roman"/>
                <w:color w:val="000000"/>
                <w:sz w:val="24"/>
                <w:szCs w:val="24"/>
                <w:lang w:val="fr-FR"/>
              </w:rPr>
            </w:pPr>
            <w:r w:rsidRPr="00DF53FE">
              <w:rPr>
                <w:rFonts w:ascii="Times New Roman" w:eastAsia="Times New Roman" w:hAnsi="Times New Roman"/>
                <w:color w:val="000000"/>
                <w:sz w:val="24"/>
                <w:szCs w:val="24"/>
                <w:lang w:val="fr-FR"/>
              </w:rPr>
              <w:t>Ofertantul trebuie să dețină autorizație sanitară veterinară și pentru siguranța alimentelor pentru codurile CAEN 5610 sau 5621 (sau documente echivalente) valabilă la data limită de depunere a ofertei (se va prezenta copia conform cu originalul).</w:t>
            </w:r>
          </w:p>
        </w:tc>
        <w:tc>
          <w:tcPr>
            <w:tcW w:w="4237" w:type="dxa"/>
            <w:tcMar>
              <w:left w:w="57" w:type="dxa"/>
              <w:right w:w="57" w:type="dxa"/>
            </w:tcMar>
          </w:tcPr>
          <w:p w:rsidR="00F4705F" w:rsidRPr="003D468E" w:rsidRDefault="00F4705F" w:rsidP="00901D13">
            <w:pPr>
              <w:rPr>
                <w:rFonts w:ascii="Times New Roman" w:eastAsia="Calibri" w:hAnsi="Times New Roman"/>
                <w:b/>
                <w:i/>
                <w:sz w:val="22"/>
                <w:szCs w:val="22"/>
                <w:lang w:val="ro-RO"/>
              </w:rPr>
            </w:pPr>
            <w:r w:rsidRPr="00F4705F">
              <w:rPr>
                <w:rFonts w:ascii="Times New Roman" w:eastAsia="Calibri" w:hAnsi="Times New Roman"/>
                <w:b/>
                <w:i/>
                <w:sz w:val="22"/>
                <w:szCs w:val="22"/>
                <w:lang w:val="ro-RO"/>
              </w:rPr>
              <w:t>se completeaz</w:t>
            </w:r>
            <w:r w:rsidRPr="00F4705F">
              <w:rPr>
                <w:rFonts w:ascii="Times New Roman" w:eastAsia="Calibri" w:hAnsi="Times New Roman" w:hint="cs"/>
                <w:b/>
                <w:i/>
                <w:sz w:val="22"/>
                <w:szCs w:val="22"/>
                <w:lang w:val="ro-RO"/>
              </w:rPr>
              <w:t>ă</w:t>
            </w:r>
            <w:r w:rsidRPr="00F4705F">
              <w:rPr>
                <w:rFonts w:ascii="Times New Roman" w:eastAsia="Calibri" w:hAnsi="Times New Roman"/>
                <w:b/>
                <w:i/>
                <w:sz w:val="22"/>
                <w:szCs w:val="22"/>
                <w:lang w:val="ro-RO"/>
              </w:rPr>
              <w:t xml:space="preserve"> de c</w:t>
            </w:r>
            <w:r w:rsidRPr="00F4705F">
              <w:rPr>
                <w:rFonts w:ascii="Times New Roman" w:eastAsia="Calibri" w:hAnsi="Times New Roman" w:hint="cs"/>
                <w:b/>
                <w:i/>
                <w:sz w:val="22"/>
                <w:szCs w:val="22"/>
                <w:lang w:val="ro-RO"/>
              </w:rPr>
              <w:t>ă</w:t>
            </w:r>
            <w:r w:rsidRPr="00F4705F">
              <w:rPr>
                <w:rFonts w:ascii="Times New Roman" w:eastAsia="Calibri" w:hAnsi="Times New Roman"/>
                <w:b/>
                <w:i/>
                <w:sz w:val="22"/>
                <w:szCs w:val="22"/>
                <w:lang w:val="ro-RO"/>
              </w:rPr>
              <w:t>tre ofertant</w:t>
            </w:r>
          </w:p>
        </w:tc>
      </w:tr>
      <w:tr w:rsidR="00901D13" w:rsidRPr="003D468E" w:rsidTr="00AB156D">
        <w:trPr>
          <w:trHeight w:val="566"/>
          <w:jc w:val="center"/>
        </w:trPr>
        <w:tc>
          <w:tcPr>
            <w:tcW w:w="792" w:type="dxa"/>
            <w:tcMar>
              <w:left w:w="57" w:type="dxa"/>
              <w:right w:w="57" w:type="dxa"/>
            </w:tcMar>
          </w:tcPr>
          <w:p w:rsidR="00901D13" w:rsidRPr="003D468E" w:rsidRDefault="00901D13" w:rsidP="00AB156D">
            <w:pPr>
              <w:spacing w:line="276" w:lineRule="auto"/>
              <w:rPr>
                <w:rFonts w:ascii="Times New Roman" w:hAnsi="Times New Roman"/>
                <w:sz w:val="22"/>
                <w:szCs w:val="22"/>
              </w:rPr>
            </w:pPr>
            <w:r w:rsidRPr="003D468E">
              <w:rPr>
                <w:rFonts w:ascii="Times New Roman" w:hAnsi="Times New Roman"/>
                <w:sz w:val="22"/>
                <w:szCs w:val="22"/>
              </w:rPr>
              <w:t>5</w:t>
            </w:r>
          </w:p>
        </w:tc>
        <w:tc>
          <w:tcPr>
            <w:tcW w:w="4963" w:type="dxa"/>
            <w:tcMar>
              <w:left w:w="57" w:type="dxa"/>
              <w:right w:w="57" w:type="dxa"/>
            </w:tcMar>
          </w:tcPr>
          <w:p w:rsidR="00901D13" w:rsidRPr="00DF53FE" w:rsidRDefault="00DF53FE" w:rsidP="00DF53FE">
            <w:pPr>
              <w:overflowPunct/>
              <w:autoSpaceDE/>
              <w:autoSpaceDN/>
              <w:adjustRightInd/>
              <w:spacing w:line="276" w:lineRule="auto"/>
              <w:jc w:val="both"/>
              <w:textAlignment w:val="auto"/>
              <w:rPr>
                <w:rFonts w:ascii="Times New Roman" w:eastAsia="Times New Roman" w:hAnsi="Times New Roman"/>
                <w:color w:val="000000"/>
                <w:sz w:val="24"/>
                <w:szCs w:val="24"/>
                <w:lang w:val="fr-FR"/>
              </w:rPr>
            </w:pPr>
            <w:r w:rsidRPr="00DF53FE">
              <w:rPr>
                <w:rFonts w:ascii="Times New Roman" w:eastAsia="Times New Roman" w:hAnsi="Times New Roman"/>
                <w:color w:val="000000"/>
                <w:sz w:val="24"/>
                <w:szCs w:val="24"/>
                <w:lang w:val="fr-FR"/>
              </w:rPr>
              <w:t>Ofertantul va face dovada respectării măsurilor de igienă şi siguranţă a alimentelor, respectiv a aplicării procedurilor permanente bazate pe principiile HACCP, cf. HG 924/ 2005 (se va prezenta copia conform cu originalul a certificatului, valabil la data limită de depunere a ofertei, care atestă implementarea Sistemului de Management al Siguranţei Alimentului).</w:t>
            </w:r>
          </w:p>
        </w:tc>
        <w:tc>
          <w:tcPr>
            <w:tcW w:w="4237" w:type="dxa"/>
            <w:tcMar>
              <w:left w:w="57" w:type="dxa"/>
              <w:right w:w="57" w:type="dxa"/>
            </w:tcMar>
          </w:tcPr>
          <w:p w:rsidR="00901D13" w:rsidRPr="003D468E" w:rsidRDefault="00901D13" w:rsidP="00901D13">
            <w:pPr>
              <w:rPr>
                <w:rFonts w:ascii="Times New Roman" w:hAnsi="Times New Roman"/>
                <w:sz w:val="22"/>
                <w:szCs w:val="22"/>
              </w:rPr>
            </w:pPr>
            <w:r w:rsidRPr="003D468E">
              <w:rPr>
                <w:rFonts w:ascii="Times New Roman" w:eastAsia="Calibri" w:hAnsi="Times New Roman"/>
                <w:b/>
                <w:i/>
                <w:sz w:val="22"/>
                <w:szCs w:val="22"/>
                <w:lang w:val="ro-RO"/>
              </w:rPr>
              <w:t>se completează de către ofertant</w:t>
            </w:r>
          </w:p>
        </w:tc>
      </w:tr>
      <w:tr w:rsidR="0091579E" w:rsidRPr="003D468E" w:rsidTr="00AB156D">
        <w:trPr>
          <w:trHeight w:val="566"/>
          <w:jc w:val="center"/>
        </w:trPr>
        <w:tc>
          <w:tcPr>
            <w:tcW w:w="792" w:type="dxa"/>
            <w:tcMar>
              <w:left w:w="57" w:type="dxa"/>
              <w:right w:w="57" w:type="dxa"/>
            </w:tcMar>
          </w:tcPr>
          <w:p w:rsidR="0091579E" w:rsidRPr="003D468E" w:rsidRDefault="0091579E" w:rsidP="00AB156D">
            <w:pPr>
              <w:spacing w:line="276" w:lineRule="auto"/>
              <w:rPr>
                <w:rFonts w:ascii="Times New Roman" w:hAnsi="Times New Roman"/>
                <w:sz w:val="22"/>
                <w:szCs w:val="22"/>
              </w:rPr>
            </w:pPr>
            <w:r>
              <w:rPr>
                <w:rFonts w:ascii="Times New Roman" w:hAnsi="Times New Roman"/>
                <w:sz w:val="22"/>
                <w:szCs w:val="22"/>
              </w:rPr>
              <w:t>6</w:t>
            </w:r>
          </w:p>
        </w:tc>
        <w:tc>
          <w:tcPr>
            <w:tcW w:w="4963" w:type="dxa"/>
            <w:tcMar>
              <w:left w:w="57" w:type="dxa"/>
              <w:right w:w="57" w:type="dxa"/>
            </w:tcMar>
          </w:tcPr>
          <w:p w:rsidR="0091579E" w:rsidRPr="00DF53FE" w:rsidRDefault="00DF53FE" w:rsidP="005253C3">
            <w:pPr>
              <w:overflowPunct/>
              <w:autoSpaceDE/>
              <w:autoSpaceDN/>
              <w:adjustRightInd/>
              <w:spacing w:line="276" w:lineRule="auto"/>
              <w:jc w:val="both"/>
              <w:textAlignment w:val="auto"/>
              <w:rPr>
                <w:rFonts w:ascii="Times New Roman" w:eastAsia="Times New Roman" w:hAnsi="Times New Roman"/>
                <w:color w:val="000000"/>
                <w:sz w:val="24"/>
                <w:szCs w:val="24"/>
                <w:lang w:val="fr-FR"/>
              </w:rPr>
            </w:pPr>
            <w:r w:rsidRPr="00DF53FE">
              <w:rPr>
                <w:rFonts w:ascii="Times New Roman" w:eastAsia="Times New Roman" w:hAnsi="Times New Roman"/>
                <w:color w:val="000000"/>
                <w:sz w:val="24"/>
                <w:szCs w:val="24"/>
                <w:lang w:val="fr-FR"/>
              </w:rPr>
              <w:t xml:space="preserve">Ȋn contextul epidemiologic actual, pandemia de COVID-19, ofertantul trebuie să respecte toate </w:t>
            </w:r>
            <w:r w:rsidRPr="00DF53FE">
              <w:rPr>
                <w:rFonts w:ascii="Times New Roman" w:eastAsia="Times New Roman" w:hAnsi="Times New Roman"/>
                <w:color w:val="000000"/>
                <w:sz w:val="24"/>
                <w:szCs w:val="24"/>
                <w:lang w:val="fr-FR"/>
              </w:rPr>
              <w:lastRenderedPageBreak/>
              <w:t>măsurile stabilite pentru prevenirea răspândirii şi controlul infecţiilor generate de virusul SARS-CoV-2. Hotelul propus de ofertant pentru găzduirea activităţii trebuie să fie certificat de o organizaţie recunoscută şi acreditată la nivel naţional si internaţional, cu privire la faptul că procedurile de siguranță și protocoalele de curățenie și dezinfecție sunt adecvate şi acestea au fost implementate corect şi sunt respectate atât ȋn activitatea de servire a mesei, cât şi ȋn zonele publice ale hotelului. Ȋn acest sens, hotelul trebuie să prezinte certificatul, valabil la data limită de depunere a ofertei, care să ateste că standardele sanitare aplicabile ȋn hotel sunt ȋn concordanţă cu cerinţele locale şi internaţionale de igienă, sănătate şi securitate (se va prezenta copia conform cu originalul).</w:t>
            </w:r>
          </w:p>
        </w:tc>
        <w:tc>
          <w:tcPr>
            <w:tcW w:w="4237" w:type="dxa"/>
            <w:tcMar>
              <w:left w:w="57" w:type="dxa"/>
              <w:right w:w="57" w:type="dxa"/>
            </w:tcMar>
          </w:tcPr>
          <w:p w:rsidR="0091579E" w:rsidRPr="003D468E" w:rsidRDefault="0091579E" w:rsidP="00901D13">
            <w:pPr>
              <w:rPr>
                <w:rFonts w:ascii="Times New Roman" w:eastAsia="Calibri" w:hAnsi="Times New Roman"/>
                <w:b/>
                <w:i/>
                <w:sz w:val="22"/>
                <w:szCs w:val="22"/>
                <w:lang w:val="ro-RO"/>
              </w:rPr>
            </w:pPr>
          </w:p>
        </w:tc>
      </w:tr>
      <w:tr w:rsidR="00901D13" w:rsidRPr="003D468E" w:rsidTr="00AB156D">
        <w:trPr>
          <w:trHeight w:val="566"/>
          <w:jc w:val="center"/>
        </w:trPr>
        <w:tc>
          <w:tcPr>
            <w:tcW w:w="792" w:type="dxa"/>
            <w:tcMar>
              <w:left w:w="57" w:type="dxa"/>
              <w:right w:w="57" w:type="dxa"/>
            </w:tcMar>
          </w:tcPr>
          <w:p w:rsidR="00901D13" w:rsidRPr="003D468E" w:rsidRDefault="0091579E" w:rsidP="00AB156D">
            <w:pPr>
              <w:spacing w:line="276" w:lineRule="auto"/>
              <w:rPr>
                <w:rFonts w:ascii="Times New Roman" w:hAnsi="Times New Roman"/>
                <w:sz w:val="22"/>
                <w:szCs w:val="22"/>
              </w:rPr>
            </w:pPr>
            <w:r>
              <w:rPr>
                <w:rFonts w:ascii="Times New Roman" w:hAnsi="Times New Roman"/>
                <w:sz w:val="22"/>
                <w:szCs w:val="22"/>
              </w:rPr>
              <w:t>7</w:t>
            </w:r>
          </w:p>
        </w:tc>
        <w:tc>
          <w:tcPr>
            <w:tcW w:w="4963" w:type="dxa"/>
            <w:tcMar>
              <w:left w:w="57" w:type="dxa"/>
              <w:right w:w="57" w:type="dxa"/>
            </w:tcMar>
          </w:tcPr>
          <w:p w:rsidR="00DF53FE" w:rsidRPr="00DF53FE" w:rsidRDefault="00DF53FE" w:rsidP="00DF53FE">
            <w:pPr>
              <w:overflowPunct/>
              <w:autoSpaceDE/>
              <w:autoSpaceDN/>
              <w:adjustRightInd/>
              <w:spacing w:line="276" w:lineRule="auto"/>
              <w:jc w:val="both"/>
              <w:textAlignment w:val="auto"/>
              <w:rPr>
                <w:rFonts w:ascii="Times New Roman" w:eastAsia="Times New Roman" w:hAnsi="Times New Roman"/>
                <w:sz w:val="22"/>
                <w:szCs w:val="22"/>
              </w:rPr>
            </w:pPr>
            <w:r w:rsidRPr="00DF53FE">
              <w:rPr>
                <w:rFonts w:ascii="Times New Roman" w:eastAsia="Times New Roman" w:hAnsi="Times New Roman"/>
                <w:sz w:val="22"/>
                <w:szCs w:val="22"/>
              </w:rPr>
              <w:t>CONDIȚII IMPUSE PENTRU SECURITATEA ȘI S</w:t>
            </w:r>
            <w:r w:rsidRPr="00DF53FE">
              <w:rPr>
                <w:rFonts w:ascii="Times New Roman" w:eastAsia="Times New Roman" w:hAnsi="Times New Roman" w:hint="cs"/>
                <w:sz w:val="22"/>
                <w:szCs w:val="22"/>
              </w:rPr>
              <w:t>Ă</w:t>
            </w:r>
            <w:r w:rsidRPr="00DF53FE">
              <w:rPr>
                <w:rFonts w:ascii="Times New Roman" w:eastAsia="Times New Roman" w:hAnsi="Times New Roman"/>
                <w:sz w:val="22"/>
                <w:szCs w:val="22"/>
              </w:rPr>
              <w:t>N</w:t>
            </w:r>
            <w:r w:rsidRPr="00DF53FE">
              <w:rPr>
                <w:rFonts w:ascii="Times New Roman" w:eastAsia="Times New Roman" w:hAnsi="Times New Roman" w:hint="cs"/>
                <w:sz w:val="22"/>
                <w:szCs w:val="22"/>
              </w:rPr>
              <w:t>Ă</w:t>
            </w:r>
            <w:r w:rsidRPr="00DF53FE">
              <w:rPr>
                <w:rFonts w:ascii="Times New Roman" w:eastAsia="Times New Roman" w:hAnsi="Times New Roman"/>
                <w:sz w:val="22"/>
                <w:szCs w:val="22"/>
              </w:rPr>
              <w:t>TATEA ÎN MUNC</w:t>
            </w:r>
            <w:r w:rsidRPr="00DF53FE">
              <w:rPr>
                <w:rFonts w:ascii="Times New Roman" w:eastAsia="Times New Roman" w:hAnsi="Times New Roman" w:hint="cs"/>
                <w:sz w:val="22"/>
                <w:szCs w:val="22"/>
              </w:rPr>
              <w:t>Ă</w:t>
            </w:r>
            <w:r w:rsidRPr="00DF53FE">
              <w:rPr>
                <w:rFonts w:ascii="Times New Roman" w:eastAsia="Times New Roman" w:hAnsi="Times New Roman"/>
                <w:sz w:val="22"/>
                <w:szCs w:val="22"/>
              </w:rPr>
              <w:t xml:space="preserve"> ȘI PROTECȚIA MUNCII </w:t>
            </w:r>
          </w:p>
          <w:p w:rsidR="00901D13" w:rsidRPr="003D468E" w:rsidRDefault="00DF53FE" w:rsidP="00DF53FE">
            <w:pPr>
              <w:overflowPunct/>
              <w:autoSpaceDE/>
              <w:autoSpaceDN/>
              <w:adjustRightInd/>
              <w:spacing w:line="276" w:lineRule="auto"/>
              <w:jc w:val="both"/>
              <w:textAlignment w:val="auto"/>
              <w:rPr>
                <w:rFonts w:ascii="Times New Roman" w:eastAsia="Times New Roman" w:hAnsi="Times New Roman"/>
                <w:sz w:val="22"/>
                <w:szCs w:val="22"/>
              </w:rPr>
            </w:pPr>
            <w:r w:rsidRPr="00DF53FE">
              <w:rPr>
                <w:rFonts w:ascii="Times New Roman" w:eastAsia="Times New Roman" w:hAnsi="Times New Roman"/>
                <w:sz w:val="22"/>
                <w:szCs w:val="22"/>
              </w:rPr>
              <w:t>Prestatorul trebuie s</w:t>
            </w:r>
            <w:r w:rsidRPr="00DF53FE">
              <w:rPr>
                <w:rFonts w:ascii="Times New Roman" w:eastAsia="Times New Roman" w:hAnsi="Times New Roman" w:hint="cs"/>
                <w:sz w:val="22"/>
                <w:szCs w:val="22"/>
              </w:rPr>
              <w:t>ă</w:t>
            </w:r>
            <w:r w:rsidRPr="00DF53FE">
              <w:rPr>
                <w:rFonts w:ascii="Times New Roman" w:eastAsia="Times New Roman" w:hAnsi="Times New Roman"/>
                <w:sz w:val="22"/>
                <w:szCs w:val="22"/>
              </w:rPr>
              <w:t xml:space="preserve"> respecte cerin</w:t>
            </w:r>
            <w:r w:rsidRPr="00DF53FE">
              <w:rPr>
                <w:rFonts w:ascii="Times New Roman" w:eastAsia="Times New Roman" w:hAnsi="Times New Roman" w:hint="cs"/>
                <w:sz w:val="22"/>
                <w:szCs w:val="22"/>
              </w:rPr>
              <w:t>ţ</w:t>
            </w:r>
            <w:r w:rsidRPr="00DF53FE">
              <w:rPr>
                <w:rFonts w:ascii="Times New Roman" w:eastAsia="Times New Roman" w:hAnsi="Times New Roman"/>
                <w:sz w:val="22"/>
                <w:szCs w:val="22"/>
              </w:rPr>
              <w:t xml:space="preserve">ele legale de securitate </w:t>
            </w:r>
            <w:r w:rsidRPr="00DF53FE">
              <w:rPr>
                <w:rFonts w:ascii="Times New Roman" w:eastAsia="Times New Roman" w:hAnsi="Times New Roman" w:hint="cs"/>
                <w:sz w:val="22"/>
                <w:szCs w:val="22"/>
              </w:rPr>
              <w:t>ş</w:t>
            </w:r>
            <w:r w:rsidRPr="00DF53FE">
              <w:rPr>
                <w:rFonts w:ascii="Times New Roman" w:eastAsia="Times New Roman" w:hAnsi="Times New Roman"/>
                <w:sz w:val="22"/>
                <w:szCs w:val="22"/>
              </w:rPr>
              <w:t>i s</w:t>
            </w:r>
            <w:r w:rsidRPr="00DF53FE">
              <w:rPr>
                <w:rFonts w:ascii="Times New Roman" w:eastAsia="Times New Roman" w:hAnsi="Times New Roman" w:hint="cs"/>
                <w:sz w:val="22"/>
                <w:szCs w:val="22"/>
              </w:rPr>
              <w:t>ă</w:t>
            </w:r>
            <w:r w:rsidRPr="00DF53FE">
              <w:rPr>
                <w:rFonts w:ascii="Times New Roman" w:eastAsia="Times New Roman" w:hAnsi="Times New Roman"/>
                <w:sz w:val="22"/>
                <w:szCs w:val="22"/>
              </w:rPr>
              <w:t>n</w:t>
            </w:r>
            <w:r w:rsidRPr="00DF53FE">
              <w:rPr>
                <w:rFonts w:ascii="Times New Roman" w:eastAsia="Times New Roman" w:hAnsi="Times New Roman" w:hint="cs"/>
                <w:sz w:val="22"/>
                <w:szCs w:val="22"/>
              </w:rPr>
              <w:t>ă</w:t>
            </w:r>
            <w:r w:rsidRPr="00DF53FE">
              <w:rPr>
                <w:rFonts w:ascii="Times New Roman" w:eastAsia="Times New Roman" w:hAnsi="Times New Roman"/>
                <w:sz w:val="22"/>
                <w:szCs w:val="22"/>
              </w:rPr>
              <w:t>tate în munc</w:t>
            </w:r>
            <w:r w:rsidRPr="00DF53FE">
              <w:rPr>
                <w:rFonts w:ascii="Times New Roman" w:eastAsia="Times New Roman" w:hAnsi="Times New Roman" w:hint="cs"/>
                <w:sz w:val="22"/>
                <w:szCs w:val="22"/>
              </w:rPr>
              <w:t>ă</w:t>
            </w:r>
            <w:r w:rsidRPr="00DF53FE">
              <w:rPr>
                <w:rFonts w:ascii="Times New Roman" w:eastAsia="Times New Roman" w:hAnsi="Times New Roman"/>
                <w:sz w:val="22"/>
                <w:szCs w:val="22"/>
              </w:rPr>
              <w:t xml:space="preserve"> respectiv de protec</w:t>
            </w:r>
            <w:r w:rsidRPr="00DF53FE">
              <w:rPr>
                <w:rFonts w:ascii="Times New Roman" w:eastAsia="Times New Roman" w:hAnsi="Times New Roman" w:hint="cs"/>
                <w:sz w:val="22"/>
                <w:szCs w:val="22"/>
              </w:rPr>
              <w:t>ţ</w:t>
            </w:r>
            <w:r w:rsidRPr="00DF53FE">
              <w:rPr>
                <w:rFonts w:ascii="Times New Roman" w:eastAsia="Times New Roman" w:hAnsi="Times New Roman"/>
                <w:sz w:val="22"/>
                <w:szCs w:val="22"/>
              </w:rPr>
              <w:t>ie a mediului prev</w:t>
            </w:r>
            <w:r w:rsidRPr="00DF53FE">
              <w:rPr>
                <w:rFonts w:ascii="Times New Roman" w:eastAsia="Times New Roman" w:hAnsi="Times New Roman" w:hint="cs"/>
                <w:sz w:val="22"/>
                <w:szCs w:val="22"/>
              </w:rPr>
              <w:t>ă</w:t>
            </w:r>
            <w:r w:rsidRPr="00DF53FE">
              <w:rPr>
                <w:rFonts w:ascii="Times New Roman" w:eastAsia="Times New Roman" w:hAnsi="Times New Roman"/>
                <w:sz w:val="22"/>
                <w:szCs w:val="22"/>
              </w:rPr>
              <w:t>zute de legisla</w:t>
            </w:r>
            <w:r w:rsidRPr="00DF53FE">
              <w:rPr>
                <w:rFonts w:ascii="Times New Roman" w:eastAsia="Times New Roman" w:hAnsi="Times New Roman" w:hint="cs"/>
                <w:sz w:val="22"/>
                <w:szCs w:val="22"/>
              </w:rPr>
              <w:t>ţ</w:t>
            </w:r>
            <w:r w:rsidRPr="00DF53FE">
              <w:rPr>
                <w:rFonts w:ascii="Times New Roman" w:eastAsia="Times New Roman" w:hAnsi="Times New Roman"/>
                <w:sz w:val="22"/>
                <w:szCs w:val="22"/>
              </w:rPr>
              <w:t>ia în vigoare aplicabil</w:t>
            </w:r>
            <w:r w:rsidRPr="00DF53FE">
              <w:rPr>
                <w:rFonts w:ascii="Times New Roman" w:eastAsia="Times New Roman" w:hAnsi="Times New Roman" w:hint="cs"/>
                <w:sz w:val="22"/>
                <w:szCs w:val="22"/>
              </w:rPr>
              <w:t>ă</w:t>
            </w:r>
            <w:r w:rsidRPr="00DF53FE">
              <w:rPr>
                <w:rFonts w:ascii="Times New Roman" w:eastAsia="Times New Roman" w:hAnsi="Times New Roman"/>
                <w:sz w:val="22"/>
                <w:szCs w:val="22"/>
              </w:rPr>
              <w:t>, fiind direct responsabil de consecin</w:t>
            </w:r>
            <w:r w:rsidRPr="00DF53FE">
              <w:rPr>
                <w:rFonts w:ascii="Times New Roman" w:eastAsia="Times New Roman" w:hAnsi="Times New Roman" w:hint="cs"/>
                <w:sz w:val="22"/>
                <w:szCs w:val="22"/>
              </w:rPr>
              <w:t>ţ</w:t>
            </w:r>
            <w:r w:rsidRPr="00DF53FE">
              <w:rPr>
                <w:rFonts w:ascii="Times New Roman" w:eastAsia="Times New Roman" w:hAnsi="Times New Roman"/>
                <w:sz w:val="22"/>
                <w:szCs w:val="22"/>
              </w:rPr>
              <w:t>ele nerespect</w:t>
            </w:r>
            <w:r w:rsidRPr="00DF53FE">
              <w:rPr>
                <w:rFonts w:ascii="Times New Roman" w:eastAsia="Times New Roman" w:hAnsi="Times New Roman" w:hint="cs"/>
                <w:sz w:val="22"/>
                <w:szCs w:val="22"/>
              </w:rPr>
              <w:t>ă</w:t>
            </w:r>
            <w:r w:rsidRPr="00DF53FE">
              <w:rPr>
                <w:rFonts w:ascii="Times New Roman" w:eastAsia="Times New Roman" w:hAnsi="Times New Roman"/>
                <w:sz w:val="22"/>
                <w:szCs w:val="22"/>
              </w:rPr>
              <w:t>rii acestei legisla</w:t>
            </w:r>
            <w:r w:rsidRPr="00DF53FE">
              <w:rPr>
                <w:rFonts w:ascii="Times New Roman" w:eastAsia="Times New Roman" w:hAnsi="Times New Roman" w:hint="cs"/>
                <w:sz w:val="22"/>
                <w:szCs w:val="22"/>
              </w:rPr>
              <w:t>ţ</w:t>
            </w:r>
            <w:r w:rsidRPr="00DF53FE">
              <w:rPr>
                <w:rFonts w:ascii="Times New Roman" w:eastAsia="Times New Roman" w:hAnsi="Times New Roman"/>
                <w:sz w:val="22"/>
                <w:szCs w:val="22"/>
              </w:rPr>
              <w:t>ii. (se va completea Formularul DECLARATIE PRIVIND S</w:t>
            </w:r>
            <w:r w:rsidRPr="00DF53FE">
              <w:rPr>
                <w:rFonts w:ascii="Times New Roman" w:eastAsia="Times New Roman" w:hAnsi="Times New Roman" w:hint="cs"/>
                <w:sz w:val="22"/>
                <w:szCs w:val="22"/>
              </w:rPr>
              <w:t>Ă</w:t>
            </w:r>
            <w:r w:rsidRPr="00DF53FE">
              <w:rPr>
                <w:rFonts w:ascii="Times New Roman" w:eastAsia="Times New Roman" w:hAnsi="Times New Roman"/>
                <w:sz w:val="22"/>
                <w:szCs w:val="22"/>
              </w:rPr>
              <w:t>NATATEA ȘI SECURITATEA ÎN MUNC</w:t>
            </w:r>
            <w:r w:rsidRPr="00DF53FE">
              <w:rPr>
                <w:rFonts w:ascii="Times New Roman" w:eastAsia="Times New Roman" w:hAnsi="Times New Roman" w:hint="cs"/>
                <w:sz w:val="22"/>
                <w:szCs w:val="22"/>
              </w:rPr>
              <w:t>Ă</w:t>
            </w:r>
            <w:r w:rsidRPr="00DF53FE">
              <w:rPr>
                <w:rFonts w:ascii="Times New Roman" w:eastAsia="Times New Roman" w:hAnsi="Times New Roman"/>
                <w:sz w:val="22"/>
                <w:szCs w:val="22"/>
              </w:rPr>
              <w:t>)</w:t>
            </w:r>
          </w:p>
        </w:tc>
        <w:tc>
          <w:tcPr>
            <w:tcW w:w="4237" w:type="dxa"/>
            <w:tcMar>
              <w:left w:w="57" w:type="dxa"/>
              <w:right w:w="57" w:type="dxa"/>
            </w:tcMar>
          </w:tcPr>
          <w:p w:rsidR="00901D13" w:rsidRPr="003D468E" w:rsidRDefault="00901D13" w:rsidP="00901D13">
            <w:pPr>
              <w:rPr>
                <w:rFonts w:ascii="Times New Roman" w:hAnsi="Times New Roman"/>
                <w:sz w:val="22"/>
                <w:szCs w:val="22"/>
              </w:rPr>
            </w:pPr>
            <w:r w:rsidRPr="003D468E">
              <w:rPr>
                <w:rFonts w:ascii="Times New Roman" w:eastAsia="Calibri" w:hAnsi="Times New Roman"/>
                <w:b/>
                <w:i/>
                <w:sz w:val="22"/>
                <w:szCs w:val="22"/>
                <w:lang w:val="ro-RO"/>
              </w:rPr>
              <w:t>se completează de către ofertant</w:t>
            </w:r>
          </w:p>
        </w:tc>
      </w:tr>
    </w:tbl>
    <w:p w:rsidR="00CD3BF8" w:rsidRPr="00295786" w:rsidRDefault="00CD3BF8" w:rsidP="00C831AD">
      <w:pPr>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F02B3E" w:rsidRDefault="00CD3BF8" w:rsidP="00F02B3E">
      <w:pPr>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34170D" w:rsidRDefault="0034170D" w:rsidP="00F02B3E">
      <w:pPr>
        <w:jc w:val="both"/>
        <w:rPr>
          <w:rStyle w:val="PageNumber"/>
          <w:rFonts w:ascii="Arial Narrow" w:hAnsi="Arial Narrow" w:cs="Arial"/>
          <w:sz w:val="24"/>
          <w:szCs w:val="24"/>
          <w:lang w:val="fr-FR"/>
        </w:rPr>
      </w:pPr>
    </w:p>
    <w:p w:rsidR="008D4A5E" w:rsidRDefault="008D4A5E"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t>FORMULARUL nr.</w:t>
      </w:r>
      <w:r w:rsidR="00EA2ABB">
        <w:rPr>
          <w:rFonts w:ascii="Arial Narrow" w:hAnsi="Arial Narrow"/>
          <w:b/>
          <w:i/>
          <w:noProof/>
          <w:sz w:val="24"/>
          <w:szCs w:val="24"/>
        </w:rPr>
        <w:t>4</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557393" w:rsidRPr="00295786" w:rsidRDefault="00EE1476" w:rsidP="00EE1476">
      <w:pPr>
        <w:spacing w:after="120" w:line="276" w:lineRule="auto"/>
        <w:ind w:firstLine="708"/>
        <w:jc w:val="both"/>
        <w:rPr>
          <w:rFonts w:ascii="Arial Narrow" w:hAnsi="Arial Narrow"/>
          <w:i/>
          <w:sz w:val="24"/>
          <w:szCs w:val="24"/>
        </w:rPr>
      </w:pPr>
      <w:r>
        <w:rPr>
          <w:rFonts w:ascii="Arial Narrow" w:hAnsi="Arial Narrow"/>
          <w:i/>
          <w:sz w:val="24"/>
          <w:szCs w:val="24"/>
        </w:rPr>
        <w:t>Totodată, declar că am luat la cunoştinţă</w:t>
      </w:r>
      <w:r w:rsidR="00557393" w:rsidRPr="00295786">
        <w:rPr>
          <w:rFonts w:ascii="Arial Narrow" w:hAnsi="Arial Narrow"/>
          <w:i/>
          <w:sz w:val="24"/>
          <w:szCs w:val="24"/>
        </w:rPr>
        <w:t xml:space="preserve"> de prevederile art 326 « Falsul în Declaraţii » din Codul Penal referitor la « Declararea necore</w:t>
      </w:r>
      <w:r w:rsidR="00EF7D0D">
        <w:rPr>
          <w:rFonts w:ascii="Arial Narrow" w:hAnsi="Arial Narrow"/>
          <w:i/>
          <w:sz w:val="24"/>
          <w:szCs w:val="24"/>
        </w:rPr>
        <w:t>spunzătoare a adevărului, făcută</w:t>
      </w:r>
      <w:r w:rsidR="00557393" w:rsidRPr="00295786">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rsidR="00557393" w:rsidRDefault="00557393"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sectPr w:rsidR="00CD3BF8"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1DC" w:rsidRDefault="001301DC">
      <w:r>
        <w:separator/>
      </w:r>
    </w:p>
  </w:endnote>
  <w:endnote w:type="continuationSeparator" w:id="0">
    <w:p w:rsidR="001301DC" w:rsidRDefault="00130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1DC" w:rsidRDefault="001301DC">
      <w:r>
        <w:separator/>
      </w:r>
    </w:p>
  </w:footnote>
  <w:footnote w:type="continuationSeparator" w:id="0">
    <w:p w:rsidR="001301DC" w:rsidRDefault="001301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6"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11"/>
  </w:num>
  <w:num w:numId="2">
    <w:abstractNumId w:val="9"/>
  </w:num>
  <w:num w:numId="3">
    <w:abstractNumId w:val="10"/>
  </w:num>
  <w:num w:numId="4">
    <w:abstractNumId w:val="5"/>
  </w:num>
  <w:num w:numId="5">
    <w:abstractNumId w:val="8"/>
  </w:num>
  <w:num w:numId="6">
    <w:abstractNumId w:val="6"/>
  </w:num>
  <w:num w:numId="7">
    <w:abstractNumId w:val="7"/>
  </w:num>
  <w:num w:numId="8">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405E"/>
    <w:rsid w:val="0001082E"/>
    <w:rsid w:val="00011EB4"/>
    <w:rsid w:val="0001325A"/>
    <w:rsid w:val="00026053"/>
    <w:rsid w:val="00031795"/>
    <w:rsid w:val="00031D64"/>
    <w:rsid w:val="00033AA1"/>
    <w:rsid w:val="000477C4"/>
    <w:rsid w:val="00052CF2"/>
    <w:rsid w:val="00052FA8"/>
    <w:rsid w:val="00053889"/>
    <w:rsid w:val="0005461D"/>
    <w:rsid w:val="00054DB3"/>
    <w:rsid w:val="0005533A"/>
    <w:rsid w:val="00060B20"/>
    <w:rsid w:val="00060C69"/>
    <w:rsid w:val="00061806"/>
    <w:rsid w:val="00062688"/>
    <w:rsid w:val="00066BB1"/>
    <w:rsid w:val="00076903"/>
    <w:rsid w:val="00081D14"/>
    <w:rsid w:val="0008590A"/>
    <w:rsid w:val="000961DD"/>
    <w:rsid w:val="00097822"/>
    <w:rsid w:val="000A2271"/>
    <w:rsid w:val="000B2BEF"/>
    <w:rsid w:val="000B335C"/>
    <w:rsid w:val="000B4778"/>
    <w:rsid w:val="000B5A59"/>
    <w:rsid w:val="000B776E"/>
    <w:rsid w:val="000C1C01"/>
    <w:rsid w:val="000C34C7"/>
    <w:rsid w:val="000C59A8"/>
    <w:rsid w:val="000D27BD"/>
    <w:rsid w:val="000D5F1C"/>
    <w:rsid w:val="000F1DB7"/>
    <w:rsid w:val="0010469F"/>
    <w:rsid w:val="00105DF1"/>
    <w:rsid w:val="00110C75"/>
    <w:rsid w:val="00110E7F"/>
    <w:rsid w:val="00111429"/>
    <w:rsid w:val="00115FD2"/>
    <w:rsid w:val="001205AD"/>
    <w:rsid w:val="00122DAF"/>
    <w:rsid w:val="001301DC"/>
    <w:rsid w:val="00136A14"/>
    <w:rsid w:val="00137E32"/>
    <w:rsid w:val="00141256"/>
    <w:rsid w:val="00141EE2"/>
    <w:rsid w:val="00144A69"/>
    <w:rsid w:val="00150D15"/>
    <w:rsid w:val="00151350"/>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45FC"/>
    <w:rsid w:val="001B4880"/>
    <w:rsid w:val="001C05EC"/>
    <w:rsid w:val="001C3151"/>
    <w:rsid w:val="001C3E70"/>
    <w:rsid w:val="001C58E0"/>
    <w:rsid w:val="001C63B0"/>
    <w:rsid w:val="001C7BA4"/>
    <w:rsid w:val="001D4BFF"/>
    <w:rsid w:val="001D65EC"/>
    <w:rsid w:val="001E5766"/>
    <w:rsid w:val="001F09DD"/>
    <w:rsid w:val="001F1A20"/>
    <w:rsid w:val="001F42B5"/>
    <w:rsid w:val="001F5390"/>
    <w:rsid w:val="001F59D2"/>
    <w:rsid w:val="001F7EC1"/>
    <w:rsid w:val="002027DA"/>
    <w:rsid w:val="00207041"/>
    <w:rsid w:val="00210525"/>
    <w:rsid w:val="0021095D"/>
    <w:rsid w:val="002141AB"/>
    <w:rsid w:val="00214918"/>
    <w:rsid w:val="00225E7B"/>
    <w:rsid w:val="00226BE3"/>
    <w:rsid w:val="00232490"/>
    <w:rsid w:val="002345DD"/>
    <w:rsid w:val="002348CF"/>
    <w:rsid w:val="00234EB5"/>
    <w:rsid w:val="00235D76"/>
    <w:rsid w:val="00237030"/>
    <w:rsid w:val="002424EE"/>
    <w:rsid w:val="0026197C"/>
    <w:rsid w:val="00262D91"/>
    <w:rsid w:val="0026376A"/>
    <w:rsid w:val="00263B5C"/>
    <w:rsid w:val="0026405C"/>
    <w:rsid w:val="0027241D"/>
    <w:rsid w:val="002749A1"/>
    <w:rsid w:val="00274A49"/>
    <w:rsid w:val="00274EDA"/>
    <w:rsid w:val="00275E5D"/>
    <w:rsid w:val="0028027C"/>
    <w:rsid w:val="00280DB1"/>
    <w:rsid w:val="00283067"/>
    <w:rsid w:val="00285ADF"/>
    <w:rsid w:val="00290102"/>
    <w:rsid w:val="00295786"/>
    <w:rsid w:val="002A5F0D"/>
    <w:rsid w:val="002A789A"/>
    <w:rsid w:val="002B1600"/>
    <w:rsid w:val="002B44E7"/>
    <w:rsid w:val="002B6149"/>
    <w:rsid w:val="002C6775"/>
    <w:rsid w:val="002C7C23"/>
    <w:rsid w:val="002E1AA1"/>
    <w:rsid w:val="002E4C21"/>
    <w:rsid w:val="002E6EA5"/>
    <w:rsid w:val="002F0CEF"/>
    <w:rsid w:val="00305C9B"/>
    <w:rsid w:val="0030628F"/>
    <w:rsid w:val="003133A2"/>
    <w:rsid w:val="00313EA0"/>
    <w:rsid w:val="00316281"/>
    <w:rsid w:val="00317D4D"/>
    <w:rsid w:val="00321894"/>
    <w:rsid w:val="003231D6"/>
    <w:rsid w:val="00323902"/>
    <w:rsid w:val="00327322"/>
    <w:rsid w:val="00336854"/>
    <w:rsid w:val="0034170D"/>
    <w:rsid w:val="00341B9C"/>
    <w:rsid w:val="003427D0"/>
    <w:rsid w:val="00355550"/>
    <w:rsid w:val="00355B9C"/>
    <w:rsid w:val="00366FC3"/>
    <w:rsid w:val="00371DF2"/>
    <w:rsid w:val="00372094"/>
    <w:rsid w:val="0037529A"/>
    <w:rsid w:val="00375B07"/>
    <w:rsid w:val="003770D0"/>
    <w:rsid w:val="0038359B"/>
    <w:rsid w:val="00384D91"/>
    <w:rsid w:val="00385480"/>
    <w:rsid w:val="00385AD5"/>
    <w:rsid w:val="00395A90"/>
    <w:rsid w:val="003A2E4B"/>
    <w:rsid w:val="003A3A32"/>
    <w:rsid w:val="003D2BEE"/>
    <w:rsid w:val="003D468E"/>
    <w:rsid w:val="003E79F6"/>
    <w:rsid w:val="003E7B24"/>
    <w:rsid w:val="003F202C"/>
    <w:rsid w:val="003F234D"/>
    <w:rsid w:val="003F64E1"/>
    <w:rsid w:val="00402708"/>
    <w:rsid w:val="00402935"/>
    <w:rsid w:val="0040396A"/>
    <w:rsid w:val="00404BB9"/>
    <w:rsid w:val="0041072F"/>
    <w:rsid w:val="00412E92"/>
    <w:rsid w:val="004150DE"/>
    <w:rsid w:val="004152C6"/>
    <w:rsid w:val="00420DF4"/>
    <w:rsid w:val="00434462"/>
    <w:rsid w:val="00436705"/>
    <w:rsid w:val="00444D4D"/>
    <w:rsid w:val="00446160"/>
    <w:rsid w:val="004525E6"/>
    <w:rsid w:val="00454113"/>
    <w:rsid w:val="00465647"/>
    <w:rsid w:val="004659D4"/>
    <w:rsid w:val="0047473F"/>
    <w:rsid w:val="0047519C"/>
    <w:rsid w:val="0048761D"/>
    <w:rsid w:val="00487E07"/>
    <w:rsid w:val="00490DC3"/>
    <w:rsid w:val="004916F7"/>
    <w:rsid w:val="00491F57"/>
    <w:rsid w:val="00496843"/>
    <w:rsid w:val="00496EBE"/>
    <w:rsid w:val="004A0AD5"/>
    <w:rsid w:val="004A31B0"/>
    <w:rsid w:val="004A734A"/>
    <w:rsid w:val="004B390C"/>
    <w:rsid w:val="004C1E48"/>
    <w:rsid w:val="004E14D7"/>
    <w:rsid w:val="004E17FF"/>
    <w:rsid w:val="004E26C1"/>
    <w:rsid w:val="004E2875"/>
    <w:rsid w:val="004E3AC8"/>
    <w:rsid w:val="004E3EE5"/>
    <w:rsid w:val="004E50C0"/>
    <w:rsid w:val="004F1E42"/>
    <w:rsid w:val="004F787B"/>
    <w:rsid w:val="005030A8"/>
    <w:rsid w:val="00505A1F"/>
    <w:rsid w:val="00505A21"/>
    <w:rsid w:val="00506773"/>
    <w:rsid w:val="00510158"/>
    <w:rsid w:val="005169FC"/>
    <w:rsid w:val="0052323A"/>
    <w:rsid w:val="0052382C"/>
    <w:rsid w:val="0052412E"/>
    <w:rsid w:val="005253C3"/>
    <w:rsid w:val="00526DC0"/>
    <w:rsid w:val="00536646"/>
    <w:rsid w:val="0053770A"/>
    <w:rsid w:val="005443E0"/>
    <w:rsid w:val="00550E6A"/>
    <w:rsid w:val="005538AA"/>
    <w:rsid w:val="00556CF1"/>
    <w:rsid w:val="00557393"/>
    <w:rsid w:val="005624D8"/>
    <w:rsid w:val="00562C9D"/>
    <w:rsid w:val="00563502"/>
    <w:rsid w:val="00563DEE"/>
    <w:rsid w:val="00564503"/>
    <w:rsid w:val="005664B7"/>
    <w:rsid w:val="005704BD"/>
    <w:rsid w:val="00587530"/>
    <w:rsid w:val="00591FBB"/>
    <w:rsid w:val="00592057"/>
    <w:rsid w:val="00597B7E"/>
    <w:rsid w:val="005A2482"/>
    <w:rsid w:val="005A2B9D"/>
    <w:rsid w:val="005A2F49"/>
    <w:rsid w:val="005B077C"/>
    <w:rsid w:val="005B3B5E"/>
    <w:rsid w:val="005B4B75"/>
    <w:rsid w:val="005C00B2"/>
    <w:rsid w:val="005C0257"/>
    <w:rsid w:val="005C6311"/>
    <w:rsid w:val="005D129E"/>
    <w:rsid w:val="005D36D1"/>
    <w:rsid w:val="005D5319"/>
    <w:rsid w:val="005E2B5A"/>
    <w:rsid w:val="005E3BB2"/>
    <w:rsid w:val="005E4712"/>
    <w:rsid w:val="005E59AF"/>
    <w:rsid w:val="005F4BD0"/>
    <w:rsid w:val="006118E6"/>
    <w:rsid w:val="0061361C"/>
    <w:rsid w:val="00613E6F"/>
    <w:rsid w:val="00615E08"/>
    <w:rsid w:val="00617CDA"/>
    <w:rsid w:val="0062247A"/>
    <w:rsid w:val="00625783"/>
    <w:rsid w:val="00636500"/>
    <w:rsid w:val="00640393"/>
    <w:rsid w:val="00643285"/>
    <w:rsid w:val="00643ADA"/>
    <w:rsid w:val="00647414"/>
    <w:rsid w:val="0065266D"/>
    <w:rsid w:val="00655E62"/>
    <w:rsid w:val="00656CC7"/>
    <w:rsid w:val="00657E72"/>
    <w:rsid w:val="006615D0"/>
    <w:rsid w:val="0066268A"/>
    <w:rsid w:val="006632F7"/>
    <w:rsid w:val="006662FF"/>
    <w:rsid w:val="006801BF"/>
    <w:rsid w:val="00681F2A"/>
    <w:rsid w:val="00682580"/>
    <w:rsid w:val="0068353E"/>
    <w:rsid w:val="00687465"/>
    <w:rsid w:val="00687BD5"/>
    <w:rsid w:val="006912B4"/>
    <w:rsid w:val="00692C2F"/>
    <w:rsid w:val="00694B7B"/>
    <w:rsid w:val="00694DE7"/>
    <w:rsid w:val="00697B8E"/>
    <w:rsid w:val="006A18B0"/>
    <w:rsid w:val="006A2D67"/>
    <w:rsid w:val="006A55CE"/>
    <w:rsid w:val="006B4DD4"/>
    <w:rsid w:val="006D33B0"/>
    <w:rsid w:val="006D3DFB"/>
    <w:rsid w:val="006D69E9"/>
    <w:rsid w:val="006D7AE4"/>
    <w:rsid w:val="006E17A1"/>
    <w:rsid w:val="006E72D3"/>
    <w:rsid w:val="006F104B"/>
    <w:rsid w:val="006F1E75"/>
    <w:rsid w:val="00700253"/>
    <w:rsid w:val="0070084B"/>
    <w:rsid w:val="00700C6E"/>
    <w:rsid w:val="00712F35"/>
    <w:rsid w:val="00724E8B"/>
    <w:rsid w:val="00726325"/>
    <w:rsid w:val="00737755"/>
    <w:rsid w:val="00740692"/>
    <w:rsid w:val="00741CC5"/>
    <w:rsid w:val="00743EA7"/>
    <w:rsid w:val="00744CB1"/>
    <w:rsid w:val="00750C73"/>
    <w:rsid w:val="00755D8B"/>
    <w:rsid w:val="00756538"/>
    <w:rsid w:val="0076392C"/>
    <w:rsid w:val="007643BF"/>
    <w:rsid w:val="00765F8C"/>
    <w:rsid w:val="00767A8E"/>
    <w:rsid w:val="00773CB8"/>
    <w:rsid w:val="0077624B"/>
    <w:rsid w:val="00780B80"/>
    <w:rsid w:val="00783975"/>
    <w:rsid w:val="00784B6C"/>
    <w:rsid w:val="00796166"/>
    <w:rsid w:val="007A1533"/>
    <w:rsid w:val="007A2596"/>
    <w:rsid w:val="007B2074"/>
    <w:rsid w:val="007C6BA3"/>
    <w:rsid w:val="007D0D6C"/>
    <w:rsid w:val="007D471F"/>
    <w:rsid w:val="007D4BD6"/>
    <w:rsid w:val="007D562C"/>
    <w:rsid w:val="007E4EBC"/>
    <w:rsid w:val="007E509B"/>
    <w:rsid w:val="007E72AC"/>
    <w:rsid w:val="007F6CE9"/>
    <w:rsid w:val="00801BB6"/>
    <w:rsid w:val="00803110"/>
    <w:rsid w:val="008074CD"/>
    <w:rsid w:val="00810368"/>
    <w:rsid w:val="008113B0"/>
    <w:rsid w:val="00811757"/>
    <w:rsid w:val="00813DB0"/>
    <w:rsid w:val="00814423"/>
    <w:rsid w:val="008147E7"/>
    <w:rsid w:val="0081573C"/>
    <w:rsid w:val="00821C9F"/>
    <w:rsid w:val="008252B2"/>
    <w:rsid w:val="008255F4"/>
    <w:rsid w:val="00826E36"/>
    <w:rsid w:val="00827331"/>
    <w:rsid w:val="00827F51"/>
    <w:rsid w:val="00830129"/>
    <w:rsid w:val="008350B4"/>
    <w:rsid w:val="00841E85"/>
    <w:rsid w:val="008430E3"/>
    <w:rsid w:val="00843AE2"/>
    <w:rsid w:val="0084492B"/>
    <w:rsid w:val="008522D3"/>
    <w:rsid w:val="00854C53"/>
    <w:rsid w:val="0085501C"/>
    <w:rsid w:val="008575D3"/>
    <w:rsid w:val="00860655"/>
    <w:rsid w:val="00860A67"/>
    <w:rsid w:val="00861454"/>
    <w:rsid w:val="008622A5"/>
    <w:rsid w:val="00865AB0"/>
    <w:rsid w:val="00867ED9"/>
    <w:rsid w:val="00871C68"/>
    <w:rsid w:val="00872BAE"/>
    <w:rsid w:val="008818A3"/>
    <w:rsid w:val="00887669"/>
    <w:rsid w:val="00893148"/>
    <w:rsid w:val="00893729"/>
    <w:rsid w:val="0089459D"/>
    <w:rsid w:val="00894D06"/>
    <w:rsid w:val="0089512D"/>
    <w:rsid w:val="00895EA9"/>
    <w:rsid w:val="00895F4E"/>
    <w:rsid w:val="00896247"/>
    <w:rsid w:val="0089702A"/>
    <w:rsid w:val="008A7335"/>
    <w:rsid w:val="008C3B1F"/>
    <w:rsid w:val="008C45B6"/>
    <w:rsid w:val="008C54E2"/>
    <w:rsid w:val="008C6C09"/>
    <w:rsid w:val="008D3244"/>
    <w:rsid w:val="008D38E5"/>
    <w:rsid w:val="008D4A5E"/>
    <w:rsid w:val="008D767F"/>
    <w:rsid w:val="008E086C"/>
    <w:rsid w:val="008E1092"/>
    <w:rsid w:val="008E347A"/>
    <w:rsid w:val="008E3EB0"/>
    <w:rsid w:val="008E618A"/>
    <w:rsid w:val="008E63D6"/>
    <w:rsid w:val="008E74D8"/>
    <w:rsid w:val="008F0411"/>
    <w:rsid w:val="008F3755"/>
    <w:rsid w:val="008F4262"/>
    <w:rsid w:val="008F4C9C"/>
    <w:rsid w:val="00901045"/>
    <w:rsid w:val="00901D13"/>
    <w:rsid w:val="00902168"/>
    <w:rsid w:val="009069D9"/>
    <w:rsid w:val="0090790A"/>
    <w:rsid w:val="00910A75"/>
    <w:rsid w:val="00910D69"/>
    <w:rsid w:val="00913ECE"/>
    <w:rsid w:val="00914ACF"/>
    <w:rsid w:val="0091579E"/>
    <w:rsid w:val="00922907"/>
    <w:rsid w:val="009237F7"/>
    <w:rsid w:val="00927DB3"/>
    <w:rsid w:val="00930902"/>
    <w:rsid w:val="00937CDF"/>
    <w:rsid w:val="00941628"/>
    <w:rsid w:val="00943CF2"/>
    <w:rsid w:val="009519A3"/>
    <w:rsid w:val="00965924"/>
    <w:rsid w:val="009703B1"/>
    <w:rsid w:val="009734F5"/>
    <w:rsid w:val="009755BE"/>
    <w:rsid w:val="00976DFD"/>
    <w:rsid w:val="009857E3"/>
    <w:rsid w:val="0099168C"/>
    <w:rsid w:val="0099720E"/>
    <w:rsid w:val="009A0B9C"/>
    <w:rsid w:val="009A5B00"/>
    <w:rsid w:val="009A6AD5"/>
    <w:rsid w:val="009A7F11"/>
    <w:rsid w:val="009B1D08"/>
    <w:rsid w:val="009B4BDD"/>
    <w:rsid w:val="009B67F9"/>
    <w:rsid w:val="009C08A5"/>
    <w:rsid w:val="009C0BEE"/>
    <w:rsid w:val="009C624B"/>
    <w:rsid w:val="009D0777"/>
    <w:rsid w:val="009D192E"/>
    <w:rsid w:val="009D7FDD"/>
    <w:rsid w:val="009E0128"/>
    <w:rsid w:val="009E13BB"/>
    <w:rsid w:val="009E15A2"/>
    <w:rsid w:val="009E46D0"/>
    <w:rsid w:val="009F6828"/>
    <w:rsid w:val="00A0795B"/>
    <w:rsid w:val="00A1052D"/>
    <w:rsid w:val="00A105B7"/>
    <w:rsid w:val="00A15A11"/>
    <w:rsid w:val="00A17A81"/>
    <w:rsid w:val="00A21097"/>
    <w:rsid w:val="00A317FA"/>
    <w:rsid w:val="00A318E2"/>
    <w:rsid w:val="00A350F6"/>
    <w:rsid w:val="00A37194"/>
    <w:rsid w:val="00A3762A"/>
    <w:rsid w:val="00A4332B"/>
    <w:rsid w:val="00A47BD2"/>
    <w:rsid w:val="00A63456"/>
    <w:rsid w:val="00A6647C"/>
    <w:rsid w:val="00A76A5D"/>
    <w:rsid w:val="00A918FA"/>
    <w:rsid w:val="00A92050"/>
    <w:rsid w:val="00AA7C07"/>
    <w:rsid w:val="00AB004F"/>
    <w:rsid w:val="00AB0AD3"/>
    <w:rsid w:val="00AB156D"/>
    <w:rsid w:val="00AB2638"/>
    <w:rsid w:val="00AC0746"/>
    <w:rsid w:val="00AC0B4E"/>
    <w:rsid w:val="00AC3BFB"/>
    <w:rsid w:val="00AC5653"/>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7852"/>
    <w:rsid w:val="00B128C5"/>
    <w:rsid w:val="00B228AC"/>
    <w:rsid w:val="00B27ACD"/>
    <w:rsid w:val="00B312F6"/>
    <w:rsid w:val="00B40FD2"/>
    <w:rsid w:val="00B456A0"/>
    <w:rsid w:val="00B46E93"/>
    <w:rsid w:val="00B53825"/>
    <w:rsid w:val="00B5796A"/>
    <w:rsid w:val="00B64903"/>
    <w:rsid w:val="00B66D72"/>
    <w:rsid w:val="00B72C05"/>
    <w:rsid w:val="00B80548"/>
    <w:rsid w:val="00B83E90"/>
    <w:rsid w:val="00B84F66"/>
    <w:rsid w:val="00B931D4"/>
    <w:rsid w:val="00B93DAB"/>
    <w:rsid w:val="00B954DD"/>
    <w:rsid w:val="00B95F48"/>
    <w:rsid w:val="00BA198A"/>
    <w:rsid w:val="00BA3613"/>
    <w:rsid w:val="00BA713B"/>
    <w:rsid w:val="00BB066E"/>
    <w:rsid w:val="00BB09AA"/>
    <w:rsid w:val="00BB0FEE"/>
    <w:rsid w:val="00BB16BA"/>
    <w:rsid w:val="00BB5CD5"/>
    <w:rsid w:val="00BB6CEC"/>
    <w:rsid w:val="00BC460A"/>
    <w:rsid w:val="00BC4660"/>
    <w:rsid w:val="00BC6C87"/>
    <w:rsid w:val="00BD5395"/>
    <w:rsid w:val="00BE7941"/>
    <w:rsid w:val="00BF10F8"/>
    <w:rsid w:val="00BF3110"/>
    <w:rsid w:val="00BF31FF"/>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355AF"/>
    <w:rsid w:val="00C37204"/>
    <w:rsid w:val="00C40B29"/>
    <w:rsid w:val="00C42604"/>
    <w:rsid w:val="00C5107F"/>
    <w:rsid w:val="00C564A1"/>
    <w:rsid w:val="00C572B0"/>
    <w:rsid w:val="00C57464"/>
    <w:rsid w:val="00C62415"/>
    <w:rsid w:val="00C63DFA"/>
    <w:rsid w:val="00C64C59"/>
    <w:rsid w:val="00C674A4"/>
    <w:rsid w:val="00C767A2"/>
    <w:rsid w:val="00C80439"/>
    <w:rsid w:val="00C831AD"/>
    <w:rsid w:val="00C863BF"/>
    <w:rsid w:val="00C86A08"/>
    <w:rsid w:val="00C87FAB"/>
    <w:rsid w:val="00C91EC9"/>
    <w:rsid w:val="00C92195"/>
    <w:rsid w:val="00C934C2"/>
    <w:rsid w:val="00C94187"/>
    <w:rsid w:val="00C952D9"/>
    <w:rsid w:val="00CA24B8"/>
    <w:rsid w:val="00CA4F69"/>
    <w:rsid w:val="00CA7557"/>
    <w:rsid w:val="00CA7DF6"/>
    <w:rsid w:val="00CC27CC"/>
    <w:rsid w:val="00CC2BC6"/>
    <w:rsid w:val="00CD19A7"/>
    <w:rsid w:val="00CD3BF8"/>
    <w:rsid w:val="00CE34FA"/>
    <w:rsid w:val="00CE46AB"/>
    <w:rsid w:val="00CE6F07"/>
    <w:rsid w:val="00D015C8"/>
    <w:rsid w:val="00D023E5"/>
    <w:rsid w:val="00D040C1"/>
    <w:rsid w:val="00D11AE9"/>
    <w:rsid w:val="00D15FE3"/>
    <w:rsid w:val="00D16829"/>
    <w:rsid w:val="00D16EF2"/>
    <w:rsid w:val="00D23D2A"/>
    <w:rsid w:val="00D274AF"/>
    <w:rsid w:val="00D35F1C"/>
    <w:rsid w:val="00D36F14"/>
    <w:rsid w:val="00D40BA1"/>
    <w:rsid w:val="00D42272"/>
    <w:rsid w:val="00D45AD7"/>
    <w:rsid w:val="00D53C47"/>
    <w:rsid w:val="00D647C5"/>
    <w:rsid w:val="00D6616B"/>
    <w:rsid w:val="00D71F9E"/>
    <w:rsid w:val="00D82A7A"/>
    <w:rsid w:val="00D84356"/>
    <w:rsid w:val="00D859E1"/>
    <w:rsid w:val="00D92E3F"/>
    <w:rsid w:val="00D93113"/>
    <w:rsid w:val="00D94FBD"/>
    <w:rsid w:val="00DA2863"/>
    <w:rsid w:val="00DA2D86"/>
    <w:rsid w:val="00DA4CC9"/>
    <w:rsid w:val="00DA50E5"/>
    <w:rsid w:val="00DB35FC"/>
    <w:rsid w:val="00DB47BD"/>
    <w:rsid w:val="00DB603E"/>
    <w:rsid w:val="00DC1C52"/>
    <w:rsid w:val="00DC4272"/>
    <w:rsid w:val="00DD3A18"/>
    <w:rsid w:val="00DE0063"/>
    <w:rsid w:val="00DE27A8"/>
    <w:rsid w:val="00DF08C5"/>
    <w:rsid w:val="00DF53FE"/>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5CF3"/>
    <w:rsid w:val="00E17AFA"/>
    <w:rsid w:val="00E225BE"/>
    <w:rsid w:val="00E2718D"/>
    <w:rsid w:val="00E3223A"/>
    <w:rsid w:val="00E40D4C"/>
    <w:rsid w:val="00E43113"/>
    <w:rsid w:val="00E44896"/>
    <w:rsid w:val="00E5056B"/>
    <w:rsid w:val="00E51A6F"/>
    <w:rsid w:val="00E52350"/>
    <w:rsid w:val="00E541AB"/>
    <w:rsid w:val="00E55427"/>
    <w:rsid w:val="00E55E5A"/>
    <w:rsid w:val="00E6169C"/>
    <w:rsid w:val="00E62606"/>
    <w:rsid w:val="00E62EB8"/>
    <w:rsid w:val="00E6371A"/>
    <w:rsid w:val="00E70216"/>
    <w:rsid w:val="00E72889"/>
    <w:rsid w:val="00E75124"/>
    <w:rsid w:val="00E801ED"/>
    <w:rsid w:val="00E809B3"/>
    <w:rsid w:val="00E816CC"/>
    <w:rsid w:val="00E83C5A"/>
    <w:rsid w:val="00E850A3"/>
    <w:rsid w:val="00E90516"/>
    <w:rsid w:val="00E9408A"/>
    <w:rsid w:val="00E956C8"/>
    <w:rsid w:val="00EA0942"/>
    <w:rsid w:val="00EA2ABB"/>
    <w:rsid w:val="00EB1036"/>
    <w:rsid w:val="00EB1C5C"/>
    <w:rsid w:val="00EB2B40"/>
    <w:rsid w:val="00EB3907"/>
    <w:rsid w:val="00EB67E8"/>
    <w:rsid w:val="00EC1CCF"/>
    <w:rsid w:val="00EC1F78"/>
    <w:rsid w:val="00EC3674"/>
    <w:rsid w:val="00EC4C11"/>
    <w:rsid w:val="00EC5354"/>
    <w:rsid w:val="00EC7534"/>
    <w:rsid w:val="00ED384A"/>
    <w:rsid w:val="00ED6929"/>
    <w:rsid w:val="00ED7E2D"/>
    <w:rsid w:val="00EE0A23"/>
    <w:rsid w:val="00EE0A96"/>
    <w:rsid w:val="00EE1476"/>
    <w:rsid w:val="00EF18BB"/>
    <w:rsid w:val="00EF5868"/>
    <w:rsid w:val="00EF7D0D"/>
    <w:rsid w:val="00F02B3E"/>
    <w:rsid w:val="00F15C6B"/>
    <w:rsid w:val="00F16A4E"/>
    <w:rsid w:val="00F17DF6"/>
    <w:rsid w:val="00F20436"/>
    <w:rsid w:val="00F20E9E"/>
    <w:rsid w:val="00F340FE"/>
    <w:rsid w:val="00F40357"/>
    <w:rsid w:val="00F41A0D"/>
    <w:rsid w:val="00F4705F"/>
    <w:rsid w:val="00F5384E"/>
    <w:rsid w:val="00F542AB"/>
    <w:rsid w:val="00F65CDD"/>
    <w:rsid w:val="00F7608F"/>
    <w:rsid w:val="00F7653D"/>
    <w:rsid w:val="00F8096C"/>
    <w:rsid w:val="00F82CE9"/>
    <w:rsid w:val="00F831CE"/>
    <w:rsid w:val="00F83817"/>
    <w:rsid w:val="00F93151"/>
    <w:rsid w:val="00F9528C"/>
    <w:rsid w:val="00F966E0"/>
    <w:rsid w:val="00FA3FBA"/>
    <w:rsid w:val="00FA7E72"/>
    <w:rsid w:val="00FB0C50"/>
    <w:rsid w:val="00FB1BCD"/>
    <w:rsid w:val="00FB223F"/>
    <w:rsid w:val="00FB3D4B"/>
    <w:rsid w:val="00FB56F5"/>
    <w:rsid w:val="00FB5C4D"/>
    <w:rsid w:val="00FD0BCD"/>
    <w:rsid w:val="00FD42E6"/>
    <w:rsid w:val="00FD54F1"/>
    <w:rsid w:val="00FE2610"/>
    <w:rsid w:val="00FE3C04"/>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644D4E-A30C-4F98-B7E7-854A0DEE3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7</Pages>
  <Words>1910</Words>
  <Characters>10893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186</cp:revision>
  <cp:lastPrinted>2021-06-28T12:22:00Z</cp:lastPrinted>
  <dcterms:created xsi:type="dcterms:W3CDTF">2019-02-28T12:32:00Z</dcterms:created>
  <dcterms:modified xsi:type="dcterms:W3CDTF">2021-12-03T12:00:00Z</dcterms:modified>
</cp:coreProperties>
</file>