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B6" w:rsidRPr="00D55338" w:rsidRDefault="00461DB6" w:rsidP="00461DB6">
      <w:pPr>
        <w:pageBreakBefore/>
        <w:spacing w:before="113" w:after="113"/>
        <w:jc w:val="center"/>
        <w:rPr>
          <w:rFonts w:ascii="Times New Roman" w:hAnsi="Times New Roman"/>
          <w:b/>
          <w:i/>
          <w:sz w:val="18"/>
          <w:szCs w:val="18"/>
          <w:lang w:val="it-IT"/>
        </w:rPr>
      </w:pPr>
      <w:r w:rsidRPr="00D55338">
        <w:rPr>
          <w:rFonts w:ascii="Times New Roman" w:hAnsi="Times New Roman"/>
          <w:b/>
          <w:i/>
          <w:sz w:val="18"/>
          <w:szCs w:val="18"/>
          <w:lang w:val="it-IT"/>
        </w:rPr>
        <w:t>FORMULARE                                                                                                                                                                                   Instrucţiuni de completare a documentelor/ declaraţiilor/ formularelor solicitate pentru demonstrarea îndeplinirii criteriilor de calificare şi selecţie de către ofertanţi/candidaţi şi a conformităţii ofertei cu cerinţele din documentaţia de atribuire</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Orice document/declaraţie/formular solicitat a fi completat şi prezentat numai în original de ofertant/candidat şi va fi semnat de reprezentantul legal al acestuia, sau după caz, de către altă persoană autorizată să reprezinte ofertantul. În acest ultim caz, persoana autorizată va depune şi împuternicirea reprezentantului legal.</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În cazul ofertelor în asociere depuse de un grup de operatori,  orice document/declaraţie/formular solicitat va fi completat şi prezentat de către fiecare membru al grupului de operatori.</w:t>
      </w:r>
    </w:p>
    <w:p w:rsidR="00461DB6" w:rsidRPr="00D55338" w:rsidRDefault="00461DB6" w:rsidP="00461DB6">
      <w:pPr>
        <w:autoSpaceDE w:val="0"/>
        <w:spacing w:before="113" w:after="113"/>
        <w:rPr>
          <w:rFonts w:ascii="Times New Roman" w:hAnsi="Times New Roman"/>
          <w:i/>
          <w:sz w:val="18"/>
          <w:szCs w:val="18"/>
          <w:lang w:val="it-IT"/>
        </w:rPr>
      </w:pPr>
      <w:r w:rsidRPr="00D55338">
        <w:rPr>
          <w:rFonts w:ascii="Times New Roman" w:hAnsi="Times New Roman"/>
          <w:i/>
          <w:sz w:val="18"/>
          <w:szCs w:val="18"/>
          <w:lang w:val="it-IT"/>
        </w:rPr>
        <w:t xml:space="preserve">Formularele conţin o secţiune distinctă pentru  situaţiilor în care ofertanţii/candidaţii sunt constituiţi într-un grup. </w:t>
      </w:r>
    </w:p>
    <w:p w:rsidR="00461DB6" w:rsidRPr="00D55338" w:rsidRDefault="00461DB6" w:rsidP="00461DB6">
      <w:pPr>
        <w:autoSpaceDE w:val="0"/>
        <w:spacing w:before="113" w:after="113"/>
        <w:jc w:val="both"/>
        <w:rPr>
          <w:rFonts w:ascii="Times New Roman" w:hAnsi="Times New Roman"/>
          <w:i/>
          <w:sz w:val="18"/>
          <w:szCs w:val="18"/>
          <w:lang w:val="it-IT"/>
        </w:rPr>
      </w:pPr>
      <w:r w:rsidRPr="00D55338">
        <w:rPr>
          <w:rFonts w:ascii="Times New Roman" w:hAnsi="Times New Roman"/>
          <w:i/>
          <w:sz w:val="18"/>
          <w:szCs w:val="18"/>
          <w:lang w:val="it-IT"/>
        </w:rPr>
        <w:t>Documentele / declaraţiile / certificatele /emise de terţă parte (instituţii competente) vor fi prezentate  în limba română şi vor îndeplini una din următoarele condiţii de formă :  original, copie legalizat</w:t>
      </w:r>
      <w:r w:rsidRPr="00D55338">
        <w:rPr>
          <w:rFonts w:ascii="Times New Roman" w:hAnsi="Times New Roman"/>
          <w:i/>
          <w:sz w:val="18"/>
          <w:szCs w:val="18"/>
        </w:rPr>
        <w:t xml:space="preserve">ă </w:t>
      </w:r>
      <w:r w:rsidRPr="00D55338">
        <w:rPr>
          <w:rFonts w:ascii="Times New Roman" w:hAnsi="Times New Roman"/>
          <w:i/>
          <w:sz w:val="18"/>
          <w:szCs w:val="18"/>
          <w:lang w:val="it-IT"/>
        </w:rPr>
        <w:t xml:space="preserve">sau copie conform cu originalul. Autoritatea contractantă îşi rezervă dreptul de a solicita ofertantilor declarati câştigători prezentarea acestor documente în forma original, în cazul în care acestea au fost depunse în procedură în forma </w:t>
      </w:r>
      <w:r w:rsidRPr="00E05FA1">
        <w:rPr>
          <w:rFonts w:ascii="Times New Roman" w:hAnsi="Times New Roman"/>
          <w:i/>
          <w:sz w:val="18"/>
          <w:szCs w:val="18"/>
          <w:lang w:val="it-IT"/>
        </w:rPr>
        <w:t>“</w:t>
      </w:r>
      <w:r w:rsidRPr="00D55338">
        <w:rPr>
          <w:rFonts w:ascii="Times New Roman" w:hAnsi="Times New Roman"/>
          <w:i/>
          <w:sz w:val="18"/>
          <w:szCs w:val="18"/>
          <w:lang w:val="it-IT"/>
        </w:rPr>
        <w:t xml:space="preserve">copie conform cu originalul”. </w:t>
      </w:r>
    </w:p>
    <w:p w:rsidR="00461DB6" w:rsidRPr="00D55338" w:rsidRDefault="00461DB6" w:rsidP="00461DB6">
      <w:pPr>
        <w:autoSpaceDE w:val="0"/>
        <w:spacing w:before="113" w:after="113"/>
        <w:jc w:val="both"/>
        <w:rPr>
          <w:rFonts w:ascii="Times New Roman" w:hAnsi="Times New Roman"/>
          <w:bCs/>
          <w:i/>
          <w:sz w:val="18"/>
          <w:szCs w:val="18"/>
          <w:lang w:val="it-IT"/>
        </w:rPr>
      </w:pPr>
      <w:r w:rsidRPr="00D55338">
        <w:rPr>
          <w:rFonts w:ascii="Times New Roman" w:hAnsi="Times New Roman"/>
          <w:i/>
          <w:sz w:val="18"/>
          <w:szCs w:val="18"/>
          <w:lang w:val="it-IT"/>
        </w:rPr>
        <w:t xml:space="preserve">Persoanele fizice / juridice străine vor prezenta documentele / declaraţiile / certificatele în </w:t>
      </w:r>
      <w:r w:rsidRPr="00D55338">
        <w:rPr>
          <w:rFonts w:ascii="Times New Roman" w:hAnsi="Times New Roman"/>
          <w:bCs/>
          <w:i/>
          <w:sz w:val="18"/>
          <w:szCs w:val="18"/>
          <w:lang w:val="it-IT"/>
        </w:rPr>
        <w:t>copie conform cu originalul, însoţite de traducerea autorizată şi legalizată în limba romană.</w:t>
      </w:r>
    </w:p>
    <w:p w:rsidR="00461DB6" w:rsidRPr="00D55338" w:rsidRDefault="00461DB6" w:rsidP="00461DB6">
      <w:pPr>
        <w:spacing w:before="113" w:after="113"/>
        <w:ind w:firstLine="720"/>
        <w:jc w:val="both"/>
        <w:rPr>
          <w:rFonts w:ascii="Times New Roman" w:hAnsi="Times New Roman"/>
          <w:bCs/>
          <w:i/>
          <w:iCs/>
          <w:sz w:val="18"/>
          <w:szCs w:val="18"/>
          <w:lang w:val="it-IT"/>
        </w:rPr>
      </w:pPr>
      <w:r w:rsidRPr="00D55338">
        <w:rPr>
          <w:rFonts w:ascii="Times New Roman" w:hAnsi="Times New Roman"/>
          <w:bCs/>
          <w:i/>
          <w:iCs/>
          <w:sz w:val="18"/>
          <w:szCs w:val="18"/>
          <w:lang w:val="it-IT"/>
        </w:rPr>
        <w:t xml:space="preserve">Completarea formularelor se va face respectând instrucţiunile din subsol, astfel încât informaţiile să fie complete şi fără echivoc pentru a permite verificarea concordanţei acestora cu documentele de confirmare care vor fi depuse  ulterior la solicitarea autorităţii contractante. </w:t>
      </w:r>
    </w:p>
    <w:p w:rsidR="00461DB6" w:rsidRPr="00D55338" w:rsidRDefault="00461DB6" w:rsidP="00461DB6">
      <w:pPr>
        <w:pStyle w:val="TOC1"/>
        <w:tabs>
          <w:tab w:val="right" w:leader="dot" w:pos="9627"/>
        </w:tabs>
        <w:spacing w:line="276" w:lineRule="auto"/>
        <w:rPr>
          <w:i/>
          <w:sz w:val="18"/>
          <w:szCs w:val="18"/>
          <w:lang w:val="ro-RO"/>
        </w:rPr>
      </w:pPr>
    </w:p>
    <w:p w:rsidR="00461DB6" w:rsidRPr="00D55338" w:rsidRDefault="00461DB6" w:rsidP="00461DB6">
      <w:pPr>
        <w:rPr>
          <w:rFonts w:ascii="Times New Roman" w:hAnsi="Times New Roman"/>
          <w:bCs/>
          <w:sz w:val="18"/>
          <w:szCs w:val="18"/>
        </w:rPr>
      </w:pPr>
      <w:r w:rsidRPr="00D55338">
        <w:rPr>
          <w:rFonts w:ascii="Times New Roman" w:hAnsi="Times New Roman"/>
          <w:bCs/>
          <w:sz w:val="18"/>
          <w:szCs w:val="18"/>
        </w:rPr>
        <w:t xml:space="preserve">Modelele cuprinse în această secţiune se referă la: </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Documente de calificare</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Propunerea tehnică</w:t>
      </w:r>
    </w:p>
    <w:p w:rsidR="00461DB6" w:rsidRPr="00D55338" w:rsidRDefault="00461DB6" w:rsidP="00461DB6">
      <w:pPr>
        <w:numPr>
          <w:ilvl w:val="0"/>
          <w:numId w:val="34"/>
        </w:numPr>
        <w:rPr>
          <w:rFonts w:ascii="Times New Roman" w:hAnsi="Times New Roman"/>
          <w:sz w:val="18"/>
          <w:szCs w:val="18"/>
        </w:rPr>
      </w:pPr>
      <w:r w:rsidRPr="00D55338">
        <w:rPr>
          <w:rFonts w:ascii="Times New Roman" w:hAnsi="Times New Roman"/>
          <w:sz w:val="18"/>
          <w:szCs w:val="18"/>
        </w:rPr>
        <w:t>Propunere financiară</w:t>
      </w:r>
    </w:p>
    <w:p w:rsidR="00461DB6" w:rsidRPr="00D55338" w:rsidRDefault="00461DB6" w:rsidP="00461DB6">
      <w:pPr>
        <w:spacing w:after="0" w:line="240" w:lineRule="auto"/>
        <w:jc w:val="center"/>
        <w:rPr>
          <w:rFonts w:ascii="Times New Roman" w:hAnsi="Times New Roman"/>
          <w:b/>
          <w:bCs/>
          <w:i/>
          <w:noProof/>
          <w:sz w:val="18"/>
          <w:szCs w:val="18"/>
        </w:rPr>
      </w:pPr>
    </w:p>
    <w:p w:rsidR="00461DB6" w:rsidRPr="00D55338" w:rsidRDefault="00461DB6" w:rsidP="00461DB6">
      <w:pPr>
        <w:spacing w:after="0" w:line="240" w:lineRule="auto"/>
        <w:jc w:val="right"/>
        <w:rPr>
          <w:rFonts w:ascii="Times New Roman" w:hAnsi="Times New Roman"/>
          <w:i/>
          <w:noProof/>
          <w:color w:val="FF0000"/>
          <w:sz w:val="18"/>
          <w:szCs w:val="18"/>
        </w:rPr>
      </w:pPr>
      <w:r w:rsidRPr="00D55338">
        <w:rPr>
          <w:rFonts w:ascii="Times New Roman" w:hAnsi="Times New Roman"/>
          <w:i/>
          <w:noProof/>
          <w:color w:val="FF0000"/>
          <w:sz w:val="18"/>
          <w:szCs w:val="18"/>
        </w:rPr>
        <w:br w:type="page"/>
      </w:r>
    </w:p>
    <w:p w:rsidR="00461DB6" w:rsidRPr="00D55338" w:rsidRDefault="00461DB6" w:rsidP="00461DB6">
      <w:pPr>
        <w:spacing w:line="240" w:lineRule="auto"/>
        <w:jc w:val="center"/>
        <w:rPr>
          <w:rFonts w:ascii="Times New Roman" w:hAnsi="Times New Roman"/>
          <w:b/>
          <w:i/>
          <w:iCs/>
          <w:color w:val="FF0000"/>
          <w:sz w:val="18"/>
          <w:szCs w:val="18"/>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color w:val="FF0000"/>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p>
    <w:p w:rsidR="00461DB6" w:rsidRPr="00D55338" w:rsidRDefault="00461DB6" w:rsidP="00461DB6">
      <w:pPr>
        <w:spacing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DOCUMENTE DE CALIFICARE</w:t>
      </w:r>
    </w:p>
    <w:p w:rsidR="00F60BD7" w:rsidRDefault="00461DB6" w:rsidP="00D83421">
      <w:pPr>
        <w:jc w:val="right"/>
        <w:rPr>
          <w:rFonts w:ascii="Times New Roman" w:hAnsi="Times New Roman"/>
          <w:b/>
          <w:i/>
          <w:iCs/>
          <w:sz w:val="18"/>
          <w:szCs w:val="18"/>
          <w:lang w:val="fr-FR"/>
        </w:rPr>
      </w:pPr>
      <w:r w:rsidRPr="00D55338">
        <w:rPr>
          <w:rFonts w:ascii="Times New Roman" w:hAnsi="Times New Roman"/>
          <w:i/>
          <w:sz w:val="18"/>
          <w:szCs w:val="18"/>
        </w:rPr>
        <w:br w:type="page"/>
      </w:r>
      <w:r w:rsidR="00D83421">
        <w:rPr>
          <w:rFonts w:ascii="Times New Roman" w:hAnsi="Times New Roman"/>
          <w:b/>
          <w:i/>
          <w:iCs/>
          <w:sz w:val="18"/>
          <w:szCs w:val="18"/>
          <w:lang w:val="fr-FR"/>
        </w:rPr>
        <w:lastRenderedPageBreak/>
        <w:t xml:space="preserve"> </w:t>
      </w: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Default="00F60BD7" w:rsidP="00380EB7">
      <w:pPr>
        <w:spacing w:after="0" w:line="240" w:lineRule="auto"/>
        <w:jc w:val="center"/>
        <w:rPr>
          <w:rFonts w:ascii="Times New Roman" w:hAnsi="Times New Roman"/>
          <w:b/>
          <w:i/>
          <w:iCs/>
          <w:sz w:val="18"/>
          <w:szCs w:val="18"/>
          <w:lang w:val="fr-FR"/>
        </w:rPr>
      </w:pPr>
    </w:p>
    <w:p w:rsidR="00F60BD7" w:rsidRPr="00D55338" w:rsidRDefault="00F60BD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TEHNICĂ</w:t>
      </w:r>
    </w:p>
    <w:p w:rsidR="00380EB7" w:rsidRPr="00D55338" w:rsidRDefault="00380EB7" w:rsidP="00380EB7">
      <w:pPr>
        <w:rPr>
          <w:rFonts w:ascii="Times New Roman" w:hAnsi="Times New Roman"/>
          <w:b/>
          <w:i/>
          <w:noProof/>
          <w:sz w:val="18"/>
          <w:szCs w:val="18"/>
        </w:rPr>
      </w:pPr>
      <w:r w:rsidRPr="00D55338">
        <w:rPr>
          <w:rFonts w:ascii="Times New Roman" w:hAnsi="Times New Roman"/>
          <w:b/>
          <w:i/>
          <w:noProof/>
          <w:sz w:val="18"/>
          <w:szCs w:val="18"/>
        </w:rPr>
        <w:br w:type="page"/>
      </w:r>
    </w:p>
    <w:p w:rsidR="00380EB7" w:rsidRPr="00D55338" w:rsidRDefault="00380EB7" w:rsidP="00380EB7">
      <w:pPr>
        <w:spacing w:after="0" w:line="240" w:lineRule="auto"/>
        <w:jc w:val="right"/>
        <w:rPr>
          <w:rFonts w:ascii="Times New Roman" w:hAnsi="Times New Roman"/>
          <w:b/>
          <w:i/>
          <w:noProof/>
          <w:sz w:val="18"/>
          <w:szCs w:val="18"/>
        </w:rPr>
      </w:pPr>
      <w:r w:rsidRPr="00D55338">
        <w:rPr>
          <w:rFonts w:ascii="Times New Roman" w:hAnsi="Times New Roman"/>
          <w:b/>
          <w:i/>
          <w:noProof/>
          <w:sz w:val="18"/>
          <w:szCs w:val="18"/>
        </w:rPr>
        <w:lastRenderedPageBreak/>
        <w:t>Formular</w:t>
      </w:r>
      <w:r w:rsidRPr="00D55338">
        <w:rPr>
          <w:rFonts w:ascii="Times New Roman" w:hAnsi="Times New Roman"/>
          <w:i/>
          <w:sz w:val="18"/>
          <w:szCs w:val="18"/>
        </w:rPr>
        <w:t xml:space="preserve"> </w:t>
      </w:r>
      <w:r w:rsidRPr="00D55338">
        <w:rPr>
          <w:rFonts w:ascii="Times New Roman" w:hAnsi="Times New Roman"/>
          <w:b/>
          <w:i/>
          <w:noProof/>
          <w:sz w:val="18"/>
          <w:szCs w:val="18"/>
        </w:rPr>
        <w:t>nr.</w:t>
      </w:r>
      <w:r w:rsidR="00D83421">
        <w:rPr>
          <w:rFonts w:ascii="Times New Roman" w:hAnsi="Times New Roman"/>
          <w:b/>
          <w:i/>
          <w:noProof/>
          <w:sz w:val="18"/>
          <w:szCs w:val="18"/>
        </w:rPr>
        <w:t xml:space="preserve"> 1</w:t>
      </w:r>
    </w:p>
    <w:p w:rsidR="00380EB7" w:rsidRPr="00D55338" w:rsidRDefault="00380EB7" w:rsidP="00380EB7">
      <w:pPr>
        <w:jc w:val="both"/>
        <w:rPr>
          <w:rFonts w:ascii="Times New Roman" w:hAnsi="Times New Roman"/>
          <w:i/>
          <w:sz w:val="18"/>
          <w:szCs w:val="18"/>
        </w:rPr>
      </w:pP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sz w:val="18"/>
          <w:szCs w:val="18"/>
        </w:rPr>
        <w:t xml:space="preserve"> </w:t>
      </w: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ind w:firstLine="720"/>
        <w:jc w:val="both"/>
        <w:outlineLvl w:val="0"/>
        <w:rPr>
          <w:rFonts w:ascii="Times New Roman" w:hAnsi="Times New Roman"/>
          <w:i/>
          <w:sz w:val="18"/>
          <w:szCs w:val="18"/>
        </w:rPr>
      </w:pPr>
    </w:p>
    <w:p w:rsidR="00380EB7" w:rsidRPr="00D55338" w:rsidRDefault="00380EB7" w:rsidP="00380EB7">
      <w:pPr>
        <w:tabs>
          <w:tab w:val="right" w:pos="0"/>
        </w:tabs>
        <w:rPr>
          <w:rFonts w:ascii="Times New Roman" w:hAnsi="Times New Roman"/>
          <w:i/>
          <w:sz w:val="18"/>
          <w:szCs w:val="18"/>
        </w:rPr>
      </w:pPr>
    </w:p>
    <w:p w:rsidR="00380EB7" w:rsidRPr="00D55338" w:rsidRDefault="00380EB7" w:rsidP="00380EB7">
      <w:pPr>
        <w:spacing w:after="120"/>
        <w:jc w:val="center"/>
        <w:outlineLvl w:val="0"/>
        <w:rPr>
          <w:rFonts w:ascii="Times New Roman" w:hAnsi="Times New Roman"/>
          <w:b/>
          <w:i/>
          <w:sz w:val="18"/>
          <w:szCs w:val="18"/>
        </w:rPr>
      </w:pPr>
      <w:r w:rsidRPr="00D55338">
        <w:rPr>
          <w:rFonts w:ascii="Times New Roman" w:hAnsi="Times New Roman"/>
          <w:b/>
          <w:i/>
          <w:sz w:val="18"/>
          <w:szCs w:val="18"/>
        </w:rPr>
        <w:t>PROPUNERE TEHNICA</w:t>
      </w:r>
    </w:p>
    <w:p w:rsidR="00380EB7" w:rsidRPr="00D55338"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410"/>
      </w:tblGrid>
      <w:tr w:rsidR="00380EB7" w:rsidRPr="00464F2E" w:rsidTr="00D908CE">
        <w:trPr>
          <w:jc w:val="center"/>
        </w:trPr>
        <w:tc>
          <w:tcPr>
            <w:tcW w:w="5356" w:type="dxa"/>
            <w:tcMar>
              <w:left w:w="57" w:type="dxa"/>
              <w:right w:w="57" w:type="dxa"/>
            </w:tcMar>
            <w:vAlign w:val="center"/>
          </w:tcPr>
          <w:p w:rsidR="00380EB7" w:rsidRPr="00464F2E" w:rsidRDefault="00380EB7" w:rsidP="00464F2E">
            <w:pPr>
              <w:spacing w:line="240" w:lineRule="auto"/>
              <w:jc w:val="center"/>
              <w:rPr>
                <w:rFonts w:ascii="Times New Roman" w:hAnsi="Times New Roman"/>
                <w:b/>
                <w:i/>
                <w:sz w:val="20"/>
                <w:szCs w:val="20"/>
              </w:rPr>
            </w:pPr>
            <w:r w:rsidRPr="00464F2E">
              <w:rPr>
                <w:rFonts w:ascii="Times New Roman" w:hAnsi="Times New Roman"/>
                <w:b/>
                <w:i/>
                <w:sz w:val="20"/>
                <w:szCs w:val="20"/>
              </w:rPr>
              <w:t>Denumirea serviciului</w:t>
            </w:r>
          </w:p>
          <w:p w:rsidR="00380EB7" w:rsidRPr="00464F2E" w:rsidRDefault="00380EB7" w:rsidP="00464F2E">
            <w:pPr>
              <w:spacing w:line="240" w:lineRule="auto"/>
              <w:ind w:firstLine="161"/>
              <w:jc w:val="center"/>
              <w:rPr>
                <w:rFonts w:ascii="Times New Roman" w:hAnsi="Times New Roman"/>
                <w:b/>
                <w:bCs/>
                <w:i/>
                <w:sz w:val="20"/>
                <w:szCs w:val="20"/>
              </w:rPr>
            </w:pPr>
          </w:p>
        </w:tc>
        <w:tc>
          <w:tcPr>
            <w:tcW w:w="4410" w:type="dxa"/>
            <w:tcMar>
              <w:left w:w="57" w:type="dxa"/>
              <w:right w:w="57" w:type="dxa"/>
            </w:tcMar>
            <w:vAlign w:val="center"/>
          </w:tcPr>
          <w:p w:rsidR="00380EB7" w:rsidRPr="00464F2E" w:rsidRDefault="00380EB7" w:rsidP="00464F2E">
            <w:pPr>
              <w:spacing w:line="240" w:lineRule="auto"/>
              <w:jc w:val="center"/>
              <w:rPr>
                <w:rFonts w:ascii="Times New Roman" w:hAnsi="Times New Roman"/>
                <w:b/>
                <w:i/>
                <w:sz w:val="20"/>
                <w:szCs w:val="20"/>
              </w:rPr>
            </w:pPr>
            <w:r w:rsidRPr="00464F2E">
              <w:rPr>
                <w:rFonts w:ascii="Times New Roman" w:hAnsi="Times New Roman"/>
                <w:b/>
                <w:i/>
                <w:sz w:val="20"/>
                <w:szCs w:val="20"/>
              </w:rPr>
              <w:t>Denumirea serviciului</w:t>
            </w:r>
          </w:p>
          <w:p w:rsidR="00380EB7" w:rsidRPr="00464F2E" w:rsidRDefault="00380EB7" w:rsidP="00464F2E">
            <w:pPr>
              <w:spacing w:line="240" w:lineRule="auto"/>
              <w:jc w:val="center"/>
              <w:rPr>
                <w:rFonts w:ascii="Times New Roman" w:hAnsi="Times New Roman"/>
                <w:i/>
                <w:sz w:val="20"/>
                <w:szCs w:val="20"/>
              </w:rPr>
            </w:pPr>
          </w:p>
        </w:tc>
      </w:tr>
      <w:tr w:rsidR="00380EB7" w:rsidRPr="00464F2E" w:rsidTr="00D908CE">
        <w:trPr>
          <w:trHeight w:val="283"/>
          <w:jc w:val="center"/>
        </w:trPr>
        <w:tc>
          <w:tcPr>
            <w:tcW w:w="5356" w:type="dxa"/>
            <w:tcMar>
              <w:left w:w="57" w:type="dxa"/>
              <w:right w:w="57" w:type="dxa"/>
            </w:tcMar>
            <w:vAlign w:val="center"/>
          </w:tcPr>
          <w:p w:rsidR="00997408" w:rsidRPr="00464F2E" w:rsidRDefault="00997408" w:rsidP="00464F2E">
            <w:pPr>
              <w:pStyle w:val="NoSpacing"/>
              <w:rPr>
                <w:b/>
                <w:i/>
                <w:sz w:val="20"/>
                <w:szCs w:val="20"/>
                <w:lang w:val="ro-RO"/>
              </w:rPr>
            </w:pPr>
            <w:r w:rsidRPr="00464F2E">
              <w:rPr>
                <w:b/>
                <w:i/>
                <w:sz w:val="20"/>
                <w:szCs w:val="20"/>
                <w:lang w:val="ro-RO"/>
              </w:rPr>
              <w:t>PREZENTAREA CONTURULUI ENERGETIC</w:t>
            </w:r>
          </w:p>
          <w:p w:rsidR="00997408" w:rsidRPr="00464F2E" w:rsidRDefault="00997408" w:rsidP="00464F2E">
            <w:pPr>
              <w:pStyle w:val="NoSpacing"/>
              <w:rPr>
                <w:b/>
                <w:sz w:val="20"/>
                <w:szCs w:val="20"/>
                <w:lang w:val="ro-RO"/>
              </w:rPr>
            </w:pPr>
            <w:r w:rsidRPr="00464F2E">
              <w:rPr>
                <w:b/>
                <w:sz w:val="20"/>
                <w:szCs w:val="20"/>
                <w:lang w:val="ro-RO"/>
              </w:rPr>
              <w:t xml:space="preserve">Energie electrică </w:t>
            </w:r>
          </w:p>
          <w:p w:rsidR="00997408" w:rsidRPr="00464F2E" w:rsidRDefault="00997408" w:rsidP="00464F2E">
            <w:pPr>
              <w:pStyle w:val="NoSpacing"/>
              <w:rPr>
                <w:sz w:val="20"/>
                <w:szCs w:val="20"/>
                <w:lang w:val="ro-RO"/>
              </w:rPr>
            </w:pPr>
            <w:r w:rsidRPr="00464F2E">
              <w:rPr>
                <w:sz w:val="20"/>
                <w:szCs w:val="20"/>
                <w:lang w:val="ro-RO"/>
              </w:rPr>
              <w:t>Clădirile Universității „Dunărea de Jos” din Galaţi sunt alimentate, cu energie electrică, astfel:</w:t>
            </w:r>
          </w:p>
          <w:p w:rsidR="00997408" w:rsidRPr="00464F2E" w:rsidRDefault="00997408" w:rsidP="00464F2E">
            <w:pPr>
              <w:numPr>
                <w:ilvl w:val="0"/>
                <w:numId w:val="40"/>
              </w:numPr>
              <w:spacing w:after="0" w:line="240" w:lineRule="auto"/>
              <w:jc w:val="both"/>
              <w:rPr>
                <w:rFonts w:ascii="Times New Roman" w:hAnsi="Times New Roman"/>
                <w:sz w:val="20"/>
                <w:szCs w:val="20"/>
              </w:rPr>
            </w:pPr>
            <w:r w:rsidRPr="00464F2E">
              <w:rPr>
                <w:rFonts w:ascii="Times New Roman" w:hAnsi="Times New Roman"/>
                <w:sz w:val="20"/>
                <w:szCs w:val="20"/>
              </w:rPr>
              <w:t>Campus "Științei" str. Domnească nr.111 este alimentat din postul de transformare PT-IPG 2 20/0,4 KV, amplasat în incintă;</w:t>
            </w:r>
          </w:p>
          <w:p w:rsidR="00997408" w:rsidRPr="00464F2E" w:rsidRDefault="00997408" w:rsidP="00464F2E">
            <w:pPr>
              <w:numPr>
                <w:ilvl w:val="0"/>
                <w:numId w:val="40"/>
              </w:numPr>
              <w:spacing w:after="0" w:line="240" w:lineRule="auto"/>
              <w:jc w:val="both"/>
              <w:rPr>
                <w:rFonts w:ascii="Times New Roman" w:hAnsi="Times New Roman"/>
                <w:sz w:val="20"/>
                <w:szCs w:val="20"/>
              </w:rPr>
            </w:pPr>
            <w:r w:rsidRPr="00464F2E">
              <w:rPr>
                <w:rFonts w:ascii="Times New Roman" w:hAnsi="Times New Roman"/>
                <w:sz w:val="20"/>
                <w:szCs w:val="20"/>
              </w:rPr>
              <w:t>Campus „22 Decembrie” str. Gării nr. 61, Facultatea de Economie și Administrarea Afacerilor, Corp A str. Gării nr. 61-63 este alimentat din postul de transformare PTZ-0119 PT- Fac.de Mecanică  6/0,4 KV;</w:t>
            </w:r>
          </w:p>
          <w:p w:rsidR="00997408" w:rsidRPr="00464F2E" w:rsidRDefault="00997408" w:rsidP="00464F2E">
            <w:pPr>
              <w:numPr>
                <w:ilvl w:val="0"/>
                <w:numId w:val="40"/>
              </w:numPr>
              <w:spacing w:after="0" w:line="240" w:lineRule="auto"/>
              <w:jc w:val="both"/>
              <w:rPr>
                <w:rFonts w:ascii="Times New Roman" w:hAnsi="Times New Roman"/>
                <w:sz w:val="20"/>
                <w:szCs w:val="20"/>
              </w:rPr>
            </w:pPr>
            <w:r w:rsidRPr="00464F2E">
              <w:rPr>
                <w:rFonts w:ascii="Times New Roman" w:hAnsi="Times New Roman"/>
                <w:sz w:val="20"/>
                <w:szCs w:val="20"/>
              </w:rPr>
              <w:t>Complex  Studențesc "Al.I.Cuza", str Domnească nr. 155 – Cămine studențești C, D, G, H, Cantina nr. 2, Centrala Termică D și Spălătoria sunt alimentate din postul de transformare PTZ-0129 PT- Cămin studenți 2- 6/0,4 KV</w:t>
            </w:r>
          </w:p>
          <w:p w:rsidR="00997408" w:rsidRPr="00464F2E" w:rsidRDefault="00997408" w:rsidP="00464F2E">
            <w:pPr>
              <w:numPr>
                <w:ilvl w:val="0"/>
                <w:numId w:val="40"/>
              </w:numPr>
              <w:spacing w:after="0" w:line="240" w:lineRule="auto"/>
              <w:jc w:val="both"/>
              <w:rPr>
                <w:rFonts w:ascii="Times New Roman" w:hAnsi="Times New Roman"/>
                <w:sz w:val="20"/>
                <w:szCs w:val="20"/>
              </w:rPr>
            </w:pPr>
            <w:r w:rsidRPr="00464F2E">
              <w:rPr>
                <w:rFonts w:ascii="Times New Roman" w:hAnsi="Times New Roman"/>
                <w:sz w:val="20"/>
                <w:szCs w:val="20"/>
              </w:rPr>
              <w:t>Complex  Studențesc "Al.I.Cuza", str Domnească nr. 142 – Cămine studențești A, B, E, F,  Centrala Termică A sunt alimentate din postul de transformare PTAB-1222- PT- Cămin studenți 1- 20/0,4 KV;</w:t>
            </w:r>
          </w:p>
          <w:p w:rsidR="00997408" w:rsidRPr="00464F2E" w:rsidRDefault="00997408" w:rsidP="00464F2E">
            <w:pPr>
              <w:numPr>
                <w:ilvl w:val="0"/>
                <w:numId w:val="40"/>
              </w:numPr>
              <w:spacing w:after="0" w:line="240" w:lineRule="auto"/>
              <w:jc w:val="both"/>
              <w:rPr>
                <w:rFonts w:ascii="Times New Roman" w:hAnsi="Times New Roman"/>
                <w:sz w:val="20"/>
                <w:szCs w:val="20"/>
              </w:rPr>
            </w:pPr>
            <w:r w:rsidRPr="00464F2E">
              <w:rPr>
                <w:rFonts w:ascii="Times New Roman" w:hAnsi="Times New Roman"/>
                <w:sz w:val="20"/>
                <w:szCs w:val="20"/>
              </w:rPr>
              <w:t>Corp Atelier Școală, Calea Prutului nr.3 este alimentat din postul de transformare PTZ-0267 PT-Atelier IPG  6/0,4 KV;</w:t>
            </w:r>
          </w:p>
          <w:p w:rsidR="00997408" w:rsidRPr="00464F2E" w:rsidRDefault="00997408" w:rsidP="00464F2E">
            <w:pPr>
              <w:numPr>
                <w:ilvl w:val="0"/>
                <w:numId w:val="40"/>
              </w:numPr>
              <w:spacing w:after="0" w:line="240" w:lineRule="auto"/>
              <w:jc w:val="both"/>
              <w:rPr>
                <w:rFonts w:ascii="Times New Roman" w:hAnsi="Times New Roman"/>
                <w:sz w:val="20"/>
                <w:szCs w:val="20"/>
              </w:rPr>
            </w:pPr>
            <w:r w:rsidRPr="00464F2E">
              <w:rPr>
                <w:rFonts w:ascii="Times New Roman" w:hAnsi="Times New Roman"/>
                <w:sz w:val="20"/>
                <w:szCs w:val="20"/>
              </w:rPr>
              <w:t>Corp MP, str.Portului nr. 23 este alimentat</w:t>
            </w:r>
            <w:r w:rsidRPr="00464F2E">
              <w:rPr>
                <w:rFonts w:ascii="Bookman Old Style" w:hAnsi="Bookman Old Style" w:cs="Bookman Old Style"/>
                <w:i/>
                <w:iCs/>
                <w:color w:val="000000"/>
                <w:sz w:val="20"/>
                <w:szCs w:val="20"/>
                <w:lang w:eastAsia="ro-RO"/>
              </w:rPr>
              <w:t xml:space="preserve"> </w:t>
            </w:r>
            <w:r w:rsidRPr="00464F2E">
              <w:rPr>
                <w:rFonts w:ascii="Times New Roman" w:hAnsi="Times New Roman"/>
                <w:sz w:val="20"/>
                <w:szCs w:val="20"/>
              </w:rPr>
              <w:t>cu LES 0,4kV tip ACYABY 3*185+95mmp, racordat din TDRI P/Z 1097 PONTOANE până la F.G. 0,4kV metalica compartimentată cu măsură, montată pe exteriorul clădirii;</w:t>
            </w:r>
          </w:p>
          <w:p w:rsidR="00997408" w:rsidRPr="00464F2E" w:rsidRDefault="00997408" w:rsidP="00464F2E">
            <w:pPr>
              <w:numPr>
                <w:ilvl w:val="0"/>
                <w:numId w:val="40"/>
              </w:numPr>
              <w:spacing w:after="0" w:line="240" w:lineRule="auto"/>
              <w:jc w:val="both"/>
              <w:rPr>
                <w:rFonts w:ascii="Times New Roman" w:hAnsi="Times New Roman"/>
                <w:sz w:val="20"/>
                <w:szCs w:val="20"/>
              </w:rPr>
            </w:pPr>
            <w:r w:rsidRPr="00464F2E">
              <w:rPr>
                <w:rFonts w:ascii="Times New Roman" w:hAnsi="Times New Roman"/>
                <w:sz w:val="20"/>
                <w:szCs w:val="20"/>
              </w:rPr>
              <w:t>Sediul Facultății de Inginerie şi Agronomie din Brăila  este alimentat din firidă;</w:t>
            </w:r>
          </w:p>
          <w:p w:rsidR="00997408" w:rsidRPr="00464F2E" w:rsidRDefault="00997408" w:rsidP="00464F2E">
            <w:pPr>
              <w:numPr>
                <w:ilvl w:val="0"/>
                <w:numId w:val="40"/>
              </w:numPr>
              <w:spacing w:after="0" w:line="240" w:lineRule="auto"/>
              <w:jc w:val="both"/>
              <w:rPr>
                <w:rFonts w:ascii="Times New Roman" w:hAnsi="Times New Roman"/>
                <w:sz w:val="20"/>
                <w:szCs w:val="20"/>
              </w:rPr>
            </w:pPr>
            <w:r w:rsidRPr="00464F2E">
              <w:rPr>
                <w:rFonts w:ascii="Times New Roman" w:hAnsi="Times New Roman"/>
                <w:sz w:val="20"/>
                <w:szCs w:val="20"/>
              </w:rPr>
              <w:t>Restul locațiilor sunt alimentate din firidă.</w:t>
            </w:r>
          </w:p>
          <w:p w:rsidR="00997408" w:rsidRPr="00464F2E" w:rsidRDefault="00997408" w:rsidP="00464F2E">
            <w:pPr>
              <w:spacing w:after="0" w:line="240" w:lineRule="auto"/>
              <w:ind w:left="142"/>
              <w:jc w:val="both"/>
              <w:rPr>
                <w:rFonts w:ascii="Times New Roman" w:hAnsi="Times New Roman"/>
                <w:sz w:val="20"/>
                <w:szCs w:val="20"/>
              </w:rPr>
            </w:pPr>
            <w:r w:rsidRPr="00464F2E">
              <w:rPr>
                <w:rFonts w:ascii="Times New Roman" w:hAnsi="Times New Roman"/>
                <w:sz w:val="20"/>
                <w:szCs w:val="20"/>
              </w:rPr>
              <w:t>Puterea electrică instalată totală în conturul electroenergetic al universității este de aproximativ 14,545 MW.</w:t>
            </w:r>
          </w:p>
          <w:p w:rsidR="00997408" w:rsidRPr="00464F2E" w:rsidRDefault="00997408" w:rsidP="00464F2E">
            <w:pPr>
              <w:spacing w:after="0" w:line="240" w:lineRule="auto"/>
              <w:ind w:left="142" w:firstLine="397"/>
              <w:jc w:val="both"/>
              <w:rPr>
                <w:rFonts w:ascii="Times New Roman" w:hAnsi="Times New Roman"/>
                <w:sz w:val="20"/>
                <w:szCs w:val="20"/>
              </w:rPr>
            </w:pPr>
          </w:p>
          <w:p w:rsidR="00997408" w:rsidRPr="00464F2E" w:rsidRDefault="00997408" w:rsidP="00464F2E">
            <w:pPr>
              <w:pStyle w:val="NoSpacing"/>
              <w:jc w:val="both"/>
              <w:rPr>
                <w:b/>
                <w:sz w:val="20"/>
                <w:szCs w:val="20"/>
                <w:lang w:val="ro-RO"/>
              </w:rPr>
            </w:pPr>
            <w:r w:rsidRPr="00464F2E">
              <w:rPr>
                <w:b/>
                <w:sz w:val="20"/>
                <w:szCs w:val="20"/>
                <w:lang w:val="ro-RO"/>
              </w:rPr>
              <w:t>Gaz metan</w:t>
            </w:r>
          </w:p>
          <w:p w:rsidR="00997408" w:rsidRPr="00464F2E" w:rsidRDefault="00997408" w:rsidP="00464F2E">
            <w:pPr>
              <w:pStyle w:val="NoSpacing"/>
              <w:jc w:val="both"/>
              <w:rPr>
                <w:sz w:val="20"/>
                <w:szCs w:val="20"/>
                <w:lang w:val="ro-RO"/>
              </w:rPr>
            </w:pPr>
            <w:r w:rsidRPr="00464F2E">
              <w:rPr>
                <w:sz w:val="20"/>
                <w:szCs w:val="20"/>
                <w:lang w:val="ro-RO"/>
              </w:rPr>
              <w:t>Centralele termice care alimentează cu agent termic clădirile universităţii, au următoarele caracteristici:</w:t>
            </w:r>
          </w:p>
          <w:p w:rsidR="00997408" w:rsidRPr="00464F2E" w:rsidRDefault="00997408" w:rsidP="00464F2E">
            <w:pPr>
              <w:numPr>
                <w:ilvl w:val="0"/>
                <w:numId w:val="39"/>
              </w:numPr>
              <w:autoSpaceDE w:val="0"/>
              <w:autoSpaceDN w:val="0"/>
              <w:adjustRightInd w:val="0"/>
              <w:spacing w:after="0" w:line="240" w:lineRule="auto"/>
              <w:jc w:val="both"/>
              <w:rPr>
                <w:rFonts w:ascii="Times New Roman" w:hAnsi="Times New Roman"/>
                <w:sz w:val="20"/>
                <w:szCs w:val="20"/>
                <w:lang w:val="pt-BR"/>
              </w:rPr>
            </w:pPr>
            <w:r w:rsidRPr="00464F2E">
              <w:rPr>
                <w:rFonts w:ascii="Times New Roman" w:hAnsi="Times New Roman"/>
                <w:sz w:val="20"/>
                <w:szCs w:val="20"/>
                <w:lang w:val="it-IT"/>
              </w:rPr>
              <w:t xml:space="preserve">Sediul Universităţii “Dunărea de Jos” Galaţi, strada Domnească nr.47 – </w:t>
            </w:r>
            <w:r w:rsidRPr="00464F2E">
              <w:rPr>
                <w:rFonts w:ascii="Times New Roman" w:hAnsi="Times New Roman"/>
                <w:sz w:val="20"/>
                <w:szCs w:val="20"/>
                <w:lang w:val="pt-BR"/>
              </w:rPr>
              <w:t>centrală termică echipată cu două cazane de apă caldă cu puterea de 820 kW fiecare, cu funcţionare pe gaze naturale, pompe de circulaţie, vas de expansiune, tablou automatizare, staţie de dedurizare;</w:t>
            </w:r>
          </w:p>
          <w:p w:rsidR="00997408" w:rsidRPr="00464F2E" w:rsidRDefault="00997408" w:rsidP="00464F2E">
            <w:pPr>
              <w:numPr>
                <w:ilvl w:val="0"/>
                <w:numId w:val="39"/>
              </w:numPr>
              <w:autoSpaceDE w:val="0"/>
              <w:autoSpaceDN w:val="0"/>
              <w:adjustRightInd w:val="0"/>
              <w:spacing w:after="0" w:line="240" w:lineRule="auto"/>
              <w:jc w:val="both"/>
              <w:rPr>
                <w:rFonts w:ascii="Times New Roman" w:hAnsi="Times New Roman"/>
                <w:sz w:val="20"/>
                <w:szCs w:val="20"/>
                <w:lang w:val="pt-BR"/>
              </w:rPr>
            </w:pPr>
            <w:r w:rsidRPr="00464F2E">
              <w:rPr>
                <w:rFonts w:ascii="Times New Roman" w:hAnsi="Times New Roman"/>
                <w:sz w:val="20"/>
                <w:szCs w:val="20"/>
                <w:lang w:val="pt-BR"/>
              </w:rPr>
              <w:t>Facultatea de Medicină și Farmacie, strada Oţelarilor  nr. 25 – centrală termică echipată cu un cazan de apă caldă cu puterea 300 kW, cu funcţionare pe gaze naturale, pompe de circulaţie, vas de expansiune, tablou automatizare;</w:t>
            </w:r>
          </w:p>
          <w:p w:rsidR="00997408" w:rsidRPr="00464F2E" w:rsidRDefault="00997408" w:rsidP="00464F2E">
            <w:pPr>
              <w:numPr>
                <w:ilvl w:val="0"/>
                <w:numId w:val="39"/>
              </w:numPr>
              <w:autoSpaceDE w:val="0"/>
              <w:autoSpaceDN w:val="0"/>
              <w:adjustRightInd w:val="0"/>
              <w:spacing w:after="0" w:line="240" w:lineRule="auto"/>
              <w:jc w:val="both"/>
              <w:rPr>
                <w:rFonts w:ascii="Times New Roman" w:hAnsi="Times New Roman"/>
                <w:sz w:val="20"/>
                <w:szCs w:val="20"/>
                <w:lang w:val="pt-BR"/>
              </w:rPr>
            </w:pPr>
            <w:r w:rsidRPr="00464F2E">
              <w:rPr>
                <w:rFonts w:ascii="Times New Roman" w:hAnsi="Times New Roman"/>
                <w:sz w:val="20"/>
                <w:szCs w:val="20"/>
                <w:lang w:val="pt-BR"/>
              </w:rPr>
              <w:lastRenderedPageBreak/>
              <w:t>Unitate Integrată de Pescuit – Corp Q, strada Carnabel nr. 61- centrală termică  echipată cu un cazan de apă caldă cu puterea 300 kW, cu funcţionare pe gaze naturale, pompe de circulaţie, vas de expansiune, tablou automatizare, stație de dedurizare;</w:t>
            </w:r>
          </w:p>
          <w:p w:rsidR="00997408" w:rsidRPr="00464F2E" w:rsidRDefault="00997408" w:rsidP="00464F2E">
            <w:pPr>
              <w:numPr>
                <w:ilvl w:val="0"/>
                <w:numId w:val="39"/>
              </w:numPr>
              <w:autoSpaceDE w:val="0"/>
              <w:autoSpaceDN w:val="0"/>
              <w:adjustRightInd w:val="0"/>
              <w:spacing w:after="0" w:line="240" w:lineRule="auto"/>
              <w:jc w:val="both"/>
              <w:rPr>
                <w:rFonts w:ascii="Times New Roman" w:hAnsi="Times New Roman"/>
                <w:sz w:val="20"/>
                <w:szCs w:val="20"/>
                <w:lang w:val="pt-BR"/>
              </w:rPr>
            </w:pPr>
            <w:r w:rsidRPr="00464F2E">
              <w:rPr>
                <w:rFonts w:ascii="Times New Roman" w:hAnsi="Times New Roman"/>
                <w:sz w:val="20"/>
                <w:szCs w:val="20"/>
                <w:lang w:val="pt-BR"/>
              </w:rPr>
              <w:t>Centrala murală Anexă Unitate Integrată de Pescuit – Corp Q – str. Carnabel nr. 61, cazan de apă caldă tip Nova Florida cu puterea de 24 kW, cu funcţionare pe gaze naturale combustibile.</w:t>
            </w:r>
          </w:p>
          <w:p w:rsidR="00997408" w:rsidRPr="00464F2E" w:rsidRDefault="00997408" w:rsidP="00464F2E">
            <w:pPr>
              <w:numPr>
                <w:ilvl w:val="0"/>
                <w:numId w:val="39"/>
              </w:numPr>
              <w:autoSpaceDE w:val="0"/>
              <w:autoSpaceDN w:val="0"/>
              <w:adjustRightInd w:val="0"/>
              <w:spacing w:after="0" w:line="240" w:lineRule="auto"/>
              <w:jc w:val="both"/>
              <w:rPr>
                <w:rFonts w:ascii="Times New Roman" w:hAnsi="Times New Roman"/>
                <w:sz w:val="20"/>
                <w:szCs w:val="20"/>
                <w:lang w:val="pt-BR"/>
              </w:rPr>
            </w:pPr>
            <w:r w:rsidRPr="00464F2E">
              <w:rPr>
                <w:rFonts w:ascii="Times New Roman" w:hAnsi="Times New Roman"/>
                <w:sz w:val="20"/>
                <w:szCs w:val="20"/>
                <w:lang w:val="pt-BR"/>
              </w:rPr>
              <w:t xml:space="preserve">Campus "Științei" str. Domnească nr.111 - centrală echipată cu trei cazane de apă caldă tip REX 200 cu puterea 2000 kW, cu funcţionare pe gaze naturale combustibile, pompe de circulaţie,  cinci vase de expansiune, tablou automatizare, staţie de dedurizare; </w:t>
            </w:r>
          </w:p>
          <w:p w:rsidR="00997408" w:rsidRPr="00464F2E" w:rsidRDefault="00997408" w:rsidP="00464F2E">
            <w:pPr>
              <w:numPr>
                <w:ilvl w:val="0"/>
                <w:numId w:val="39"/>
              </w:numPr>
              <w:autoSpaceDE w:val="0"/>
              <w:autoSpaceDN w:val="0"/>
              <w:adjustRightInd w:val="0"/>
              <w:spacing w:after="0" w:line="240" w:lineRule="auto"/>
              <w:jc w:val="both"/>
              <w:rPr>
                <w:rFonts w:ascii="Times New Roman" w:hAnsi="Times New Roman"/>
                <w:sz w:val="20"/>
                <w:szCs w:val="20"/>
                <w:lang w:val="pt-BR"/>
              </w:rPr>
            </w:pPr>
            <w:r w:rsidRPr="00464F2E">
              <w:rPr>
                <w:rFonts w:ascii="Times New Roman" w:hAnsi="Times New Roman"/>
                <w:sz w:val="20"/>
                <w:szCs w:val="20"/>
                <w:lang w:val="pt-BR"/>
              </w:rPr>
              <w:t xml:space="preserve">Centrala termică Corp Atelier Şcoală, Calea Prutului nr. 3 - centrală echipată cu un cazan de apă caldă tip PREXTHERM 470 cu puterea 470kW, cu funcţionare pe gaze naturale combustibile, pompe de circulaţie, două vase de expansiune, tablou automatizare, staţie de dedurizare; </w:t>
            </w:r>
          </w:p>
          <w:p w:rsidR="00997408" w:rsidRPr="00464F2E" w:rsidRDefault="00997408" w:rsidP="00464F2E">
            <w:pPr>
              <w:numPr>
                <w:ilvl w:val="0"/>
                <w:numId w:val="39"/>
              </w:numPr>
              <w:autoSpaceDE w:val="0"/>
              <w:autoSpaceDN w:val="0"/>
              <w:adjustRightInd w:val="0"/>
              <w:spacing w:after="0" w:line="240" w:lineRule="auto"/>
              <w:jc w:val="both"/>
              <w:rPr>
                <w:rFonts w:ascii="Times New Roman" w:hAnsi="Times New Roman"/>
                <w:sz w:val="20"/>
                <w:szCs w:val="20"/>
                <w:lang w:val="pt-BR"/>
              </w:rPr>
            </w:pPr>
            <w:r w:rsidRPr="00464F2E">
              <w:rPr>
                <w:rFonts w:ascii="Times New Roman" w:hAnsi="Times New Roman"/>
                <w:sz w:val="20"/>
                <w:szCs w:val="20"/>
                <w:lang w:val="pt-BR"/>
              </w:rPr>
              <w:t>Centrala murala Corp E, str. Domnească nr.111 – cazan de apă caldă tip Vision II cu puterea de 24 kW, cu funcţionare pe gaze naturale combustibile.</w:t>
            </w:r>
          </w:p>
          <w:p w:rsidR="00997408" w:rsidRPr="00464F2E" w:rsidRDefault="00997408" w:rsidP="00464F2E">
            <w:pPr>
              <w:numPr>
                <w:ilvl w:val="0"/>
                <w:numId w:val="39"/>
              </w:numPr>
              <w:autoSpaceDE w:val="0"/>
              <w:autoSpaceDN w:val="0"/>
              <w:adjustRightInd w:val="0"/>
              <w:spacing w:after="0" w:line="240" w:lineRule="auto"/>
              <w:jc w:val="both"/>
              <w:rPr>
                <w:rFonts w:ascii="Times New Roman" w:hAnsi="Times New Roman"/>
                <w:sz w:val="20"/>
                <w:szCs w:val="20"/>
                <w:lang w:val="pt-BR"/>
              </w:rPr>
            </w:pPr>
            <w:r w:rsidRPr="00464F2E">
              <w:rPr>
                <w:rFonts w:ascii="Times New Roman" w:hAnsi="Times New Roman"/>
                <w:sz w:val="20"/>
                <w:szCs w:val="20"/>
                <w:lang w:val="pt-BR"/>
              </w:rPr>
              <w:t>Centrala murala Corp F, str. Domnească nr. 111 – cazan de apă caldă tip Vision II cu puterea de 24 kW, cu funcţionare pe gaze naturale combustibile.</w:t>
            </w:r>
          </w:p>
          <w:p w:rsidR="00997408" w:rsidRPr="00464F2E" w:rsidRDefault="00997408" w:rsidP="00464F2E">
            <w:pPr>
              <w:numPr>
                <w:ilvl w:val="0"/>
                <w:numId w:val="39"/>
              </w:numPr>
              <w:autoSpaceDE w:val="0"/>
              <w:autoSpaceDN w:val="0"/>
              <w:adjustRightInd w:val="0"/>
              <w:spacing w:after="0" w:line="240" w:lineRule="auto"/>
              <w:jc w:val="both"/>
              <w:rPr>
                <w:rFonts w:ascii="Times New Roman" w:hAnsi="Times New Roman"/>
                <w:sz w:val="20"/>
                <w:szCs w:val="20"/>
                <w:lang w:val="pt-BR"/>
              </w:rPr>
            </w:pPr>
            <w:r w:rsidRPr="00464F2E">
              <w:rPr>
                <w:rFonts w:ascii="Times New Roman" w:hAnsi="Times New Roman"/>
                <w:sz w:val="20"/>
                <w:szCs w:val="20"/>
                <w:lang w:val="pt-BR"/>
              </w:rPr>
              <w:t>Centrale termice murale Corp T, str. Traian nr. 393C – centrală echipată cu cinci cazane de apă caldă VIESSMANN tip VITOPEND 100WH1D cu puterea de 31kW cu funcţionare pe gaze naturale, 2 vase de expansiune .</w:t>
            </w:r>
          </w:p>
          <w:p w:rsidR="00997408" w:rsidRPr="00464F2E" w:rsidRDefault="00997408" w:rsidP="00464F2E">
            <w:pPr>
              <w:numPr>
                <w:ilvl w:val="0"/>
                <w:numId w:val="39"/>
              </w:numPr>
              <w:autoSpaceDE w:val="0"/>
              <w:autoSpaceDN w:val="0"/>
              <w:adjustRightInd w:val="0"/>
              <w:spacing w:after="0" w:line="240" w:lineRule="auto"/>
              <w:jc w:val="both"/>
              <w:rPr>
                <w:rFonts w:ascii="Times New Roman" w:hAnsi="Times New Roman"/>
                <w:sz w:val="20"/>
                <w:szCs w:val="20"/>
                <w:lang w:val="pt-BR"/>
              </w:rPr>
            </w:pPr>
            <w:r w:rsidRPr="00464F2E">
              <w:rPr>
                <w:rFonts w:ascii="Times New Roman" w:hAnsi="Times New Roman"/>
                <w:sz w:val="20"/>
                <w:szCs w:val="20"/>
                <w:lang w:val="pt-BR"/>
              </w:rPr>
              <w:t>Sediul Facultății de Inginerie Brăila</w:t>
            </w:r>
            <w:r w:rsidRPr="00464F2E">
              <w:rPr>
                <w:rFonts w:ascii="Times New Roman" w:hAnsi="Times New Roman"/>
                <w:sz w:val="20"/>
                <w:szCs w:val="20"/>
                <w:lang w:val="it-IT"/>
              </w:rPr>
              <w:t xml:space="preserve">, </w:t>
            </w:r>
            <w:r w:rsidRPr="00464F2E">
              <w:rPr>
                <w:rFonts w:ascii="Times New Roman" w:hAnsi="Times New Roman"/>
                <w:sz w:val="20"/>
                <w:szCs w:val="20"/>
                <w:lang w:val="pt-BR"/>
              </w:rPr>
              <w:t>strada Călăraşi  nr. 29 – centrală termică echipată cu două cazane de apă caldă cu puterea de 600 kW fiecare, cu funcţionare pe gaze naturale, pompe de circulaţie, vas de expansiune, tablou automatizare, staţie de dedurizare;</w:t>
            </w:r>
          </w:p>
          <w:p w:rsidR="00997408" w:rsidRPr="00464F2E" w:rsidRDefault="00997408" w:rsidP="00464F2E">
            <w:pPr>
              <w:numPr>
                <w:ilvl w:val="0"/>
                <w:numId w:val="39"/>
              </w:numPr>
              <w:autoSpaceDE w:val="0"/>
              <w:autoSpaceDN w:val="0"/>
              <w:adjustRightInd w:val="0"/>
              <w:spacing w:after="0" w:line="240" w:lineRule="auto"/>
              <w:jc w:val="both"/>
              <w:rPr>
                <w:rFonts w:ascii="Times New Roman" w:hAnsi="Times New Roman"/>
                <w:sz w:val="20"/>
                <w:szCs w:val="20"/>
                <w:lang w:val="pt-BR"/>
              </w:rPr>
            </w:pPr>
            <w:r w:rsidRPr="00464F2E">
              <w:rPr>
                <w:rFonts w:ascii="Times New Roman" w:hAnsi="Times New Roman"/>
                <w:sz w:val="20"/>
                <w:szCs w:val="20"/>
                <w:lang w:val="pt-BR"/>
              </w:rPr>
              <w:t xml:space="preserve">Campus "22 Decembrie" str. Gării nr. 61-63 - centrală echipată cu două cazane de apă caldă tip VITOPED 200 cu puterea 2000 kW, cu funcţionare pe gaze naturale combustibile, pompe de circulaţie, trei  vase de expansiune, tablou automatizare, staţie de dedurizare; </w:t>
            </w:r>
          </w:p>
          <w:p w:rsidR="00997408" w:rsidRPr="00464F2E" w:rsidRDefault="00997408" w:rsidP="00464F2E">
            <w:pPr>
              <w:numPr>
                <w:ilvl w:val="0"/>
                <w:numId w:val="39"/>
              </w:numPr>
              <w:autoSpaceDE w:val="0"/>
              <w:autoSpaceDN w:val="0"/>
              <w:adjustRightInd w:val="0"/>
              <w:spacing w:after="0" w:line="240" w:lineRule="auto"/>
              <w:jc w:val="both"/>
              <w:rPr>
                <w:rFonts w:ascii="Times New Roman" w:hAnsi="Times New Roman"/>
                <w:sz w:val="20"/>
                <w:szCs w:val="20"/>
                <w:lang w:val="pt-BR"/>
              </w:rPr>
            </w:pPr>
            <w:r w:rsidRPr="00464F2E">
              <w:rPr>
                <w:rFonts w:ascii="Times New Roman" w:hAnsi="Times New Roman"/>
                <w:sz w:val="20"/>
                <w:szCs w:val="20"/>
                <w:lang w:val="pt-BR"/>
              </w:rPr>
              <w:t xml:space="preserve">Clădire Facultatea de Medicină și Farmacie, str. Portului nr. 23 - centrală echipată cu un cazan de apă caldă tip BUDERUS model LOGANO GE 515 cu puterea 455 kW, cu funcţionare pe gaze naturale combustibile, pompe de circulaţie, vas de expansiune, boilere verticale, tablou automatizare, staţie de dedurizare; </w:t>
            </w:r>
          </w:p>
          <w:p w:rsidR="00997408" w:rsidRPr="00464F2E" w:rsidRDefault="00997408" w:rsidP="00464F2E">
            <w:pPr>
              <w:numPr>
                <w:ilvl w:val="0"/>
                <w:numId w:val="39"/>
              </w:numPr>
              <w:autoSpaceDE w:val="0"/>
              <w:autoSpaceDN w:val="0"/>
              <w:adjustRightInd w:val="0"/>
              <w:spacing w:after="0" w:line="240" w:lineRule="auto"/>
              <w:jc w:val="both"/>
              <w:rPr>
                <w:rFonts w:ascii="Times New Roman" w:hAnsi="Times New Roman"/>
                <w:sz w:val="20"/>
                <w:szCs w:val="20"/>
                <w:lang w:val="pt-BR"/>
              </w:rPr>
            </w:pPr>
            <w:r w:rsidRPr="00464F2E">
              <w:rPr>
                <w:rFonts w:ascii="Times New Roman" w:hAnsi="Times New Roman"/>
                <w:sz w:val="20"/>
                <w:szCs w:val="20"/>
                <w:lang w:val="pt-BR"/>
              </w:rPr>
              <w:t>Centrul de cercetare REXDAN, str. George Coşbuc nr. 98 – 3 centrale murale tip SAUNIER DUVAL TIP ISOFAST F 35 E-A cu puterea de 35 kW cu funcţionare pe gaze naturale.</w:t>
            </w:r>
          </w:p>
          <w:p w:rsidR="00997408" w:rsidRPr="00464F2E" w:rsidRDefault="00997408" w:rsidP="00464F2E">
            <w:pPr>
              <w:numPr>
                <w:ilvl w:val="0"/>
                <w:numId w:val="39"/>
              </w:numPr>
              <w:autoSpaceDE w:val="0"/>
              <w:autoSpaceDN w:val="0"/>
              <w:adjustRightInd w:val="0"/>
              <w:spacing w:after="0" w:line="240" w:lineRule="auto"/>
              <w:jc w:val="both"/>
              <w:rPr>
                <w:rFonts w:ascii="Times New Roman" w:hAnsi="Times New Roman"/>
                <w:sz w:val="20"/>
                <w:szCs w:val="20"/>
                <w:lang w:val="pt-BR"/>
              </w:rPr>
            </w:pPr>
            <w:r w:rsidRPr="00464F2E">
              <w:rPr>
                <w:rFonts w:ascii="Times New Roman" w:hAnsi="Times New Roman"/>
                <w:sz w:val="20"/>
                <w:szCs w:val="20"/>
                <w:lang w:val="it-IT"/>
              </w:rPr>
              <w:t>Complex Studen</w:t>
            </w:r>
            <w:r w:rsidRPr="00464F2E">
              <w:rPr>
                <w:rFonts w:ascii="Times New Roman" w:hAnsi="Times New Roman"/>
                <w:sz w:val="20"/>
                <w:szCs w:val="20"/>
                <w:lang w:val="pt-BR"/>
              </w:rPr>
              <w:t>ț</w:t>
            </w:r>
            <w:r w:rsidRPr="00464F2E">
              <w:rPr>
                <w:rFonts w:ascii="Times New Roman" w:hAnsi="Times New Roman"/>
                <w:sz w:val="20"/>
                <w:szCs w:val="20"/>
                <w:lang w:val="it-IT"/>
              </w:rPr>
              <w:t>esc "Al.I.Cuza" – Centrala Termică D, strada Domnească  nr. 155 –</w:t>
            </w:r>
            <w:r w:rsidRPr="00464F2E">
              <w:rPr>
                <w:rFonts w:ascii="Times New Roman" w:hAnsi="Times New Roman"/>
                <w:sz w:val="20"/>
                <w:szCs w:val="20"/>
                <w:lang w:val="pt-BR"/>
              </w:rPr>
              <w:t xml:space="preserve"> centrală termică echipata cu trei cazane de apă caldă cu puterea de 820 kW fiecare, cu funcţionare pe gaze naturale, pompe de circulaţie, vas de expansiune,  tablou automatizare, staţie de dedurizare;</w:t>
            </w:r>
          </w:p>
          <w:p w:rsidR="00997408" w:rsidRPr="00464F2E" w:rsidRDefault="00997408" w:rsidP="00464F2E">
            <w:pPr>
              <w:numPr>
                <w:ilvl w:val="0"/>
                <w:numId w:val="39"/>
              </w:numPr>
              <w:autoSpaceDE w:val="0"/>
              <w:autoSpaceDN w:val="0"/>
              <w:adjustRightInd w:val="0"/>
              <w:spacing w:after="0" w:line="240" w:lineRule="auto"/>
              <w:jc w:val="both"/>
              <w:rPr>
                <w:rFonts w:ascii="Times New Roman" w:hAnsi="Times New Roman"/>
                <w:sz w:val="20"/>
                <w:szCs w:val="20"/>
                <w:lang w:val="pt-BR"/>
              </w:rPr>
            </w:pPr>
            <w:r w:rsidRPr="00464F2E">
              <w:rPr>
                <w:rFonts w:ascii="Times New Roman" w:hAnsi="Times New Roman"/>
                <w:sz w:val="20"/>
                <w:szCs w:val="20"/>
                <w:lang w:val="it-IT"/>
              </w:rPr>
              <w:t>Complex  Studen</w:t>
            </w:r>
            <w:r w:rsidRPr="00464F2E">
              <w:rPr>
                <w:rFonts w:ascii="Times New Roman" w:hAnsi="Times New Roman"/>
                <w:sz w:val="20"/>
                <w:szCs w:val="20"/>
                <w:lang w:val="pt-BR"/>
              </w:rPr>
              <w:t>ț</w:t>
            </w:r>
            <w:r w:rsidRPr="00464F2E">
              <w:rPr>
                <w:rFonts w:ascii="Times New Roman" w:hAnsi="Times New Roman"/>
                <w:sz w:val="20"/>
                <w:szCs w:val="20"/>
                <w:lang w:val="it-IT"/>
              </w:rPr>
              <w:t xml:space="preserve">esc "Al.I.Cuza" – Centrala Termică A, strada Domnească nr. 142 – </w:t>
            </w:r>
            <w:r w:rsidRPr="00464F2E">
              <w:rPr>
                <w:rFonts w:ascii="Times New Roman" w:hAnsi="Times New Roman"/>
                <w:sz w:val="20"/>
                <w:szCs w:val="20"/>
                <w:lang w:val="pt-BR"/>
              </w:rPr>
              <w:t>centrală echipată cu două cazane de apă caldă cu puterea de 1000 kW fiecare, cu funcţionare pe gaze naturale, pompe de circulaţie, vas de expansiune, tablou automatizare, staţie de dedurizare;</w:t>
            </w:r>
          </w:p>
          <w:p w:rsidR="00997408" w:rsidRPr="00464F2E" w:rsidRDefault="00997408" w:rsidP="00464F2E">
            <w:pPr>
              <w:numPr>
                <w:ilvl w:val="0"/>
                <w:numId w:val="39"/>
              </w:numPr>
              <w:autoSpaceDE w:val="0"/>
              <w:autoSpaceDN w:val="0"/>
              <w:adjustRightInd w:val="0"/>
              <w:spacing w:after="0" w:line="240" w:lineRule="auto"/>
              <w:jc w:val="both"/>
              <w:rPr>
                <w:rFonts w:ascii="Times New Roman" w:hAnsi="Times New Roman"/>
                <w:sz w:val="20"/>
                <w:szCs w:val="20"/>
                <w:lang w:val="pt-BR"/>
              </w:rPr>
            </w:pPr>
            <w:r w:rsidRPr="00464F2E">
              <w:rPr>
                <w:rFonts w:ascii="Times New Roman" w:hAnsi="Times New Roman"/>
                <w:sz w:val="20"/>
                <w:szCs w:val="20"/>
                <w:lang w:val="pt-BR"/>
              </w:rPr>
              <w:t xml:space="preserve">Cămin  studențesc “LSG”, strada Domnească nr. 111- </w:t>
            </w:r>
            <w:r w:rsidRPr="00464F2E">
              <w:rPr>
                <w:rFonts w:ascii="Times New Roman" w:hAnsi="Times New Roman"/>
                <w:sz w:val="20"/>
                <w:szCs w:val="20"/>
                <w:lang w:val="pt-BR"/>
              </w:rPr>
              <w:lastRenderedPageBreak/>
              <w:t>centrală termică echipată cu două cazane de apă caldă cu puterea de 130 kW fiecare, cu funcţionare pe gaze naturale combustibile, pompe de circulaţie, vas de expansiune, tablou automatizare;</w:t>
            </w:r>
          </w:p>
          <w:p w:rsidR="00997408" w:rsidRPr="00464F2E" w:rsidRDefault="00997408" w:rsidP="00464F2E">
            <w:pPr>
              <w:spacing w:line="240" w:lineRule="auto"/>
              <w:jc w:val="both"/>
              <w:rPr>
                <w:rFonts w:ascii="Times New Roman" w:hAnsi="Times New Roman"/>
                <w:sz w:val="20"/>
                <w:szCs w:val="20"/>
              </w:rPr>
            </w:pPr>
            <w:r w:rsidRPr="00464F2E">
              <w:rPr>
                <w:rFonts w:ascii="Times New Roman" w:hAnsi="Times New Roman"/>
                <w:sz w:val="20"/>
                <w:szCs w:val="20"/>
              </w:rPr>
              <w:t>Restul locațiilor sunt alimentate din aceleași branșamente.</w:t>
            </w:r>
          </w:p>
          <w:p w:rsidR="00997408" w:rsidRPr="00464F2E" w:rsidRDefault="00997408" w:rsidP="00464F2E">
            <w:pPr>
              <w:spacing w:line="240" w:lineRule="auto"/>
              <w:jc w:val="both"/>
              <w:rPr>
                <w:rFonts w:ascii="Times New Roman" w:hAnsi="Times New Roman"/>
                <w:sz w:val="20"/>
                <w:szCs w:val="20"/>
              </w:rPr>
            </w:pPr>
            <w:r w:rsidRPr="00464F2E">
              <w:rPr>
                <w:rFonts w:ascii="Times New Roman" w:hAnsi="Times New Roman"/>
                <w:sz w:val="20"/>
                <w:szCs w:val="20"/>
              </w:rPr>
              <w:t>Puterea instalată totală în conturul termoenergetic al universității este de aproximativ 18,997 MW.</w:t>
            </w:r>
          </w:p>
          <w:p w:rsidR="00997408" w:rsidRPr="00464F2E" w:rsidRDefault="00997408" w:rsidP="00464F2E">
            <w:pPr>
              <w:pStyle w:val="NoSpacing"/>
              <w:ind w:firstLine="720"/>
              <w:jc w:val="both"/>
              <w:rPr>
                <w:sz w:val="20"/>
                <w:szCs w:val="20"/>
                <w:lang w:val="ro-RO"/>
              </w:rPr>
            </w:pPr>
            <w:r w:rsidRPr="00464F2E">
              <w:rPr>
                <w:sz w:val="20"/>
                <w:szCs w:val="20"/>
                <w:lang w:val="ro-RO"/>
              </w:rPr>
              <w:t>Consumurile realizate de Universitatea “Dunărea de Jos” din Galaţi în anul  2020 sunt:</w:t>
            </w:r>
          </w:p>
          <w:p w:rsidR="00997408" w:rsidRPr="00464F2E" w:rsidRDefault="00997408" w:rsidP="00464F2E">
            <w:pPr>
              <w:pStyle w:val="NoSpacing"/>
              <w:ind w:firstLine="720"/>
              <w:jc w:val="both"/>
              <w:rPr>
                <w:sz w:val="20"/>
                <w:szCs w:val="20"/>
                <w:lang w:val="ro-RO"/>
              </w:rPr>
            </w:pPr>
            <w:r w:rsidRPr="00464F2E">
              <w:rPr>
                <w:sz w:val="20"/>
                <w:szCs w:val="20"/>
                <w:lang w:val="ro-RO"/>
              </w:rPr>
              <w:t>Energie electrică : 237,689 tep/an</w:t>
            </w:r>
          </w:p>
          <w:p w:rsidR="00997408" w:rsidRPr="00464F2E" w:rsidRDefault="00997408" w:rsidP="00464F2E">
            <w:pPr>
              <w:pStyle w:val="NoSpacing"/>
              <w:ind w:firstLine="720"/>
              <w:jc w:val="both"/>
              <w:rPr>
                <w:sz w:val="20"/>
                <w:szCs w:val="20"/>
                <w:lang w:val="ro-RO"/>
              </w:rPr>
            </w:pPr>
            <w:r w:rsidRPr="00464F2E">
              <w:rPr>
                <w:sz w:val="20"/>
                <w:szCs w:val="20"/>
                <w:lang w:val="ro-RO"/>
              </w:rPr>
              <w:t>Gaz metan : 1183,683 tep/an</w:t>
            </w:r>
          </w:p>
          <w:p w:rsidR="00997408" w:rsidRPr="00464F2E" w:rsidRDefault="00997408" w:rsidP="00464F2E">
            <w:pPr>
              <w:pStyle w:val="NoSpacing"/>
              <w:ind w:firstLine="720"/>
              <w:jc w:val="both"/>
              <w:rPr>
                <w:sz w:val="20"/>
                <w:szCs w:val="20"/>
                <w:lang w:val="ro-RO"/>
              </w:rPr>
            </w:pPr>
            <w:r w:rsidRPr="00464F2E">
              <w:rPr>
                <w:sz w:val="20"/>
                <w:szCs w:val="20"/>
                <w:lang w:val="ro-RO"/>
              </w:rPr>
              <w:t>Energie termică cumpărată de la terţi : 50,069 tep/an</w:t>
            </w:r>
          </w:p>
          <w:p w:rsidR="00997408" w:rsidRPr="00464F2E" w:rsidRDefault="00997408" w:rsidP="00464F2E">
            <w:pPr>
              <w:pStyle w:val="NoSpacing"/>
              <w:ind w:firstLine="720"/>
              <w:jc w:val="both"/>
              <w:rPr>
                <w:sz w:val="20"/>
                <w:szCs w:val="20"/>
                <w:lang w:val="ro-RO"/>
              </w:rPr>
            </w:pPr>
            <w:r w:rsidRPr="00464F2E">
              <w:rPr>
                <w:sz w:val="20"/>
                <w:szCs w:val="20"/>
                <w:lang w:val="ro-RO"/>
              </w:rPr>
              <w:t>Motorină : 10,056 tep/an</w:t>
            </w:r>
          </w:p>
          <w:p w:rsidR="00380EB7" w:rsidRPr="00464F2E" w:rsidRDefault="00997408" w:rsidP="00464F2E">
            <w:pPr>
              <w:pStyle w:val="NoSpacing"/>
              <w:ind w:firstLine="720"/>
              <w:jc w:val="both"/>
              <w:rPr>
                <w:sz w:val="20"/>
                <w:szCs w:val="20"/>
                <w:lang w:val="ro-RO"/>
              </w:rPr>
            </w:pPr>
            <w:r w:rsidRPr="00464F2E">
              <w:rPr>
                <w:sz w:val="20"/>
                <w:szCs w:val="20"/>
                <w:lang w:val="ro-RO"/>
              </w:rPr>
              <w:t>Benzină : 1,357  tep/an</w:t>
            </w:r>
          </w:p>
        </w:tc>
        <w:tc>
          <w:tcPr>
            <w:tcW w:w="4410" w:type="dxa"/>
            <w:tcMar>
              <w:left w:w="57" w:type="dxa"/>
              <w:right w:w="57" w:type="dxa"/>
            </w:tcMar>
          </w:tcPr>
          <w:p w:rsidR="00380EB7" w:rsidRPr="00464F2E" w:rsidRDefault="00380EB7" w:rsidP="00464F2E">
            <w:pPr>
              <w:spacing w:before="120" w:after="120" w:line="240" w:lineRule="auto"/>
              <w:rPr>
                <w:rFonts w:ascii="Times New Roman" w:hAnsi="Times New Roman"/>
                <w:b/>
                <w:i/>
                <w:sz w:val="20"/>
                <w:szCs w:val="20"/>
              </w:rPr>
            </w:pPr>
            <w:r w:rsidRPr="00464F2E">
              <w:rPr>
                <w:rFonts w:ascii="Times New Roman" w:hAnsi="Times New Roman"/>
                <w:b/>
                <w:i/>
                <w:sz w:val="20"/>
                <w:szCs w:val="20"/>
              </w:rPr>
              <w:lastRenderedPageBreak/>
              <w:t xml:space="preserve">  OFERTĂ FURNIZOR </w:t>
            </w:r>
          </w:p>
          <w:p w:rsidR="00380EB7" w:rsidRPr="00464F2E" w:rsidRDefault="00380EB7" w:rsidP="00464F2E">
            <w:pPr>
              <w:spacing w:before="120" w:after="120" w:line="240" w:lineRule="auto"/>
              <w:rPr>
                <w:rFonts w:ascii="Times New Roman" w:hAnsi="Times New Roman"/>
                <w:b/>
                <w:i/>
                <w:sz w:val="20"/>
                <w:szCs w:val="20"/>
              </w:rPr>
            </w:pPr>
            <w:r w:rsidRPr="00464F2E">
              <w:rPr>
                <w:rFonts w:ascii="Times New Roman" w:hAnsi="Times New Roman"/>
                <w:b/>
                <w:i/>
                <w:sz w:val="20"/>
                <w:szCs w:val="20"/>
              </w:rPr>
              <w:t xml:space="preserve">   .......................................................................................</w:t>
            </w:r>
          </w:p>
          <w:p w:rsidR="00380EB7" w:rsidRPr="00464F2E" w:rsidRDefault="00380EB7" w:rsidP="00464F2E">
            <w:pPr>
              <w:spacing w:before="120" w:after="120" w:line="240" w:lineRule="auto"/>
              <w:rPr>
                <w:rFonts w:ascii="Times New Roman" w:hAnsi="Times New Roman"/>
                <w:b/>
                <w:i/>
                <w:sz w:val="20"/>
                <w:szCs w:val="20"/>
              </w:rPr>
            </w:pPr>
          </w:p>
          <w:p w:rsidR="00380EB7" w:rsidRPr="00464F2E" w:rsidRDefault="00380EB7" w:rsidP="00464F2E">
            <w:pPr>
              <w:spacing w:before="120" w:after="120" w:line="240" w:lineRule="auto"/>
              <w:rPr>
                <w:rFonts w:ascii="Times New Roman" w:hAnsi="Times New Roman"/>
                <w:b/>
                <w:i/>
                <w:sz w:val="20"/>
                <w:szCs w:val="20"/>
              </w:rPr>
            </w:pPr>
            <w:r w:rsidRPr="00464F2E">
              <w:rPr>
                <w:rFonts w:ascii="Times New Roman" w:hAnsi="Times New Roman"/>
                <w:b/>
                <w:i/>
                <w:sz w:val="20"/>
                <w:szCs w:val="20"/>
              </w:rPr>
              <w:t xml:space="preserve">  .......................................................................................</w:t>
            </w:r>
          </w:p>
        </w:tc>
      </w:tr>
      <w:tr w:rsidR="00997408" w:rsidRPr="00464F2E" w:rsidTr="00D908CE">
        <w:trPr>
          <w:trHeight w:val="283"/>
          <w:jc w:val="center"/>
        </w:trPr>
        <w:tc>
          <w:tcPr>
            <w:tcW w:w="5356" w:type="dxa"/>
            <w:tcMar>
              <w:left w:w="57" w:type="dxa"/>
              <w:right w:w="57" w:type="dxa"/>
            </w:tcMar>
            <w:vAlign w:val="center"/>
          </w:tcPr>
          <w:p w:rsidR="00997408" w:rsidRPr="00464F2E" w:rsidRDefault="00997408" w:rsidP="00464F2E">
            <w:pPr>
              <w:spacing w:after="0" w:line="240" w:lineRule="auto"/>
              <w:contextualSpacing/>
              <w:jc w:val="both"/>
              <w:rPr>
                <w:rFonts w:ascii="Times New Roman" w:hAnsi="Times New Roman"/>
                <w:b/>
                <w:i/>
                <w:sz w:val="20"/>
                <w:szCs w:val="20"/>
              </w:rPr>
            </w:pPr>
            <w:r w:rsidRPr="00464F2E">
              <w:rPr>
                <w:rFonts w:ascii="Times New Roman" w:hAnsi="Times New Roman"/>
                <w:b/>
                <w:i/>
                <w:sz w:val="20"/>
                <w:szCs w:val="20"/>
              </w:rPr>
              <w:lastRenderedPageBreak/>
              <w:t>DESCRIEREA SERVICIILOR:</w:t>
            </w:r>
          </w:p>
          <w:p w:rsidR="00997408" w:rsidRPr="00464F2E" w:rsidRDefault="00997408" w:rsidP="00464F2E">
            <w:pPr>
              <w:spacing w:after="0" w:line="240" w:lineRule="auto"/>
              <w:jc w:val="both"/>
              <w:rPr>
                <w:rFonts w:ascii="Times New Roman" w:hAnsi="Times New Roman"/>
                <w:b/>
                <w:i/>
                <w:sz w:val="20"/>
                <w:szCs w:val="20"/>
              </w:rPr>
            </w:pPr>
            <w:r w:rsidRPr="00464F2E">
              <w:rPr>
                <w:rFonts w:ascii="Times New Roman" w:hAnsi="Times New Roman"/>
                <w:sz w:val="20"/>
                <w:szCs w:val="20"/>
              </w:rPr>
              <w:t xml:space="preserve">Obiectul prezentei proceduri este achiziţionarea de </w:t>
            </w:r>
            <w:r w:rsidRPr="00464F2E">
              <w:rPr>
                <w:rFonts w:ascii="Times New Roman" w:hAnsi="Times New Roman"/>
                <w:b/>
                <w:i/>
                <w:sz w:val="20"/>
                <w:szCs w:val="20"/>
              </w:rPr>
              <w:t>Servicii de realizare a unui audit energetic (pe conturul energetic) .</w:t>
            </w:r>
          </w:p>
          <w:p w:rsidR="00997408" w:rsidRPr="00464F2E" w:rsidRDefault="00997408" w:rsidP="00464F2E">
            <w:pPr>
              <w:spacing w:after="0" w:line="240" w:lineRule="auto"/>
              <w:jc w:val="both"/>
              <w:rPr>
                <w:rFonts w:ascii="Times New Roman" w:hAnsi="Times New Roman"/>
                <w:sz w:val="20"/>
                <w:szCs w:val="20"/>
              </w:rPr>
            </w:pPr>
            <w:r w:rsidRPr="00464F2E">
              <w:rPr>
                <w:rFonts w:ascii="Times New Roman" w:hAnsi="Times New Roman"/>
                <w:sz w:val="20"/>
                <w:szCs w:val="20"/>
              </w:rPr>
              <w:t>Auditul energetic este, conform Legii nr. 121/2014 privind eficienţa energetică, cu modificările şi completările ulterioare, procedură sistematică al cărei scop este obţinerea unor date/informaţii corespunzătoare despre profilul consumului energetic existent al unei clădiri sau al unui grup de clădiri, al unei operaţiuni sau instalaţii industriale sau comerciale sau al unui serviciu privat sau public, identificarea şi cuantificarea oportunităţilor rentabile de economisire a energiei şi raportarea rezultatelor.</w:t>
            </w:r>
          </w:p>
          <w:p w:rsidR="00997408" w:rsidRPr="00464F2E" w:rsidRDefault="00997408" w:rsidP="00464F2E">
            <w:pPr>
              <w:spacing w:after="0" w:line="240" w:lineRule="auto"/>
              <w:jc w:val="both"/>
              <w:rPr>
                <w:rFonts w:ascii="Times New Roman" w:hAnsi="Times New Roman"/>
                <w:sz w:val="20"/>
                <w:szCs w:val="20"/>
              </w:rPr>
            </w:pPr>
            <w:r w:rsidRPr="00464F2E">
              <w:rPr>
                <w:rFonts w:ascii="Times New Roman" w:hAnsi="Times New Roman"/>
                <w:sz w:val="20"/>
                <w:szCs w:val="20"/>
              </w:rPr>
              <w:t>Serviciul de întocmire a auditului energetic complex se va aplica la nivelul Universităţii „Dunărea de Jos" din Galaţi, pe un contur energetic stabilit în conformitate cu prevederile legale în vigoare la data întocmirii acestuia.</w:t>
            </w:r>
          </w:p>
          <w:p w:rsidR="00997408" w:rsidRPr="00464F2E" w:rsidRDefault="00997408" w:rsidP="00464F2E">
            <w:pPr>
              <w:spacing w:after="0" w:line="240" w:lineRule="auto"/>
              <w:jc w:val="both"/>
              <w:rPr>
                <w:rFonts w:ascii="Times New Roman" w:hAnsi="Times New Roman"/>
                <w:sz w:val="20"/>
                <w:szCs w:val="20"/>
              </w:rPr>
            </w:pPr>
            <w:r w:rsidRPr="00464F2E">
              <w:rPr>
                <w:rFonts w:ascii="Times New Roman" w:hAnsi="Times New Roman"/>
                <w:sz w:val="20"/>
                <w:szCs w:val="20"/>
              </w:rPr>
              <w:t xml:space="preserve">Auditul energetic va cuprinde câte un bilanţ energetic pe fiecare tip de centrală termică care vor face parte dintr-un raport de audit pe tot conturul. Auditul energetic se poate întocmi pentru determinarea profilul consumului energetic existent al clădirilor universitaţii.      </w:t>
            </w:r>
          </w:p>
          <w:p w:rsidR="00997408" w:rsidRPr="00464F2E" w:rsidRDefault="00997408" w:rsidP="00464F2E">
            <w:pPr>
              <w:spacing w:after="0" w:line="240" w:lineRule="auto"/>
              <w:jc w:val="both"/>
              <w:rPr>
                <w:rFonts w:ascii="Times New Roman" w:hAnsi="Times New Roman"/>
                <w:sz w:val="20"/>
                <w:szCs w:val="20"/>
              </w:rPr>
            </w:pPr>
            <w:r w:rsidRPr="00464F2E">
              <w:rPr>
                <w:rFonts w:ascii="Times New Roman" w:hAnsi="Times New Roman"/>
                <w:sz w:val="20"/>
                <w:szCs w:val="20"/>
              </w:rPr>
              <w:t>Fiecare contur de bilanţ energetic va cuprinde:</w:t>
            </w:r>
          </w:p>
          <w:p w:rsidR="00997408" w:rsidRPr="00464F2E" w:rsidRDefault="00997408" w:rsidP="00464F2E">
            <w:pPr>
              <w:numPr>
                <w:ilvl w:val="0"/>
                <w:numId w:val="43"/>
              </w:numPr>
              <w:spacing w:after="0" w:line="240" w:lineRule="auto"/>
              <w:jc w:val="both"/>
              <w:rPr>
                <w:rFonts w:ascii="Times New Roman" w:hAnsi="Times New Roman"/>
                <w:sz w:val="20"/>
                <w:szCs w:val="20"/>
              </w:rPr>
            </w:pPr>
            <w:r w:rsidRPr="00464F2E">
              <w:rPr>
                <w:rFonts w:ascii="Times New Roman" w:hAnsi="Times New Roman"/>
                <w:sz w:val="20"/>
                <w:szCs w:val="20"/>
              </w:rPr>
              <w:t>prezentarea generală;</w:t>
            </w:r>
          </w:p>
          <w:p w:rsidR="00997408" w:rsidRPr="00464F2E" w:rsidRDefault="00997408" w:rsidP="00464F2E">
            <w:pPr>
              <w:numPr>
                <w:ilvl w:val="0"/>
                <w:numId w:val="43"/>
              </w:numPr>
              <w:spacing w:after="0" w:line="240" w:lineRule="auto"/>
              <w:jc w:val="both"/>
              <w:rPr>
                <w:rFonts w:ascii="Times New Roman" w:hAnsi="Times New Roman"/>
                <w:sz w:val="20"/>
                <w:szCs w:val="20"/>
              </w:rPr>
            </w:pPr>
            <w:r w:rsidRPr="00464F2E">
              <w:rPr>
                <w:rFonts w:ascii="Times New Roman" w:hAnsi="Times New Roman"/>
                <w:sz w:val="20"/>
                <w:szCs w:val="20"/>
              </w:rPr>
              <w:t xml:space="preserve">Ecuaţia de bilanţ; </w:t>
            </w:r>
          </w:p>
          <w:p w:rsidR="00997408" w:rsidRPr="00464F2E" w:rsidRDefault="00997408" w:rsidP="00464F2E">
            <w:pPr>
              <w:numPr>
                <w:ilvl w:val="0"/>
                <w:numId w:val="43"/>
              </w:numPr>
              <w:spacing w:after="0" w:line="240" w:lineRule="auto"/>
              <w:jc w:val="both"/>
              <w:rPr>
                <w:rFonts w:ascii="Times New Roman" w:hAnsi="Times New Roman"/>
                <w:sz w:val="20"/>
                <w:szCs w:val="20"/>
              </w:rPr>
            </w:pPr>
            <w:r w:rsidRPr="00464F2E">
              <w:rPr>
                <w:rFonts w:ascii="Times New Roman" w:hAnsi="Times New Roman"/>
                <w:sz w:val="20"/>
                <w:szCs w:val="20"/>
              </w:rPr>
              <w:t>Calculul componentelor de bilanţ;</w:t>
            </w:r>
          </w:p>
          <w:p w:rsidR="00997408" w:rsidRPr="00464F2E" w:rsidRDefault="00997408" w:rsidP="00464F2E">
            <w:pPr>
              <w:numPr>
                <w:ilvl w:val="0"/>
                <w:numId w:val="43"/>
              </w:numPr>
              <w:spacing w:after="0" w:line="240" w:lineRule="auto"/>
              <w:jc w:val="both"/>
              <w:rPr>
                <w:rFonts w:ascii="Times New Roman" w:hAnsi="Times New Roman"/>
                <w:sz w:val="20"/>
                <w:szCs w:val="20"/>
              </w:rPr>
            </w:pPr>
            <w:r w:rsidRPr="00464F2E">
              <w:rPr>
                <w:rFonts w:ascii="Times New Roman" w:hAnsi="Times New Roman"/>
                <w:sz w:val="20"/>
                <w:szCs w:val="20"/>
              </w:rPr>
              <w:t>Tabelul de bilanţ şi diagrama Sankey (diagrama care indică energia utilă consumată și pierderile de energie);</w:t>
            </w:r>
          </w:p>
          <w:p w:rsidR="00997408" w:rsidRPr="00464F2E" w:rsidRDefault="00997408" w:rsidP="00464F2E">
            <w:pPr>
              <w:numPr>
                <w:ilvl w:val="0"/>
                <w:numId w:val="43"/>
              </w:numPr>
              <w:spacing w:after="0" w:line="240" w:lineRule="auto"/>
              <w:jc w:val="both"/>
              <w:rPr>
                <w:rFonts w:ascii="Times New Roman" w:hAnsi="Times New Roman"/>
                <w:sz w:val="20"/>
                <w:szCs w:val="20"/>
              </w:rPr>
            </w:pPr>
            <w:r w:rsidRPr="00464F2E">
              <w:rPr>
                <w:rFonts w:ascii="Times New Roman" w:hAnsi="Times New Roman"/>
                <w:sz w:val="20"/>
                <w:szCs w:val="20"/>
              </w:rPr>
              <w:t>Analiza bilanţurilor energetice reale trebuie să conducă la: localizarea pierderilor de energie, determinarea cauzelor şi clasificarea lor, cât şi la stabilirea măsurilor care trebuie aplicate pentru optimizarea indicatorilor tehnico-economici ai conturului de audit.</w:t>
            </w:r>
          </w:p>
          <w:p w:rsidR="00997408" w:rsidRPr="00464F2E" w:rsidRDefault="00997408" w:rsidP="00464F2E">
            <w:pPr>
              <w:numPr>
                <w:ilvl w:val="0"/>
                <w:numId w:val="43"/>
              </w:numPr>
              <w:spacing w:after="0" w:line="240" w:lineRule="auto"/>
              <w:jc w:val="both"/>
              <w:rPr>
                <w:rFonts w:ascii="Times New Roman" w:hAnsi="Times New Roman"/>
                <w:sz w:val="20"/>
                <w:szCs w:val="20"/>
              </w:rPr>
            </w:pPr>
            <w:r w:rsidRPr="00464F2E">
              <w:rPr>
                <w:rFonts w:ascii="Times New Roman" w:hAnsi="Times New Roman"/>
                <w:sz w:val="20"/>
                <w:szCs w:val="20"/>
              </w:rPr>
              <w:t>Întocmirea bilanţului energetic optimizat pe conturul de bilanţ stabilit.</w:t>
            </w:r>
          </w:p>
          <w:p w:rsidR="00997408" w:rsidRPr="00464F2E" w:rsidRDefault="00997408" w:rsidP="00464F2E">
            <w:pPr>
              <w:numPr>
                <w:ilvl w:val="0"/>
                <w:numId w:val="43"/>
              </w:numPr>
              <w:spacing w:after="0" w:line="240" w:lineRule="auto"/>
              <w:jc w:val="both"/>
              <w:rPr>
                <w:rFonts w:ascii="Times New Roman" w:hAnsi="Times New Roman"/>
                <w:sz w:val="20"/>
                <w:szCs w:val="20"/>
              </w:rPr>
            </w:pPr>
            <w:r w:rsidRPr="00464F2E">
              <w:rPr>
                <w:rFonts w:ascii="Times New Roman" w:hAnsi="Times New Roman"/>
                <w:sz w:val="20"/>
                <w:szCs w:val="20"/>
              </w:rPr>
              <w:t>Pentru măsurile de creştere a eficienţei energetice identificate, se va determina eficienţa economică, care  face obiectul bilanţului optimizat.</w:t>
            </w:r>
          </w:p>
          <w:p w:rsidR="00997408" w:rsidRPr="00464F2E" w:rsidRDefault="00997408" w:rsidP="00464F2E">
            <w:pPr>
              <w:numPr>
                <w:ilvl w:val="0"/>
                <w:numId w:val="43"/>
              </w:numPr>
              <w:spacing w:after="0" w:line="240" w:lineRule="auto"/>
              <w:jc w:val="both"/>
              <w:rPr>
                <w:rFonts w:ascii="Times New Roman" w:hAnsi="Times New Roman"/>
                <w:sz w:val="20"/>
                <w:szCs w:val="20"/>
              </w:rPr>
            </w:pPr>
            <w:r w:rsidRPr="00464F2E">
              <w:rPr>
                <w:rFonts w:ascii="Times New Roman" w:hAnsi="Times New Roman"/>
                <w:sz w:val="20"/>
                <w:szCs w:val="20"/>
              </w:rPr>
              <w:t xml:space="preserve">Cuantificarea economiilor anuale de consumuri şi costuri obţinute prin: măsuri organizatorice, investiţii fezabile, calculul indicatorilor de recuperare a investiţiilor. </w:t>
            </w:r>
          </w:p>
          <w:p w:rsidR="00997408" w:rsidRPr="00464F2E" w:rsidRDefault="00997408" w:rsidP="00464F2E">
            <w:pPr>
              <w:numPr>
                <w:ilvl w:val="0"/>
                <w:numId w:val="43"/>
              </w:numPr>
              <w:spacing w:after="0" w:line="240" w:lineRule="auto"/>
              <w:jc w:val="both"/>
              <w:rPr>
                <w:rFonts w:ascii="Times New Roman" w:hAnsi="Times New Roman"/>
                <w:sz w:val="20"/>
                <w:szCs w:val="20"/>
              </w:rPr>
            </w:pPr>
            <w:r w:rsidRPr="00464F2E">
              <w:rPr>
                <w:rFonts w:ascii="Times New Roman" w:hAnsi="Times New Roman"/>
                <w:sz w:val="20"/>
                <w:szCs w:val="20"/>
              </w:rPr>
              <w:t>Întocmirea planului de măsuri de creştere a eficienţei utilizării energiei şi evaluarea costului fiecărei  măsuri propuse.</w:t>
            </w:r>
          </w:p>
          <w:p w:rsidR="00997408" w:rsidRPr="00464F2E" w:rsidRDefault="00997408" w:rsidP="00464F2E">
            <w:pPr>
              <w:numPr>
                <w:ilvl w:val="0"/>
                <w:numId w:val="43"/>
              </w:numPr>
              <w:spacing w:after="0" w:line="240" w:lineRule="auto"/>
              <w:jc w:val="both"/>
              <w:rPr>
                <w:rFonts w:ascii="Times New Roman" w:hAnsi="Times New Roman"/>
                <w:sz w:val="20"/>
                <w:szCs w:val="20"/>
              </w:rPr>
            </w:pPr>
            <w:r w:rsidRPr="00464F2E">
              <w:rPr>
                <w:rFonts w:ascii="Times New Roman" w:hAnsi="Times New Roman"/>
                <w:sz w:val="20"/>
                <w:szCs w:val="20"/>
              </w:rPr>
              <w:t>Evaluarea impactului asupra mediului şi verificarea încadrării în normele de mediu.</w:t>
            </w:r>
          </w:p>
          <w:p w:rsidR="00997408" w:rsidRPr="00464F2E" w:rsidRDefault="00997408" w:rsidP="00464F2E">
            <w:pPr>
              <w:pStyle w:val="BodyText"/>
              <w:contextualSpacing/>
              <w:jc w:val="both"/>
              <w:rPr>
                <w:rFonts w:ascii="Times New Roman" w:hAnsi="Times New Roman"/>
                <w:bCs/>
                <w:sz w:val="20"/>
                <w:szCs w:val="20"/>
                <w:lang w:val="ro-RO" w:bidi="ro-RO"/>
              </w:rPr>
            </w:pPr>
            <w:r w:rsidRPr="00464F2E">
              <w:rPr>
                <w:rFonts w:ascii="Times New Roman" w:hAnsi="Times New Roman"/>
                <w:bCs/>
                <w:sz w:val="20"/>
                <w:szCs w:val="20"/>
                <w:lang w:bidi="ro-RO"/>
              </w:rPr>
              <w:t xml:space="preserve">La </w:t>
            </w:r>
            <w:proofErr w:type="spellStart"/>
            <w:r w:rsidRPr="00464F2E">
              <w:rPr>
                <w:rFonts w:ascii="Times New Roman" w:hAnsi="Times New Roman"/>
                <w:bCs/>
                <w:sz w:val="20"/>
                <w:szCs w:val="20"/>
                <w:lang w:bidi="ro-RO"/>
              </w:rPr>
              <w:t>elaborarea</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documentației</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și</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întocmirea</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tuturor</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documentelor</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prestatorul</w:t>
            </w:r>
            <w:proofErr w:type="spellEnd"/>
            <w:r w:rsidRPr="00464F2E">
              <w:rPr>
                <w:rFonts w:ascii="Times New Roman" w:hAnsi="Times New Roman"/>
                <w:bCs/>
                <w:sz w:val="20"/>
                <w:szCs w:val="20"/>
                <w:lang w:bidi="ro-RO"/>
              </w:rPr>
              <w:t xml:space="preserve"> are </w:t>
            </w:r>
            <w:proofErr w:type="spellStart"/>
            <w:r w:rsidRPr="00464F2E">
              <w:rPr>
                <w:rFonts w:ascii="Times New Roman" w:hAnsi="Times New Roman"/>
                <w:bCs/>
                <w:sz w:val="20"/>
                <w:szCs w:val="20"/>
                <w:lang w:bidi="ro-RO"/>
              </w:rPr>
              <w:t>obligația</w:t>
            </w:r>
            <w:proofErr w:type="spellEnd"/>
            <w:r w:rsidRPr="00464F2E">
              <w:rPr>
                <w:rFonts w:ascii="Times New Roman" w:hAnsi="Times New Roman"/>
                <w:bCs/>
                <w:sz w:val="20"/>
                <w:szCs w:val="20"/>
                <w:lang w:bidi="ro-RO"/>
              </w:rPr>
              <w:t xml:space="preserve"> de </w:t>
            </w:r>
            <w:proofErr w:type="gramStart"/>
            <w:r w:rsidRPr="00464F2E">
              <w:rPr>
                <w:rFonts w:ascii="Times New Roman" w:hAnsi="Times New Roman"/>
                <w:bCs/>
                <w:sz w:val="20"/>
                <w:szCs w:val="20"/>
                <w:lang w:bidi="ro-RO"/>
              </w:rPr>
              <w:t>a</w:t>
            </w:r>
            <w:proofErr w:type="gram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aplica</w:t>
            </w:r>
            <w:proofErr w:type="spellEnd"/>
            <w:r w:rsidRPr="00464F2E">
              <w:rPr>
                <w:rFonts w:ascii="Times New Roman" w:hAnsi="Times New Roman"/>
                <w:bCs/>
                <w:sz w:val="20"/>
                <w:szCs w:val="20"/>
                <w:lang w:bidi="ro-RO"/>
              </w:rPr>
              <w:t>/</w:t>
            </w:r>
            <w:proofErr w:type="spellStart"/>
            <w:r w:rsidRPr="00464F2E">
              <w:rPr>
                <w:rFonts w:ascii="Times New Roman" w:hAnsi="Times New Roman"/>
                <w:bCs/>
                <w:sz w:val="20"/>
                <w:szCs w:val="20"/>
                <w:lang w:bidi="ro-RO"/>
              </w:rPr>
              <w:t>respecta</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toate</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actele</w:t>
            </w:r>
            <w:proofErr w:type="spellEnd"/>
            <w:r w:rsidRPr="00464F2E">
              <w:rPr>
                <w:rFonts w:ascii="Times New Roman" w:hAnsi="Times New Roman"/>
                <w:bCs/>
                <w:sz w:val="20"/>
                <w:szCs w:val="20"/>
                <w:lang w:bidi="ro-RO"/>
              </w:rPr>
              <w:t xml:space="preserve"> normative </w:t>
            </w:r>
            <w:proofErr w:type="spellStart"/>
            <w:r w:rsidRPr="00464F2E">
              <w:rPr>
                <w:rFonts w:ascii="Times New Roman" w:hAnsi="Times New Roman"/>
                <w:bCs/>
                <w:sz w:val="20"/>
                <w:szCs w:val="20"/>
                <w:lang w:bidi="ro-RO"/>
              </w:rPr>
              <w:t>și</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prescripțiile</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tehnice</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în</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vigoare</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aplicabile</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lastRenderedPageBreak/>
              <w:t>specificului</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contractului</w:t>
            </w:r>
            <w:proofErr w:type="spellEnd"/>
            <w:r w:rsidRPr="00464F2E">
              <w:rPr>
                <w:rFonts w:ascii="Times New Roman" w:hAnsi="Times New Roman"/>
                <w:bCs/>
                <w:sz w:val="20"/>
                <w:szCs w:val="20"/>
                <w:lang w:bidi="ro-RO"/>
              </w:rPr>
              <w:t xml:space="preserve"> care face </w:t>
            </w:r>
            <w:proofErr w:type="spellStart"/>
            <w:r w:rsidRPr="00464F2E">
              <w:rPr>
                <w:rFonts w:ascii="Times New Roman" w:hAnsi="Times New Roman"/>
                <w:bCs/>
                <w:sz w:val="20"/>
                <w:szCs w:val="20"/>
                <w:lang w:bidi="ro-RO"/>
              </w:rPr>
              <w:t>obiectul</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prezentei</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proceduri</w:t>
            </w:r>
            <w:proofErr w:type="spellEnd"/>
            <w:r w:rsidRPr="00464F2E">
              <w:rPr>
                <w:rFonts w:ascii="Times New Roman" w:hAnsi="Times New Roman"/>
                <w:bCs/>
                <w:sz w:val="20"/>
                <w:szCs w:val="20"/>
                <w:lang w:bidi="ro-RO"/>
              </w:rPr>
              <w:t xml:space="preserve">. De </w:t>
            </w:r>
            <w:proofErr w:type="spellStart"/>
            <w:r w:rsidRPr="00464F2E">
              <w:rPr>
                <w:rFonts w:ascii="Times New Roman" w:hAnsi="Times New Roman"/>
                <w:bCs/>
                <w:sz w:val="20"/>
                <w:szCs w:val="20"/>
                <w:lang w:bidi="ro-RO"/>
              </w:rPr>
              <w:t>asemenea</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Prestatorul</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va</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aplica</w:t>
            </w:r>
            <w:proofErr w:type="spellEnd"/>
            <w:r w:rsidRPr="00464F2E">
              <w:rPr>
                <w:rFonts w:ascii="Times New Roman" w:hAnsi="Times New Roman"/>
                <w:bCs/>
                <w:sz w:val="20"/>
                <w:szCs w:val="20"/>
                <w:lang w:bidi="ro-RO"/>
              </w:rPr>
              <w:t>/</w:t>
            </w:r>
            <w:proofErr w:type="spellStart"/>
            <w:r w:rsidRPr="00464F2E">
              <w:rPr>
                <w:rFonts w:ascii="Times New Roman" w:hAnsi="Times New Roman"/>
                <w:bCs/>
                <w:sz w:val="20"/>
                <w:szCs w:val="20"/>
                <w:lang w:bidi="ro-RO"/>
              </w:rPr>
              <w:t>respecta</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și</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eventualele</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acte</w:t>
            </w:r>
            <w:proofErr w:type="spellEnd"/>
            <w:r w:rsidRPr="00464F2E">
              <w:rPr>
                <w:rFonts w:ascii="Times New Roman" w:hAnsi="Times New Roman"/>
                <w:bCs/>
                <w:sz w:val="20"/>
                <w:szCs w:val="20"/>
                <w:lang w:bidi="ro-RO"/>
              </w:rPr>
              <w:t xml:space="preserve"> normative </w:t>
            </w:r>
            <w:proofErr w:type="spellStart"/>
            <w:r w:rsidRPr="00464F2E">
              <w:rPr>
                <w:rFonts w:ascii="Times New Roman" w:hAnsi="Times New Roman"/>
                <w:bCs/>
                <w:sz w:val="20"/>
                <w:szCs w:val="20"/>
                <w:lang w:bidi="ro-RO"/>
              </w:rPr>
              <w:t>și</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prescripții</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tehnice</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aplicabile</w:t>
            </w:r>
            <w:proofErr w:type="spellEnd"/>
            <w:r w:rsidRPr="00464F2E">
              <w:rPr>
                <w:rFonts w:ascii="Times New Roman" w:hAnsi="Times New Roman"/>
                <w:bCs/>
                <w:sz w:val="20"/>
                <w:szCs w:val="20"/>
                <w:lang w:bidi="ro-RO"/>
              </w:rPr>
              <w:t xml:space="preserve">, care </w:t>
            </w:r>
            <w:proofErr w:type="spellStart"/>
            <w:r w:rsidRPr="00464F2E">
              <w:rPr>
                <w:rFonts w:ascii="Times New Roman" w:hAnsi="Times New Roman"/>
                <w:bCs/>
                <w:sz w:val="20"/>
                <w:szCs w:val="20"/>
                <w:lang w:bidi="ro-RO"/>
              </w:rPr>
              <w:t>intră</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în</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vigoare</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pe</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parcursul</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îndeplinirii</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contractului</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după</w:t>
            </w:r>
            <w:proofErr w:type="spellEnd"/>
            <w:r w:rsidRPr="00464F2E">
              <w:rPr>
                <w:rFonts w:ascii="Times New Roman" w:hAnsi="Times New Roman"/>
                <w:bCs/>
                <w:sz w:val="20"/>
                <w:szCs w:val="20"/>
                <w:lang w:bidi="ro-RO"/>
              </w:rPr>
              <w:t xml:space="preserve"> </w:t>
            </w:r>
            <w:proofErr w:type="spellStart"/>
            <w:r w:rsidRPr="00464F2E">
              <w:rPr>
                <w:rFonts w:ascii="Times New Roman" w:hAnsi="Times New Roman"/>
                <w:bCs/>
                <w:sz w:val="20"/>
                <w:szCs w:val="20"/>
                <w:lang w:bidi="ro-RO"/>
              </w:rPr>
              <w:t>caz</w:t>
            </w:r>
            <w:proofErr w:type="spellEnd"/>
            <w:r w:rsidRPr="00464F2E">
              <w:rPr>
                <w:rFonts w:ascii="Times New Roman" w:hAnsi="Times New Roman"/>
                <w:bCs/>
                <w:sz w:val="20"/>
                <w:szCs w:val="20"/>
                <w:lang w:bidi="ro-RO"/>
              </w:rPr>
              <w:t>.</w:t>
            </w:r>
          </w:p>
          <w:p w:rsidR="00997408" w:rsidRPr="00464F2E" w:rsidRDefault="00997408" w:rsidP="00464F2E">
            <w:pPr>
              <w:spacing w:after="0" w:line="240" w:lineRule="auto"/>
              <w:jc w:val="both"/>
              <w:rPr>
                <w:rFonts w:ascii="Times New Roman" w:eastAsia="Arial" w:hAnsi="Times New Roman"/>
                <w:b/>
                <w:bCs/>
                <w:sz w:val="20"/>
                <w:szCs w:val="20"/>
                <w:lang w:bidi="ro-RO"/>
              </w:rPr>
            </w:pPr>
          </w:p>
          <w:p w:rsidR="00997408" w:rsidRPr="00464F2E" w:rsidRDefault="00997408" w:rsidP="00464F2E">
            <w:pPr>
              <w:spacing w:after="0" w:line="240" w:lineRule="auto"/>
              <w:jc w:val="both"/>
              <w:rPr>
                <w:rFonts w:ascii="Times New Roman" w:hAnsi="Times New Roman"/>
                <w:sz w:val="20"/>
                <w:szCs w:val="20"/>
              </w:rPr>
            </w:pPr>
            <w:r w:rsidRPr="00464F2E">
              <w:rPr>
                <w:rFonts w:ascii="Times New Roman" w:hAnsi="Times New Roman"/>
                <w:sz w:val="20"/>
                <w:szCs w:val="20"/>
              </w:rPr>
              <w:t>Auditul energetic va fi elaborat în conformitate cu prevederile următoarelor acte normative:</w:t>
            </w:r>
          </w:p>
          <w:p w:rsidR="00997408" w:rsidRPr="00464F2E" w:rsidRDefault="00997408" w:rsidP="00464F2E">
            <w:pPr>
              <w:numPr>
                <w:ilvl w:val="0"/>
                <w:numId w:val="44"/>
              </w:numPr>
              <w:spacing w:after="0" w:line="240" w:lineRule="auto"/>
              <w:jc w:val="both"/>
              <w:rPr>
                <w:rFonts w:ascii="Times New Roman" w:hAnsi="Times New Roman"/>
                <w:sz w:val="20"/>
                <w:szCs w:val="20"/>
              </w:rPr>
            </w:pPr>
            <w:r w:rsidRPr="00464F2E">
              <w:rPr>
                <w:rFonts w:ascii="Times New Roman" w:hAnsi="Times New Roman"/>
                <w:sz w:val="20"/>
                <w:szCs w:val="20"/>
              </w:rPr>
              <w:t>Legea nr. 121/2014 privind eficienţa energetică, cu modificările și completările ulterioare;</w:t>
            </w:r>
          </w:p>
          <w:p w:rsidR="00997408" w:rsidRPr="00464F2E" w:rsidRDefault="00997408" w:rsidP="00464F2E">
            <w:pPr>
              <w:numPr>
                <w:ilvl w:val="0"/>
                <w:numId w:val="44"/>
              </w:numPr>
              <w:spacing w:after="0" w:line="240" w:lineRule="auto"/>
              <w:jc w:val="both"/>
              <w:rPr>
                <w:rFonts w:ascii="Times New Roman" w:hAnsi="Times New Roman"/>
                <w:sz w:val="20"/>
                <w:szCs w:val="20"/>
              </w:rPr>
            </w:pPr>
            <w:r w:rsidRPr="00464F2E">
              <w:rPr>
                <w:rFonts w:ascii="Times New Roman" w:hAnsi="Times New Roman"/>
                <w:sz w:val="20"/>
                <w:szCs w:val="20"/>
              </w:rPr>
              <w:t>Ghidul de elaborare a auditurilor energetice aprobat prin Decizia nr. 2123/23.09.2014 a Preşedintelui ANRE;</w:t>
            </w:r>
          </w:p>
          <w:p w:rsidR="00997408" w:rsidRPr="00464F2E" w:rsidRDefault="00997408" w:rsidP="00464F2E">
            <w:pPr>
              <w:numPr>
                <w:ilvl w:val="0"/>
                <w:numId w:val="44"/>
              </w:numPr>
              <w:spacing w:after="0" w:line="240" w:lineRule="auto"/>
              <w:jc w:val="both"/>
              <w:rPr>
                <w:rFonts w:ascii="Times New Roman" w:hAnsi="Times New Roman"/>
                <w:sz w:val="20"/>
                <w:szCs w:val="20"/>
              </w:rPr>
            </w:pPr>
            <w:r w:rsidRPr="00464F2E">
              <w:rPr>
                <w:rFonts w:ascii="Times New Roman" w:hAnsi="Times New Roman"/>
                <w:sz w:val="20"/>
                <w:szCs w:val="20"/>
              </w:rPr>
              <w:t>Regulamentul  pentru autorizarea auditorilor energetici din industrie nr. 380012/06.01.2021 emis de Ministerul Energiei, Direcţia de Eficienţă energetică;</w:t>
            </w:r>
          </w:p>
          <w:p w:rsidR="00997408" w:rsidRPr="00464F2E" w:rsidRDefault="00997408" w:rsidP="00464F2E">
            <w:pPr>
              <w:numPr>
                <w:ilvl w:val="0"/>
                <w:numId w:val="44"/>
              </w:numPr>
              <w:spacing w:after="0" w:line="240" w:lineRule="auto"/>
              <w:jc w:val="both"/>
              <w:rPr>
                <w:rFonts w:ascii="Times New Roman" w:hAnsi="Times New Roman"/>
                <w:sz w:val="20"/>
                <w:szCs w:val="20"/>
              </w:rPr>
            </w:pPr>
            <w:proofErr w:type="spellStart"/>
            <w:r w:rsidRPr="00464F2E">
              <w:rPr>
                <w:rFonts w:ascii="Times New Roman" w:hAnsi="Times New Roman"/>
                <w:sz w:val="20"/>
                <w:szCs w:val="20"/>
                <w:lang w:val="fr-FR" w:eastAsia="ar-SA"/>
              </w:rPr>
              <w:t>Legea</w:t>
            </w:r>
            <w:proofErr w:type="spellEnd"/>
            <w:r w:rsidRPr="00464F2E">
              <w:rPr>
                <w:rFonts w:ascii="Times New Roman" w:hAnsi="Times New Roman"/>
                <w:sz w:val="20"/>
                <w:szCs w:val="20"/>
                <w:lang w:val="fr-FR" w:eastAsia="ar-SA"/>
              </w:rPr>
              <w:t xml:space="preserve"> nr. 372/13.12.2005 </w:t>
            </w:r>
            <w:proofErr w:type="spellStart"/>
            <w:r w:rsidRPr="00464F2E">
              <w:rPr>
                <w:rFonts w:ascii="Times New Roman" w:hAnsi="Times New Roman"/>
                <w:sz w:val="20"/>
                <w:szCs w:val="20"/>
                <w:lang w:val="fr-FR" w:eastAsia="ar-SA"/>
              </w:rPr>
              <w:t>privind</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performanţa</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energetică</w:t>
            </w:r>
            <w:proofErr w:type="spellEnd"/>
            <w:r w:rsidRPr="00464F2E">
              <w:rPr>
                <w:rFonts w:ascii="Times New Roman" w:hAnsi="Times New Roman"/>
                <w:sz w:val="20"/>
                <w:szCs w:val="20"/>
                <w:lang w:val="fr-FR" w:eastAsia="ar-SA"/>
              </w:rPr>
              <w:t xml:space="preserve"> a </w:t>
            </w:r>
            <w:proofErr w:type="spellStart"/>
            <w:r w:rsidRPr="00464F2E">
              <w:rPr>
                <w:rFonts w:ascii="Times New Roman" w:hAnsi="Times New Roman"/>
                <w:sz w:val="20"/>
                <w:szCs w:val="20"/>
                <w:lang w:val="fr-FR" w:eastAsia="ar-SA"/>
              </w:rPr>
              <w:t>clădirilor</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cu</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modificările</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şi</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completările</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ulterioare</w:t>
            </w:r>
            <w:proofErr w:type="spellEnd"/>
            <w:r w:rsidRPr="00464F2E">
              <w:rPr>
                <w:rFonts w:ascii="Times New Roman" w:hAnsi="Times New Roman"/>
                <w:sz w:val="20"/>
                <w:szCs w:val="20"/>
                <w:lang w:val="fr-FR" w:eastAsia="ar-SA"/>
              </w:rPr>
              <w:t>.</w:t>
            </w:r>
          </w:p>
          <w:p w:rsidR="00997408" w:rsidRPr="00464F2E" w:rsidRDefault="00997408" w:rsidP="00464F2E">
            <w:pPr>
              <w:spacing w:line="240" w:lineRule="auto"/>
              <w:jc w:val="both"/>
              <w:rPr>
                <w:rFonts w:ascii="Times New Roman" w:hAnsi="Times New Roman"/>
                <w:sz w:val="20"/>
                <w:szCs w:val="20"/>
              </w:rPr>
            </w:pPr>
            <w:r w:rsidRPr="00464F2E">
              <w:rPr>
                <w:rFonts w:ascii="Times New Roman" w:hAnsi="Times New Roman"/>
                <w:sz w:val="20"/>
                <w:szCs w:val="20"/>
              </w:rPr>
              <w:t>În cazul în care profilul energetic al unei subunităţi aparţinând unui operator economic, condiţiile climatice şi tipul constructiv al acesteia sunt similare cu ale altor subunităţi din cadrul universității se pot grupa aceste tipuri de consumatori de energie şi se poate efectua un audit energetic doar pentru o subunitate iar măsurile rezultate şi propuse de auditorul energetic se implementează în toate subunităţile considerate similare. În acest caz auditorul energetic trebuie să evidenţieze aspectele care permit replicabilitatea auditului energetic.</w:t>
            </w:r>
          </w:p>
        </w:tc>
        <w:tc>
          <w:tcPr>
            <w:tcW w:w="4410" w:type="dxa"/>
            <w:tcMar>
              <w:left w:w="57" w:type="dxa"/>
              <w:right w:w="57" w:type="dxa"/>
            </w:tcMar>
          </w:tcPr>
          <w:p w:rsidR="00997408" w:rsidRPr="00464F2E" w:rsidRDefault="00997408" w:rsidP="00464F2E">
            <w:pPr>
              <w:spacing w:before="120" w:after="120" w:line="240" w:lineRule="auto"/>
              <w:rPr>
                <w:rFonts w:ascii="Times New Roman" w:hAnsi="Times New Roman"/>
                <w:b/>
                <w:i/>
                <w:sz w:val="20"/>
                <w:szCs w:val="20"/>
              </w:rPr>
            </w:pPr>
          </w:p>
        </w:tc>
      </w:tr>
      <w:tr w:rsidR="009709EF" w:rsidRPr="00464F2E" w:rsidTr="00D908CE">
        <w:trPr>
          <w:trHeight w:val="283"/>
          <w:jc w:val="center"/>
        </w:trPr>
        <w:tc>
          <w:tcPr>
            <w:tcW w:w="5356" w:type="dxa"/>
            <w:tcMar>
              <w:left w:w="57" w:type="dxa"/>
              <w:right w:w="57" w:type="dxa"/>
            </w:tcMar>
            <w:vAlign w:val="center"/>
          </w:tcPr>
          <w:p w:rsidR="009709EF" w:rsidRPr="009709EF" w:rsidRDefault="009709EF" w:rsidP="009709EF">
            <w:pPr>
              <w:autoSpaceDE w:val="0"/>
              <w:autoSpaceDN w:val="0"/>
              <w:adjustRightInd w:val="0"/>
              <w:spacing w:after="0" w:line="240" w:lineRule="auto"/>
              <w:contextualSpacing/>
              <w:jc w:val="both"/>
              <w:rPr>
                <w:rFonts w:ascii="Times New Roman" w:hAnsi="Times New Roman"/>
                <w:b/>
                <w:bCs/>
                <w:i/>
                <w:kern w:val="28"/>
                <w:sz w:val="20"/>
                <w:szCs w:val="20"/>
                <w:lang w:val="fr-FR"/>
              </w:rPr>
            </w:pPr>
            <w:r w:rsidRPr="009709EF">
              <w:rPr>
                <w:rFonts w:ascii="Times New Roman" w:hAnsi="Times New Roman"/>
                <w:b/>
                <w:bCs/>
                <w:i/>
                <w:kern w:val="28"/>
                <w:sz w:val="20"/>
                <w:szCs w:val="20"/>
                <w:lang w:val="fr-FR"/>
              </w:rPr>
              <w:lastRenderedPageBreak/>
              <w:t xml:space="preserve">TERMEN DE PRESTARE </w:t>
            </w:r>
          </w:p>
          <w:p w:rsidR="009709EF" w:rsidRPr="009709EF" w:rsidRDefault="009709EF" w:rsidP="009709EF">
            <w:pPr>
              <w:suppressAutoHyphens/>
              <w:spacing w:line="240" w:lineRule="auto"/>
              <w:contextualSpacing/>
              <w:jc w:val="both"/>
              <w:rPr>
                <w:rFonts w:ascii="Times New Roman" w:hAnsi="Times New Roman"/>
                <w:sz w:val="24"/>
                <w:szCs w:val="24"/>
              </w:rPr>
            </w:pPr>
            <w:proofErr w:type="spellStart"/>
            <w:r w:rsidRPr="009709EF">
              <w:rPr>
                <w:rFonts w:ascii="Times New Roman" w:hAnsi="Times New Roman"/>
                <w:sz w:val="20"/>
                <w:szCs w:val="20"/>
                <w:lang w:val="fr-FR" w:eastAsia="ar-SA"/>
              </w:rPr>
              <w:t>Durata</w:t>
            </w:r>
            <w:proofErr w:type="spellEnd"/>
            <w:r w:rsidRPr="009709EF">
              <w:rPr>
                <w:rFonts w:ascii="Times New Roman" w:hAnsi="Times New Roman"/>
                <w:sz w:val="20"/>
                <w:szCs w:val="20"/>
                <w:lang w:val="fr-FR" w:eastAsia="ar-SA"/>
              </w:rPr>
              <w:t xml:space="preserve"> de </w:t>
            </w:r>
            <w:proofErr w:type="spellStart"/>
            <w:r w:rsidRPr="009709EF">
              <w:rPr>
                <w:rFonts w:ascii="Times New Roman" w:hAnsi="Times New Roman"/>
                <w:sz w:val="20"/>
                <w:szCs w:val="20"/>
                <w:lang w:val="fr-FR" w:eastAsia="ar-SA"/>
              </w:rPr>
              <w:t>elaborare</w:t>
            </w:r>
            <w:proofErr w:type="spellEnd"/>
            <w:r w:rsidRPr="009709EF">
              <w:rPr>
                <w:rFonts w:ascii="Times New Roman" w:hAnsi="Times New Roman"/>
                <w:sz w:val="20"/>
                <w:szCs w:val="20"/>
                <w:lang w:val="fr-FR" w:eastAsia="ar-SA"/>
              </w:rPr>
              <w:t> </w:t>
            </w:r>
            <w:r w:rsidRPr="009709EF">
              <w:rPr>
                <w:rFonts w:ascii="Times New Roman" w:hAnsi="Times New Roman"/>
                <w:sz w:val="20"/>
                <w:szCs w:val="20"/>
              </w:rPr>
              <w:t xml:space="preserve"> </w:t>
            </w:r>
            <w:proofErr w:type="gramStart"/>
            <w:r w:rsidRPr="009709EF">
              <w:rPr>
                <w:rFonts w:ascii="Times New Roman" w:hAnsi="Times New Roman"/>
                <w:sz w:val="20"/>
                <w:szCs w:val="20"/>
              </w:rPr>
              <w:t>a</w:t>
            </w:r>
            <w:proofErr w:type="gramEnd"/>
            <w:r w:rsidRPr="009709EF">
              <w:rPr>
                <w:rFonts w:ascii="Times New Roman" w:hAnsi="Times New Roman"/>
                <w:sz w:val="20"/>
                <w:szCs w:val="20"/>
              </w:rPr>
              <w:t xml:space="preserve"> documentaţiei va fi de 90 zile de la semnarea contractului și începerea preluării datelor tehnice (documentații, măsurători-înregistrări) din teren.</w:t>
            </w:r>
          </w:p>
        </w:tc>
        <w:tc>
          <w:tcPr>
            <w:tcW w:w="4410" w:type="dxa"/>
            <w:tcMar>
              <w:left w:w="57" w:type="dxa"/>
              <w:right w:w="57" w:type="dxa"/>
            </w:tcMar>
          </w:tcPr>
          <w:p w:rsidR="009709EF" w:rsidRPr="00464F2E" w:rsidRDefault="009709EF" w:rsidP="00464F2E">
            <w:pPr>
              <w:spacing w:before="120" w:after="120" w:line="240" w:lineRule="auto"/>
              <w:rPr>
                <w:rFonts w:ascii="Times New Roman" w:hAnsi="Times New Roman"/>
                <w:b/>
                <w:i/>
                <w:sz w:val="20"/>
                <w:szCs w:val="20"/>
              </w:rPr>
            </w:pPr>
          </w:p>
        </w:tc>
      </w:tr>
      <w:tr w:rsidR="00997408" w:rsidRPr="00464F2E" w:rsidTr="00D908CE">
        <w:trPr>
          <w:trHeight w:val="283"/>
          <w:jc w:val="center"/>
        </w:trPr>
        <w:tc>
          <w:tcPr>
            <w:tcW w:w="5356" w:type="dxa"/>
            <w:tcMar>
              <w:left w:w="57" w:type="dxa"/>
              <w:right w:w="57" w:type="dxa"/>
            </w:tcMar>
            <w:vAlign w:val="center"/>
          </w:tcPr>
          <w:p w:rsidR="0095032B" w:rsidRPr="00464F2E" w:rsidRDefault="0095032B" w:rsidP="00464F2E">
            <w:pPr>
              <w:spacing w:after="0" w:line="240" w:lineRule="auto"/>
              <w:contextualSpacing/>
              <w:jc w:val="both"/>
              <w:rPr>
                <w:rFonts w:ascii="Times New Roman" w:eastAsia="Gulim" w:hAnsi="Times New Roman"/>
                <w:b/>
                <w:bCs/>
                <w:i/>
                <w:iCs/>
                <w:sz w:val="20"/>
                <w:szCs w:val="20"/>
                <w:lang w:eastAsia="ro-RO"/>
              </w:rPr>
            </w:pPr>
            <w:r w:rsidRPr="00464F2E">
              <w:rPr>
                <w:rFonts w:ascii="Times New Roman" w:eastAsia="Gulim" w:hAnsi="Times New Roman"/>
                <w:b/>
                <w:bCs/>
                <w:i/>
                <w:iCs/>
                <w:sz w:val="20"/>
                <w:szCs w:val="20"/>
                <w:lang w:eastAsia="ro-RO"/>
              </w:rPr>
              <w:t xml:space="preserve">Distribuţie </w:t>
            </w:r>
          </w:p>
          <w:p w:rsidR="0095032B" w:rsidRPr="00464F2E" w:rsidRDefault="0095032B" w:rsidP="00464F2E">
            <w:pPr>
              <w:spacing w:after="0" w:line="240" w:lineRule="auto"/>
              <w:jc w:val="both"/>
              <w:rPr>
                <w:rFonts w:ascii="Times New Roman" w:hAnsi="Times New Roman"/>
                <w:sz w:val="20"/>
                <w:szCs w:val="20"/>
              </w:rPr>
            </w:pPr>
            <w:r w:rsidRPr="00464F2E">
              <w:rPr>
                <w:rFonts w:ascii="Times New Roman" w:hAnsi="Times New Roman"/>
                <w:sz w:val="20"/>
                <w:szCs w:val="20"/>
              </w:rPr>
              <w:t xml:space="preserve">Elaborarea auditului energetic pe tot conturul </w:t>
            </w:r>
            <w:r w:rsidRPr="00464F2E">
              <w:rPr>
                <w:rFonts w:ascii="Times New Roman" w:hAnsi="Times New Roman"/>
                <w:sz w:val="20"/>
                <w:szCs w:val="20"/>
                <w:lang w:val="fr-FR" w:eastAsia="ar-SA"/>
              </w:rPr>
              <w:t xml:space="preserve">va fi </w:t>
            </w:r>
            <w:proofErr w:type="spellStart"/>
            <w:r w:rsidRPr="00464F2E">
              <w:rPr>
                <w:rFonts w:ascii="Times New Roman" w:hAnsi="Times New Roman"/>
                <w:sz w:val="20"/>
                <w:szCs w:val="20"/>
                <w:lang w:val="fr-FR" w:eastAsia="ar-SA"/>
              </w:rPr>
              <w:t>predată</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beneficiarului</w:t>
            </w:r>
            <w:proofErr w:type="spellEnd"/>
            <w:r w:rsidRPr="00464F2E">
              <w:rPr>
                <w:rFonts w:ascii="Times New Roman" w:hAnsi="Times New Roman"/>
                <w:sz w:val="20"/>
                <w:szCs w:val="20"/>
              </w:rPr>
              <w:t xml:space="preserve"> în 3 exemplare. </w:t>
            </w:r>
          </w:p>
          <w:p w:rsidR="00997408" w:rsidRPr="00464F2E" w:rsidRDefault="0095032B" w:rsidP="00464F2E">
            <w:pPr>
              <w:spacing w:after="0" w:line="240" w:lineRule="auto"/>
              <w:jc w:val="both"/>
              <w:rPr>
                <w:rFonts w:ascii="Times New Roman" w:hAnsi="Times New Roman"/>
                <w:sz w:val="20"/>
                <w:szCs w:val="20"/>
              </w:rPr>
            </w:pPr>
            <w:r w:rsidRPr="00464F2E">
              <w:rPr>
                <w:rFonts w:ascii="Times New Roman" w:hAnsi="Times New Roman"/>
                <w:sz w:val="20"/>
                <w:szCs w:val="20"/>
              </w:rPr>
              <w:t>După elaborarea documentaţiei acesta va fi scanată şi predată beneficiarului în format electronic cât și în format hârtie iar drepturile de proprietate asupra acesteia va fi transferată în totalitate către autoritatea contractantă</w:t>
            </w:r>
            <w:r w:rsidR="00464F2E" w:rsidRPr="00464F2E">
              <w:rPr>
                <w:rFonts w:ascii="Times New Roman" w:hAnsi="Times New Roman"/>
                <w:sz w:val="20"/>
                <w:szCs w:val="20"/>
              </w:rPr>
              <w:t>.</w:t>
            </w:r>
          </w:p>
        </w:tc>
        <w:tc>
          <w:tcPr>
            <w:tcW w:w="4410" w:type="dxa"/>
            <w:tcMar>
              <w:left w:w="57" w:type="dxa"/>
              <w:right w:w="57" w:type="dxa"/>
            </w:tcMar>
          </w:tcPr>
          <w:p w:rsidR="00997408" w:rsidRPr="00464F2E" w:rsidRDefault="00997408" w:rsidP="00464F2E">
            <w:pPr>
              <w:spacing w:before="120" w:after="120" w:line="240" w:lineRule="auto"/>
              <w:rPr>
                <w:rFonts w:ascii="Times New Roman" w:hAnsi="Times New Roman"/>
                <w:b/>
                <w:i/>
                <w:sz w:val="20"/>
                <w:szCs w:val="20"/>
              </w:rPr>
            </w:pPr>
          </w:p>
        </w:tc>
      </w:tr>
      <w:tr w:rsidR="0095032B" w:rsidRPr="00464F2E" w:rsidTr="00D908CE">
        <w:trPr>
          <w:trHeight w:val="283"/>
          <w:jc w:val="center"/>
        </w:trPr>
        <w:tc>
          <w:tcPr>
            <w:tcW w:w="5356" w:type="dxa"/>
            <w:tcMar>
              <w:left w:w="57" w:type="dxa"/>
              <w:right w:w="57" w:type="dxa"/>
            </w:tcMar>
            <w:vAlign w:val="center"/>
          </w:tcPr>
          <w:p w:rsidR="0062553D" w:rsidRPr="00464F2E" w:rsidRDefault="0062553D" w:rsidP="00464F2E">
            <w:pPr>
              <w:spacing w:after="0" w:line="240" w:lineRule="auto"/>
              <w:jc w:val="both"/>
              <w:rPr>
                <w:rFonts w:ascii="Times New Roman" w:hAnsi="Times New Roman"/>
                <w:sz w:val="20"/>
                <w:szCs w:val="20"/>
              </w:rPr>
            </w:pPr>
            <w:proofErr w:type="spellStart"/>
            <w:r w:rsidRPr="00464F2E">
              <w:rPr>
                <w:rFonts w:ascii="Times New Roman" w:hAnsi="Times New Roman"/>
                <w:b/>
                <w:bCs/>
                <w:i/>
                <w:kern w:val="28"/>
                <w:sz w:val="20"/>
                <w:szCs w:val="20"/>
                <w:lang w:val="fr-FR"/>
              </w:rPr>
              <w:t>Recep</w:t>
            </w:r>
            <w:proofErr w:type="spellEnd"/>
            <w:r w:rsidRPr="00464F2E">
              <w:rPr>
                <w:rFonts w:ascii="Times New Roman" w:hAnsi="Times New Roman"/>
                <w:b/>
                <w:bCs/>
                <w:i/>
                <w:kern w:val="28"/>
                <w:sz w:val="20"/>
                <w:szCs w:val="20"/>
                <w:lang w:val="fr-FR"/>
              </w:rPr>
              <w:t>ț</w:t>
            </w:r>
            <w:proofErr w:type="spellStart"/>
            <w:r w:rsidRPr="00464F2E">
              <w:rPr>
                <w:rFonts w:ascii="Times New Roman" w:hAnsi="Times New Roman"/>
                <w:b/>
                <w:bCs/>
                <w:i/>
                <w:kern w:val="28"/>
                <w:sz w:val="20"/>
                <w:szCs w:val="20"/>
                <w:lang w:val="fr-FR"/>
              </w:rPr>
              <w:t>ia</w:t>
            </w:r>
            <w:proofErr w:type="spellEnd"/>
            <w:r w:rsidRPr="00464F2E">
              <w:rPr>
                <w:rFonts w:ascii="Times New Roman" w:hAnsi="Times New Roman"/>
                <w:b/>
                <w:bCs/>
                <w:i/>
                <w:kern w:val="28"/>
                <w:sz w:val="20"/>
                <w:szCs w:val="20"/>
                <w:lang w:val="fr-FR"/>
              </w:rPr>
              <w:t xml:space="preserve"> </w:t>
            </w:r>
            <w:proofErr w:type="spellStart"/>
            <w:r w:rsidRPr="00464F2E">
              <w:rPr>
                <w:rFonts w:ascii="Times New Roman" w:hAnsi="Times New Roman"/>
                <w:b/>
                <w:bCs/>
                <w:i/>
                <w:kern w:val="28"/>
                <w:sz w:val="20"/>
                <w:szCs w:val="20"/>
                <w:lang w:val="fr-FR"/>
              </w:rPr>
              <w:t>serviciilor</w:t>
            </w:r>
            <w:proofErr w:type="spellEnd"/>
            <w:r w:rsidRPr="00464F2E">
              <w:rPr>
                <w:rFonts w:ascii="Times New Roman" w:hAnsi="Times New Roman"/>
                <w:b/>
                <w:bCs/>
                <w:i/>
                <w:kern w:val="28"/>
                <w:sz w:val="20"/>
                <w:szCs w:val="20"/>
                <w:lang w:val="fr-FR"/>
              </w:rPr>
              <w:t xml:space="preserve"> </w:t>
            </w:r>
          </w:p>
          <w:p w:rsidR="0062553D" w:rsidRPr="00464F2E" w:rsidRDefault="0062553D" w:rsidP="00464F2E">
            <w:pPr>
              <w:spacing w:after="0" w:line="240" w:lineRule="auto"/>
              <w:jc w:val="both"/>
              <w:rPr>
                <w:rFonts w:ascii="Times New Roman" w:hAnsi="Times New Roman"/>
                <w:sz w:val="20"/>
                <w:szCs w:val="20"/>
                <w:lang w:val="fr-FR" w:eastAsia="ar-SA"/>
              </w:rPr>
            </w:pPr>
            <w:r w:rsidRPr="00464F2E">
              <w:rPr>
                <w:rFonts w:ascii="Times New Roman" w:hAnsi="Times New Roman"/>
                <w:sz w:val="20"/>
                <w:szCs w:val="20"/>
              </w:rPr>
              <w:t xml:space="preserve">Servicii de realizare a unui audit energetic (pe conturul energetic) </w:t>
            </w:r>
            <w:r w:rsidRPr="00464F2E">
              <w:rPr>
                <w:rFonts w:ascii="Times New Roman" w:hAnsi="Times New Roman"/>
                <w:sz w:val="20"/>
                <w:szCs w:val="20"/>
                <w:lang w:val="fr-FR" w:eastAsia="ar-SA"/>
              </w:rPr>
              <w:t xml:space="preserve">se vor </w:t>
            </w:r>
            <w:proofErr w:type="spellStart"/>
            <w:r w:rsidRPr="00464F2E">
              <w:rPr>
                <w:rFonts w:ascii="Times New Roman" w:hAnsi="Times New Roman"/>
                <w:sz w:val="20"/>
                <w:szCs w:val="20"/>
                <w:lang w:val="fr-FR" w:eastAsia="ar-SA"/>
              </w:rPr>
              <w:t>considera</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încheiate</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prin</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încheierea</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unui</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proces</w:t>
            </w:r>
            <w:proofErr w:type="spellEnd"/>
            <w:r w:rsidRPr="00464F2E">
              <w:rPr>
                <w:rFonts w:ascii="Times New Roman" w:hAnsi="Times New Roman"/>
                <w:sz w:val="20"/>
                <w:szCs w:val="20"/>
                <w:lang w:val="fr-FR" w:eastAsia="ar-SA"/>
              </w:rPr>
              <w:t xml:space="preserve"> - verbal de </w:t>
            </w:r>
            <w:proofErr w:type="spellStart"/>
            <w:r w:rsidRPr="00464F2E">
              <w:rPr>
                <w:rFonts w:ascii="Times New Roman" w:hAnsi="Times New Roman"/>
                <w:sz w:val="20"/>
                <w:szCs w:val="20"/>
                <w:lang w:val="fr-FR" w:eastAsia="ar-SA"/>
              </w:rPr>
              <w:t>recep</w:t>
            </w:r>
            <w:proofErr w:type="spellEnd"/>
            <w:r w:rsidRPr="00464F2E">
              <w:rPr>
                <w:rFonts w:ascii="Times New Roman" w:hAnsi="Times New Roman"/>
                <w:sz w:val="20"/>
                <w:szCs w:val="20"/>
                <w:lang w:val="fr-FR" w:eastAsia="ar-SA"/>
              </w:rPr>
              <w:t>ț</w:t>
            </w:r>
            <w:proofErr w:type="spellStart"/>
            <w:r w:rsidRPr="00464F2E">
              <w:rPr>
                <w:rFonts w:ascii="Times New Roman" w:hAnsi="Times New Roman"/>
                <w:sz w:val="20"/>
                <w:szCs w:val="20"/>
                <w:lang w:val="fr-FR" w:eastAsia="ar-SA"/>
              </w:rPr>
              <w:t>ie</w:t>
            </w:r>
            <w:proofErr w:type="spellEnd"/>
            <w:r w:rsidRPr="00464F2E">
              <w:rPr>
                <w:rFonts w:ascii="Times New Roman" w:hAnsi="Times New Roman"/>
                <w:sz w:val="20"/>
                <w:szCs w:val="20"/>
                <w:lang w:val="fr-FR" w:eastAsia="ar-SA"/>
              </w:rPr>
              <w:t xml:space="preserve"> a documentaț</w:t>
            </w:r>
            <w:proofErr w:type="spellStart"/>
            <w:r w:rsidRPr="00464F2E">
              <w:rPr>
                <w:rFonts w:ascii="Times New Roman" w:hAnsi="Times New Roman"/>
                <w:sz w:val="20"/>
                <w:szCs w:val="20"/>
                <w:lang w:val="fr-FR" w:eastAsia="ar-SA"/>
              </w:rPr>
              <w:t>iei</w:t>
            </w:r>
            <w:proofErr w:type="spellEnd"/>
            <w:r w:rsidRPr="00464F2E">
              <w:rPr>
                <w:rFonts w:ascii="Times New Roman" w:hAnsi="Times New Roman"/>
                <w:sz w:val="20"/>
                <w:szCs w:val="20"/>
                <w:lang w:val="fr-FR" w:eastAsia="ar-SA"/>
              </w:rPr>
              <w:t>.</w:t>
            </w:r>
          </w:p>
          <w:p w:rsidR="0095032B" w:rsidRPr="00464F2E" w:rsidRDefault="0095032B" w:rsidP="00464F2E">
            <w:pPr>
              <w:pStyle w:val="NoSpacing"/>
              <w:rPr>
                <w:b/>
                <w:i/>
                <w:sz w:val="20"/>
                <w:szCs w:val="20"/>
                <w:lang w:val="ro-RO"/>
              </w:rPr>
            </w:pPr>
          </w:p>
        </w:tc>
        <w:tc>
          <w:tcPr>
            <w:tcW w:w="4410" w:type="dxa"/>
            <w:tcMar>
              <w:left w:w="57" w:type="dxa"/>
              <w:right w:w="57" w:type="dxa"/>
            </w:tcMar>
          </w:tcPr>
          <w:p w:rsidR="0095032B" w:rsidRPr="00464F2E" w:rsidRDefault="0095032B" w:rsidP="00464F2E">
            <w:pPr>
              <w:spacing w:before="120" w:after="120" w:line="240" w:lineRule="auto"/>
              <w:rPr>
                <w:rFonts w:ascii="Times New Roman" w:hAnsi="Times New Roman"/>
                <w:b/>
                <w:i/>
                <w:sz w:val="20"/>
                <w:szCs w:val="20"/>
              </w:rPr>
            </w:pPr>
          </w:p>
        </w:tc>
      </w:tr>
      <w:tr w:rsidR="0062553D" w:rsidRPr="00464F2E" w:rsidTr="00D908CE">
        <w:trPr>
          <w:trHeight w:val="283"/>
          <w:jc w:val="center"/>
        </w:trPr>
        <w:tc>
          <w:tcPr>
            <w:tcW w:w="5356" w:type="dxa"/>
            <w:tcMar>
              <w:left w:w="57" w:type="dxa"/>
              <w:right w:w="57" w:type="dxa"/>
            </w:tcMar>
            <w:vAlign w:val="center"/>
          </w:tcPr>
          <w:p w:rsidR="0062553D" w:rsidRPr="00464F2E" w:rsidRDefault="0062553D" w:rsidP="00464F2E">
            <w:pPr>
              <w:spacing w:after="0" w:line="240" w:lineRule="auto"/>
              <w:jc w:val="both"/>
              <w:rPr>
                <w:rFonts w:ascii="Times New Roman" w:hAnsi="Times New Roman"/>
                <w:b/>
                <w:bCs/>
                <w:i/>
                <w:kern w:val="28"/>
                <w:sz w:val="20"/>
                <w:szCs w:val="20"/>
                <w:lang w:val="fr-FR"/>
              </w:rPr>
            </w:pPr>
            <w:r w:rsidRPr="00464F2E">
              <w:rPr>
                <w:rFonts w:ascii="Times New Roman" w:hAnsi="Times New Roman"/>
                <w:b/>
                <w:bCs/>
                <w:i/>
                <w:kern w:val="28"/>
                <w:sz w:val="20"/>
                <w:szCs w:val="20"/>
                <w:lang w:val="fr-FR"/>
              </w:rPr>
              <w:t>CONDIȚII PRIVIND CAPACITATEA TEHNICĂ</w:t>
            </w:r>
          </w:p>
          <w:p w:rsidR="0062553D" w:rsidRPr="00464F2E" w:rsidRDefault="0062553D" w:rsidP="00464F2E">
            <w:pPr>
              <w:spacing w:after="0" w:line="240" w:lineRule="auto"/>
              <w:contextualSpacing/>
              <w:jc w:val="both"/>
              <w:rPr>
                <w:rFonts w:ascii="Times New Roman" w:hAnsi="Times New Roman"/>
                <w:sz w:val="20"/>
                <w:szCs w:val="20"/>
                <w:lang w:val="fr-FR" w:eastAsia="ar-SA"/>
              </w:rPr>
            </w:pPr>
            <w:proofErr w:type="spellStart"/>
            <w:r w:rsidRPr="00464F2E">
              <w:rPr>
                <w:rFonts w:ascii="Times New Roman" w:hAnsi="Times New Roman"/>
                <w:sz w:val="20"/>
                <w:szCs w:val="20"/>
                <w:lang w:val="fr-FR" w:eastAsia="ar-SA"/>
              </w:rPr>
              <w:t>Ofertantul</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trebuie</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să</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dovedească</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capacitatea</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tehnică</w:t>
            </w:r>
            <w:proofErr w:type="spellEnd"/>
            <w:r w:rsidRPr="00464F2E">
              <w:rPr>
                <w:rFonts w:ascii="Times New Roman" w:hAnsi="Times New Roman"/>
                <w:sz w:val="20"/>
                <w:szCs w:val="20"/>
                <w:lang w:val="fr-FR" w:eastAsia="ar-SA"/>
              </w:rPr>
              <w:t xml:space="preserve"> </w:t>
            </w:r>
            <w:proofErr w:type="gramStart"/>
            <w:r w:rsidRPr="00464F2E">
              <w:rPr>
                <w:rFonts w:ascii="Times New Roman" w:hAnsi="Times New Roman"/>
                <w:sz w:val="20"/>
                <w:szCs w:val="20"/>
                <w:lang w:val="fr-FR" w:eastAsia="ar-SA"/>
              </w:rPr>
              <w:t xml:space="preserve">de </w:t>
            </w:r>
            <w:proofErr w:type="spellStart"/>
            <w:r w:rsidRPr="00464F2E">
              <w:rPr>
                <w:rFonts w:ascii="Times New Roman" w:hAnsi="Times New Roman"/>
                <w:sz w:val="20"/>
                <w:szCs w:val="20"/>
                <w:lang w:val="fr-FR" w:eastAsia="ar-SA"/>
              </w:rPr>
              <w:t>îndeplinire</w:t>
            </w:r>
            <w:proofErr w:type="spellEnd"/>
            <w:proofErr w:type="gramEnd"/>
            <w:r w:rsidRPr="00464F2E">
              <w:rPr>
                <w:rFonts w:ascii="Times New Roman" w:hAnsi="Times New Roman"/>
                <w:sz w:val="20"/>
                <w:szCs w:val="20"/>
                <w:lang w:val="fr-FR" w:eastAsia="ar-SA"/>
              </w:rPr>
              <w:t xml:space="preserve"> a </w:t>
            </w:r>
            <w:proofErr w:type="spellStart"/>
            <w:r w:rsidRPr="00464F2E">
              <w:rPr>
                <w:rFonts w:ascii="Times New Roman" w:hAnsi="Times New Roman"/>
                <w:sz w:val="20"/>
                <w:szCs w:val="20"/>
                <w:lang w:val="fr-FR" w:eastAsia="ar-SA"/>
              </w:rPr>
              <w:t>contractului</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prin</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existenţa</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personalului</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calificat</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şi</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atestat</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în</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conformitate</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cu</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normativele</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în</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vigoare</w:t>
            </w:r>
            <w:proofErr w:type="spellEnd"/>
            <w:r w:rsidRPr="00464F2E">
              <w:rPr>
                <w:rFonts w:ascii="Times New Roman" w:hAnsi="Times New Roman"/>
                <w:sz w:val="20"/>
                <w:szCs w:val="20"/>
                <w:lang w:val="fr-FR" w:eastAsia="ar-SA"/>
              </w:rPr>
              <w:t>.</w:t>
            </w:r>
          </w:p>
          <w:p w:rsidR="0062553D" w:rsidRPr="00464F2E" w:rsidRDefault="0062553D" w:rsidP="00464F2E">
            <w:pPr>
              <w:spacing w:after="0" w:line="240" w:lineRule="auto"/>
              <w:jc w:val="both"/>
              <w:rPr>
                <w:rFonts w:ascii="Times New Roman" w:hAnsi="Times New Roman"/>
                <w:sz w:val="20"/>
                <w:szCs w:val="20"/>
              </w:rPr>
            </w:pPr>
            <w:r w:rsidRPr="00464F2E">
              <w:rPr>
                <w:rFonts w:ascii="Times New Roman" w:hAnsi="Times New Roman"/>
                <w:sz w:val="20"/>
                <w:szCs w:val="20"/>
              </w:rPr>
              <w:t xml:space="preserve">Auditurile energetice se realizează de către auditori energetici autorizaţi de către Ministerul Energiei conform legislaţiei în vigoare. Pentru efectuarea auditurilor energetice auditorii energetici autorizaţi trebuie să aibă în dotare atât aparate şi echipamente de măsură necesare desfăşurării activităţii de audit, cât şi a celor necesare efectuării măsurătorilor pentru bilanţuri energetice.   </w:t>
            </w:r>
          </w:p>
          <w:p w:rsidR="0062553D" w:rsidRPr="00464F2E" w:rsidRDefault="0062553D" w:rsidP="00464F2E">
            <w:pPr>
              <w:spacing w:after="0" w:line="240" w:lineRule="auto"/>
              <w:jc w:val="both"/>
              <w:rPr>
                <w:rFonts w:ascii="Times New Roman" w:hAnsi="Times New Roman"/>
                <w:b/>
                <w:i/>
                <w:sz w:val="20"/>
                <w:szCs w:val="20"/>
              </w:rPr>
            </w:pPr>
            <w:r w:rsidRPr="00464F2E">
              <w:rPr>
                <w:rFonts w:ascii="Times New Roman" w:hAnsi="Times New Roman"/>
                <w:b/>
                <w:i/>
                <w:sz w:val="20"/>
                <w:szCs w:val="20"/>
              </w:rPr>
              <w:t>Ofertantul va prezenta copie după autorizaţia de auditor energetic, valabilă la data depunerii ofertei.</w:t>
            </w:r>
          </w:p>
          <w:p w:rsidR="0062553D" w:rsidRPr="00464F2E" w:rsidRDefault="0062553D" w:rsidP="00464F2E">
            <w:pPr>
              <w:spacing w:after="0" w:line="240" w:lineRule="auto"/>
              <w:jc w:val="both"/>
              <w:rPr>
                <w:rFonts w:ascii="Times New Roman" w:hAnsi="Times New Roman"/>
                <w:b/>
                <w:i/>
                <w:sz w:val="20"/>
                <w:szCs w:val="20"/>
              </w:rPr>
            </w:pPr>
          </w:p>
          <w:p w:rsidR="0062553D" w:rsidRPr="00464F2E" w:rsidRDefault="0062553D" w:rsidP="00464F2E">
            <w:pPr>
              <w:spacing w:after="0" w:line="240" w:lineRule="auto"/>
              <w:jc w:val="both"/>
              <w:rPr>
                <w:rFonts w:ascii="Times New Roman" w:hAnsi="Times New Roman"/>
                <w:sz w:val="20"/>
                <w:szCs w:val="20"/>
              </w:rPr>
            </w:pPr>
            <w:r w:rsidRPr="00464F2E">
              <w:rPr>
                <w:rFonts w:ascii="Times New Roman" w:hAnsi="Times New Roman"/>
                <w:sz w:val="20"/>
                <w:szCs w:val="20"/>
              </w:rPr>
              <w:t>Ofertantul va prezenta următoarele:</w:t>
            </w:r>
          </w:p>
          <w:p w:rsidR="0062553D" w:rsidRPr="00464F2E" w:rsidRDefault="0062553D" w:rsidP="00464F2E">
            <w:pPr>
              <w:spacing w:after="0" w:line="240" w:lineRule="auto"/>
              <w:ind w:left="142"/>
              <w:jc w:val="both"/>
              <w:rPr>
                <w:rFonts w:ascii="Times New Roman" w:hAnsi="Times New Roman"/>
                <w:sz w:val="20"/>
                <w:szCs w:val="20"/>
              </w:rPr>
            </w:pPr>
            <w:r w:rsidRPr="00464F2E">
              <w:rPr>
                <w:rFonts w:ascii="Times New Roman" w:hAnsi="Times New Roman"/>
                <w:sz w:val="20"/>
                <w:szCs w:val="20"/>
              </w:rPr>
              <w:t xml:space="preserve">        - lista echipamentelor de masură;</w:t>
            </w:r>
          </w:p>
          <w:p w:rsidR="0062553D" w:rsidRDefault="0062553D" w:rsidP="00464F2E">
            <w:pPr>
              <w:spacing w:after="0" w:line="240" w:lineRule="auto"/>
              <w:ind w:left="142"/>
              <w:jc w:val="both"/>
              <w:rPr>
                <w:rFonts w:ascii="Times New Roman" w:hAnsi="Times New Roman"/>
                <w:sz w:val="20"/>
                <w:szCs w:val="20"/>
              </w:rPr>
            </w:pPr>
            <w:r w:rsidRPr="00464F2E">
              <w:rPr>
                <w:rFonts w:ascii="Times New Roman" w:hAnsi="Times New Roman"/>
                <w:sz w:val="20"/>
                <w:szCs w:val="20"/>
              </w:rPr>
              <w:t xml:space="preserve">        - lista lucrărilor de audit similare realizate sau la care a participat.</w:t>
            </w:r>
          </w:p>
          <w:p w:rsidR="009709EF" w:rsidRDefault="009709EF" w:rsidP="00464F2E">
            <w:pPr>
              <w:spacing w:after="0" w:line="240" w:lineRule="auto"/>
              <w:ind w:left="142"/>
              <w:jc w:val="both"/>
              <w:rPr>
                <w:rFonts w:ascii="Times New Roman" w:hAnsi="Times New Roman"/>
                <w:sz w:val="20"/>
                <w:szCs w:val="20"/>
              </w:rPr>
            </w:pPr>
          </w:p>
          <w:p w:rsidR="009709EF" w:rsidRPr="00464F2E" w:rsidRDefault="009709EF" w:rsidP="00464F2E">
            <w:pPr>
              <w:spacing w:after="0" w:line="240" w:lineRule="auto"/>
              <w:ind w:left="142"/>
              <w:jc w:val="both"/>
              <w:rPr>
                <w:rFonts w:ascii="Times New Roman" w:hAnsi="Times New Roman"/>
                <w:sz w:val="20"/>
                <w:szCs w:val="20"/>
              </w:rPr>
            </w:pPr>
          </w:p>
        </w:tc>
        <w:tc>
          <w:tcPr>
            <w:tcW w:w="4410" w:type="dxa"/>
            <w:tcMar>
              <w:left w:w="57" w:type="dxa"/>
              <w:right w:w="57" w:type="dxa"/>
            </w:tcMar>
          </w:tcPr>
          <w:p w:rsidR="0062553D" w:rsidRPr="00464F2E" w:rsidRDefault="0062553D" w:rsidP="00464F2E">
            <w:pPr>
              <w:spacing w:before="120" w:after="120" w:line="240" w:lineRule="auto"/>
              <w:rPr>
                <w:rFonts w:ascii="Times New Roman" w:hAnsi="Times New Roman"/>
                <w:b/>
                <w:i/>
                <w:sz w:val="20"/>
                <w:szCs w:val="20"/>
              </w:rPr>
            </w:pPr>
          </w:p>
        </w:tc>
      </w:tr>
      <w:tr w:rsidR="00C94D9C" w:rsidRPr="00464F2E" w:rsidTr="00D908CE">
        <w:trPr>
          <w:trHeight w:val="283"/>
          <w:jc w:val="center"/>
        </w:trPr>
        <w:tc>
          <w:tcPr>
            <w:tcW w:w="5356" w:type="dxa"/>
            <w:tcMar>
              <w:left w:w="57" w:type="dxa"/>
              <w:right w:w="57" w:type="dxa"/>
            </w:tcMar>
            <w:vAlign w:val="center"/>
          </w:tcPr>
          <w:p w:rsidR="00C94D9C" w:rsidRPr="00464F2E" w:rsidRDefault="00C94D9C" w:rsidP="00464F2E">
            <w:pPr>
              <w:autoSpaceDE w:val="0"/>
              <w:autoSpaceDN w:val="0"/>
              <w:adjustRightInd w:val="0"/>
              <w:spacing w:after="0" w:line="240" w:lineRule="auto"/>
              <w:contextualSpacing/>
              <w:jc w:val="both"/>
              <w:rPr>
                <w:rFonts w:ascii="Times New Roman" w:hAnsi="Times New Roman"/>
                <w:b/>
                <w:bCs/>
                <w:i/>
                <w:kern w:val="28"/>
                <w:sz w:val="20"/>
                <w:szCs w:val="20"/>
                <w:lang w:val="fr-FR"/>
              </w:rPr>
            </w:pPr>
            <w:r w:rsidRPr="00464F2E">
              <w:rPr>
                <w:rFonts w:ascii="Times New Roman" w:hAnsi="Times New Roman"/>
                <w:b/>
                <w:bCs/>
                <w:i/>
                <w:kern w:val="28"/>
                <w:sz w:val="20"/>
                <w:szCs w:val="20"/>
                <w:lang w:val="fr-FR"/>
              </w:rPr>
              <w:lastRenderedPageBreak/>
              <w:t>PROPUNEREA FINANCIARĂ</w:t>
            </w:r>
          </w:p>
          <w:p w:rsidR="00C94D9C" w:rsidRPr="00464F2E" w:rsidRDefault="00C94D9C" w:rsidP="00464F2E">
            <w:pPr>
              <w:pStyle w:val="BodyText"/>
              <w:contextualSpacing/>
              <w:jc w:val="both"/>
              <w:rPr>
                <w:rFonts w:ascii="Times New Roman" w:hAnsi="Times New Roman"/>
                <w:sz w:val="20"/>
                <w:szCs w:val="20"/>
              </w:rPr>
            </w:pPr>
            <w:proofErr w:type="spellStart"/>
            <w:r w:rsidRPr="00464F2E">
              <w:rPr>
                <w:rFonts w:ascii="Times New Roman" w:hAnsi="Times New Roman"/>
                <w:sz w:val="20"/>
                <w:szCs w:val="20"/>
                <w:lang w:bidi="ro-RO"/>
              </w:rPr>
              <w:t>Ofertantul</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va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elabora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și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prezenta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Propunerea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financiară</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astfel</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încât</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să</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furnizeze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toate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informațiile</w:t>
            </w:r>
            <w:proofErr w:type="spellEnd"/>
            <w:r w:rsidRPr="00464F2E">
              <w:rPr>
                <w:rFonts w:ascii="Times New Roman" w:hAnsi="Times New Roman"/>
                <w:sz w:val="20"/>
                <w:szCs w:val="20"/>
                <w:lang w:bidi="ro-RO"/>
              </w:rPr>
              <w:t xml:space="preserve"> cu </w:t>
            </w:r>
            <w:proofErr w:type="spellStart"/>
            <w:r w:rsidRPr="00464F2E">
              <w:rPr>
                <w:rFonts w:ascii="Times New Roman" w:hAnsi="Times New Roman"/>
                <w:sz w:val="20"/>
                <w:szCs w:val="20"/>
                <w:lang w:bidi="ro-RO"/>
              </w:rPr>
              <w:t>privire</w:t>
            </w:r>
            <w:proofErr w:type="spellEnd"/>
            <w:r w:rsidRPr="00464F2E">
              <w:rPr>
                <w:rFonts w:ascii="Times New Roman" w:hAnsi="Times New Roman"/>
                <w:sz w:val="20"/>
                <w:szCs w:val="20"/>
                <w:lang w:bidi="ro-RO"/>
              </w:rPr>
              <w:t xml:space="preserve"> la </w:t>
            </w:r>
            <w:proofErr w:type="spellStart"/>
            <w:r w:rsidRPr="00464F2E">
              <w:rPr>
                <w:rFonts w:ascii="Times New Roman" w:hAnsi="Times New Roman"/>
                <w:sz w:val="20"/>
                <w:szCs w:val="20"/>
                <w:lang w:bidi="ro-RO"/>
              </w:rPr>
              <w:t>preț</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și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să</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respecte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în</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totalitate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cerințele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prevăzute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în</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documentația</w:t>
            </w:r>
            <w:proofErr w:type="spellEnd"/>
            <w:r w:rsidRPr="00464F2E">
              <w:rPr>
                <w:rFonts w:ascii="Times New Roman" w:hAnsi="Times New Roman"/>
                <w:sz w:val="20"/>
                <w:szCs w:val="20"/>
                <w:lang w:bidi="ro-RO"/>
              </w:rPr>
              <w:t xml:space="preserve"> de </w:t>
            </w:r>
            <w:proofErr w:type="spellStart"/>
            <w:r w:rsidRPr="00464F2E">
              <w:rPr>
                <w:rFonts w:ascii="Times New Roman" w:hAnsi="Times New Roman"/>
                <w:sz w:val="20"/>
                <w:szCs w:val="20"/>
                <w:lang w:bidi="ro-RO"/>
              </w:rPr>
              <w:t>atribuire</w:t>
            </w:r>
            <w:proofErr w:type="spellEnd"/>
            <w:r w:rsidRPr="00464F2E">
              <w:rPr>
                <w:rFonts w:ascii="Times New Roman" w:hAnsi="Times New Roman"/>
                <w:sz w:val="20"/>
                <w:szCs w:val="20"/>
                <w:lang w:bidi="ro-RO"/>
              </w:rPr>
              <w:t>/</w:t>
            </w:r>
            <w:proofErr w:type="spellStart"/>
            <w:r w:rsidRPr="00464F2E">
              <w:rPr>
                <w:rFonts w:ascii="Times New Roman" w:hAnsi="Times New Roman"/>
                <w:sz w:val="20"/>
                <w:szCs w:val="20"/>
                <w:lang w:bidi="ro-RO"/>
              </w:rPr>
              <w:t>caiet</w:t>
            </w:r>
            <w:proofErr w:type="spellEnd"/>
            <w:r w:rsidRPr="00464F2E">
              <w:rPr>
                <w:rFonts w:ascii="Times New Roman" w:hAnsi="Times New Roman"/>
                <w:sz w:val="20"/>
                <w:szCs w:val="20"/>
                <w:lang w:bidi="ro-RO"/>
              </w:rPr>
              <w:t xml:space="preserve"> de </w:t>
            </w:r>
            <w:proofErr w:type="spellStart"/>
            <w:r w:rsidRPr="00464F2E">
              <w:rPr>
                <w:rFonts w:ascii="Times New Roman" w:hAnsi="Times New Roman"/>
                <w:sz w:val="20"/>
                <w:szCs w:val="20"/>
                <w:lang w:bidi="ro-RO"/>
              </w:rPr>
              <w:t>sarcini</w:t>
            </w:r>
            <w:proofErr w:type="spellEnd"/>
            <w:r w:rsidRPr="00464F2E">
              <w:rPr>
                <w:rFonts w:ascii="Times New Roman" w:hAnsi="Times New Roman"/>
                <w:sz w:val="20"/>
                <w:szCs w:val="20"/>
                <w:lang w:bidi="ro-RO"/>
              </w:rPr>
              <w:t>.</w:t>
            </w:r>
          </w:p>
          <w:p w:rsidR="00C94D9C" w:rsidRPr="00464F2E" w:rsidRDefault="00C94D9C" w:rsidP="00464F2E">
            <w:pPr>
              <w:pStyle w:val="BodyText"/>
              <w:contextualSpacing/>
              <w:jc w:val="both"/>
              <w:rPr>
                <w:rFonts w:ascii="Times New Roman" w:hAnsi="Times New Roman"/>
                <w:b/>
                <w:bCs/>
                <w:sz w:val="20"/>
                <w:szCs w:val="20"/>
                <w:lang w:val="ro-RO" w:bidi="ro-RO"/>
              </w:rPr>
            </w:pPr>
            <w:proofErr w:type="spellStart"/>
            <w:r w:rsidRPr="00464F2E">
              <w:rPr>
                <w:rFonts w:ascii="Times New Roman" w:hAnsi="Times New Roman"/>
                <w:b/>
                <w:bCs/>
                <w:sz w:val="20"/>
                <w:szCs w:val="20"/>
                <w:lang w:bidi="ro-RO"/>
              </w:rPr>
              <w:t>Propunerea</w:t>
            </w:r>
            <w:proofErr w:type="spellEnd"/>
            <w:r w:rsidRPr="00464F2E">
              <w:rPr>
                <w:rFonts w:ascii="Times New Roman" w:hAnsi="Times New Roman"/>
                <w:b/>
                <w:bCs/>
                <w:sz w:val="20"/>
                <w:szCs w:val="20"/>
                <w:lang w:bidi="ro-RO"/>
              </w:rPr>
              <w:t xml:space="preserve"> </w:t>
            </w:r>
            <w:proofErr w:type="spellStart"/>
            <w:r w:rsidRPr="00464F2E">
              <w:rPr>
                <w:rFonts w:ascii="Times New Roman" w:hAnsi="Times New Roman"/>
                <w:b/>
                <w:bCs/>
                <w:sz w:val="20"/>
                <w:szCs w:val="20"/>
                <w:lang w:bidi="ro-RO"/>
              </w:rPr>
              <w:t>financiară</w:t>
            </w:r>
            <w:proofErr w:type="spellEnd"/>
            <w:r w:rsidRPr="00464F2E">
              <w:rPr>
                <w:rFonts w:ascii="Times New Roman" w:hAnsi="Times New Roman"/>
                <w:b/>
                <w:bCs/>
                <w:sz w:val="20"/>
                <w:szCs w:val="20"/>
                <w:lang w:bidi="ro-RO"/>
              </w:rPr>
              <w:t xml:space="preserve"> se </w:t>
            </w:r>
            <w:proofErr w:type="spellStart"/>
            <w:r w:rsidRPr="00464F2E">
              <w:rPr>
                <w:rFonts w:ascii="Times New Roman" w:hAnsi="Times New Roman"/>
                <w:b/>
                <w:bCs/>
                <w:sz w:val="20"/>
                <w:szCs w:val="20"/>
                <w:lang w:bidi="ro-RO"/>
              </w:rPr>
              <w:t>va</w:t>
            </w:r>
            <w:proofErr w:type="spellEnd"/>
            <w:r w:rsidRPr="00464F2E">
              <w:rPr>
                <w:rFonts w:ascii="Times New Roman" w:hAnsi="Times New Roman"/>
                <w:b/>
                <w:bCs/>
                <w:sz w:val="20"/>
                <w:szCs w:val="20"/>
                <w:lang w:bidi="ro-RO"/>
              </w:rPr>
              <w:t xml:space="preserve"> </w:t>
            </w:r>
            <w:proofErr w:type="spellStart"/>
            <w:r w:rsidRPr="00464F2E">
              <w:rPr>
                <w:rFonts w:ascii="Times New Roman" w:hAnsi="Times New Roman"/>
                <w:b/>
                <w:bCs/>
                <w:sz w:val="20"/>
                <w:szCs w:val="20"/>
                <w:lang w:bidi="ro-RO"/>
              </w:rPr>
              <w:t>exprima</w:t>
            </w:r>
            <w:proofErr w:type="spellEnd"/>
            <w:r w:rsidRPr="00464F2E">
              <w:rPr>
                <w:rFonts w:ascii="Times New Roman" w:hAnsi="Times New Roman"/>
                <w:b/>
                <w:bCs/>
                <w:sz w:val="20"/>
                <w:szCs w:val="20"/>
                <w:lang w:bidi="ro-RO"/>
              </w:rPr>
              <w:t xml:space="preserve"> </w:t>
            </w:r>
            <w:proofErr w:type="spellStart"/>
            <w:r w:rsidRPr="00464F2E">
              <w:rPr>
                <w:rFonts w:ascii="Times New Roman" w:hAnsi="Times New Roman"/>
                <w:b/>
                <w:bCs/>
                <w:sz w:val="20"/>
                <w:szCs w:val="20"/>
                <w:lang w:bidi="ro-RO"/>
              </w:rPr>
              <w:t>în</w:t>
            </w:r>
            <w:proofErr w:type="spellEnd"/>
            <w:r w:rsidRPr="00464F2E">
              <w:rPr>
                <w:rFonts w:ascii="Times New Roman" w:hAnsi="Times New Roman"/>
                <w:b/>
                <w:bCs/>
                <w:sz w:val="20"/>
                <w:szCs w:val="20"/>
                <w:lang w:bidi="ro-RO"/>
              </w:rPr>
              <w:t xml:space="preserve"> lei </w:t>
            </w:r>
            <w:proofErr w:type="spellStart"/>
            <w:r w:rsidRPr="00464F2E">
              <w:rPr>
                <w:rFonts w:ascii="Times New Roman" w:hAnsi="Times New Roman"/>
                <w:b/>
                <w:bCs/>
                <w:sz w:val="20"/>
                <w:szCs w:val="20"/>
                <w:lang w:bidi="ro-RO"/>
              </w:rPr>
              <w:t>fără</w:t>
            </w:r>
            <w:proofErr w:type="spellEnd"/>
            <w:r w:rsidRPr="00464F2E">
              <w:rPr>
                <w:rFonts w:ascii="Times New Roman" w:hAnsi="Times New Roman"/>
                <w:b/>
                <w:bCs/>
                <w:sz w:val="20"/>
                <w:szCs w:val="20"/>
                <w:lang w:bidi="ro-RO"/>
              </w:rPr>
              <w:t xml:space="preserve"> TVA, conform </w:t>
            </w:r>
            <w:proofErr w:type="spellStart"/>
            <w:r w:rsidRPr="00464F2E">
              <w:rPr>
                <w:rFonts w:ascii="Times New Roman" w:hAnsi="Times New Roman"/>
                <w:b/>
                <w:bCs/>
                <w:sz w:val="20"/>
                <w:szCs w:val="20"/>
                <w:lang w:bidi="ro-RO"/>
              </w:rPr>
              <w:t>Formularului</w:t>
            </w:r>
            <w:proofErr w:type="spellEnd"/>
            <w:r w:rsidRPr="00464F2E">
              <w:rPr>
                <w:rFonts w:ascii="Times New Roman" w:hAnsi="Times New Roman"/>
                <w:b/>
                <w:bCs/>
                <w:sz w:val="20"/>
                <w:szCs w:val="20"/>
                <w:lang w:bidi="ro-RO"/>
              </w:rPr>
              <w:t xml:space="preserve"> de </w:t>
            </w:r>
            <w:proofErr w:type="spellStart"/>
            <w:r w:rsidRPr="00464F2E">
              <w:rPr>
                <w:rFonts w:ascii="Times New Roman" w:hAnsi="Times New Roman"/>
                <w:b/>
                <w:bCs/>
                <w:sz w:val="20"/>
                <w:szCs w:val="20"/>
                <w:lang w:bidi="ro-RO"/>
              </w:rPr>
              <w:t>Ofertă</w:t>
            </w:r>
            <w:proofErr w:type="spellEnd"/>
            <w:r w:rsidRPr="00464F2E">
              <w:rPr>
                <w:rFonts w:ascii="Times New Roman" w:hAnsi="Times New Roman"/>
                <w:b/>
                <w:bCs/>
                <w:sz w:val="20"/>
                <w:szCs w:val="20"/>
                <w:lang w:val="ro-RO" w:bidi="ro-RO"/>
              </w:rPr>
              <w:t>.</w:t>
            </w:r>
          </w:p>
          <w:p w:rsidR="00C94D9C" w:rsidRPr="00464F2E" w:rsidRDefault="00C94D9C" w:rsidP="00464F2E">
            <w:pPr>
              <w:pStyle w:val="BodyText"/>
              <w:contextualSpacing/>
              <w:jc w:val="both"/>
              <w:rPr>
                <w:rFonts w:ascii="Times New Roman" w:hAnsi="Times New Roman"/>
                <w:sz w:val="20"/>
                <w:szCs w:val="20"/>
              </w:rPr>
            </w:pPr>
            <w:proofErr w:type="spellStart"/>
            <w:r w:rsidRPr="00464F2E">
              <w:rPr>
                <w:rFonts w:ascii="Times New Roman" w:hAnsi="Times New Roman"/>
                <w:sz w:val="20"/>
                <w:szCs w:val="20"/>
                <w:lang w:bidi="ro-RO"/>
              </w:rPr>
              <w:t>Actul</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prin</w:t>
            </w:r>
            <w:proofErr w:type="spellEnd"/>
            <w:r w:rsidRPr="00464F2E">
              <w:rPr>
                <w:rFonts w:ascii="Times New Roman" w:hAnsi="Times New Roman"/>
                <w:sz w:val="20"/>
                <w:szCs w:val="20"/>
                <w:lang w:bidi="ro-RO"/>
              </w:rPr>
              <w:t xml:space="preserve"> care </w:t>
            </w:r>
            <w:proofErr w:type="spellStart"/>
            <w:r w:rsidRPr="00464F2E">
              <w:rPr>
                <w:rFonts w:ascii="Times New Roman" w:hAnsi="Times New Roman"/>
                <w:sz w:val="20"/>
                <w:szCs w:val="20"/>
                <w:lang w:bidi="ro-RO"/>
              </w:rPr>
              <w:t>operatorul</w:t>
            </w:r>
            <w:proofErr w:type="spellEnd"/>
            <w:r w:rsidRPr="00464F2E">
              <w:rPr>
                <w:rFonts w:ascii="Times New Roman" w:hAnsi="Times New Roman"/>
                <w:sz w:val="20"/>
                <w:szCs w:val="20"/>
                <w:lang w:bidi="ro-RO"/>
              </w:rPr>
              <w:t xml:space="preserve"> economic </w:t>
            </w:r>
            <w:proofErr w:type="spellStart"/>
            <w:r w:rsidRPr="00464F2E">
              <w:rPr>
                <w:rFonts w:ascii="Times New Roman" w:hAnsi="Times New Roman"/>
                <w:sz w:val="20"/>
                <w:szCs w:val="20"/>
                <w:lang w:bidi="ro-RO"/>
              </w:rPr>
              <w:t>își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manifesta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voința</w:t>
            </w:r>
            <w:proofErr w:type="spellEnd"/>
            <w:r w:rsidRPr="00464F2E">
              <w:rPr>
                <w:rFonts w:ascii="Times New Roman" w:hAnsi="Times New Roman"/>
                <w:sz w:val="20"/>
                <w:szCs w:val="20"/>
                <w:lang w:bidi="ro-RO"/>
              </w:rPr>
              <w:t xml:space="preserve"> de a se </w:t>
            </w:r>
            <w:proofErr w:type="spellStart"/>
            <w:r w:rsidRPr="00464F2E">
              <w:rPr>
                <w:rFonts w:ascii="Times New Roman" w:hAnsi="Times New Roman"/>
                <w:sz w:val="20"/>
                <w:szCs w:val="20"/>
                <w:lang w:bidi="ro-RO"/>
              </w:rPr>
              <w:t>angaja</w:t>
            </w:r>
            <w:proofErr w:type="spellEnd"/>
            <w:r w:rsidRPr="00464F2E">
              <w:rPr>
                <w:rFonts w:ascii="Times New Roman" w:hAnsi="Times New Roman"/>
                <w:sz w:val="20"/>
                <w:szCs w:val="20"/>
                <w:lang w:bidi="ro-RO"/>
              </w:rPr>
              <w:t xml:space="preserve"> din </w:t>
            </w:r>
            <w:proofErr w:type="spellStart"/>
            <w:r w:rsidRPr="00464F2E">
              <w:rPr>
                <w:rFonts w:ascii="Times New Roman" w:hAnsi="Times New Roman"/>
                <w:sz w:val="20"/>
                <w:szCs w:val="20"/>
                <w:lang w:bidi="ro-RO"/>
              </w:rPr>
              <w:t>punct</w:t>
            </w:r>
            <w:proofErr w:type="spellEnd"/>
            <w:r w:rsidRPr="00464F2E">
              <w:rPr>
                <w:rFonts w:ascii="Times New Roman" w:hAnsi="Times New Roman"/>
                <w:sz w:val="20"/>
                <w:szCs w:val="20"/>
                <w:lang w:bidi="ro-RO"/>
              </w:rPr>
              <w:t xml:space="preserve"> de </w:t>
            </w:r>
            <w:proofErr w:type="spellStart"/>
            <w:r w:rsidRPr="00464F2E">
              <w:rPr>
                <w:rFonts w:ascii="Times New Roman" w:hAnsi="Times New Roman"/>
                <w:sz w:val="20"/>
                <w:szCs w:val="20"/>
                <w:lang w:bidi="ro-RO"/>
              </w:rPr>
              <w:t>vedere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juridic</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în</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relația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contractuală</w:t>
            </w:r>
            <w:proofErr w:type="spellEnd"/>
            <w:r w:rsidRPr="00464F2E">
              <w:rPr>
                <w:rFonts w:ascii="Times New Roman" w:hAnsi="Times New Roman"/>
                <w:sz w:val="20"/>
                <w:szCs w:val="20"/>
                <w:lang w:bidi="ro-RO"/>
              </w:rPr>
              <w:t xml:space="preserve"> cu </w:t>
            </w:r>
            <w:proofErr w:type="spellStart"/>
            <w:r w:rsidRPr="00464F2E">
              <w:rPr>
                <w:rFonts w:ascii="Times New Roman" w:hAnsi="Times New Roman"/>
                <w:sz w:val="20"/>
                <w:szCs w:val="20"/>
                <w:lang w:bidi="ro-RO"/>
              </w:rPr>
              <w:t>autoritatea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contractantă</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îl</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reprezintă</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Formularul</w:t>
            </w:r>
            <w:proofErr w:type="spellEnd"/>
            <w:r w:rsidRPr="00464F2E">
              <w:rPr>
                <w:rFonts w:ascii="Times New Roman" w:hAnsi="Times New Roman"/>
                <w:sz w:val="20"/>
                <w:szCs w:val="20"/>
                <w:lang w:bidi="ro-RO"/>
              </w:rPr>
              <w:t xml:space="preserve"> de </w:t>
            </w:r>
            <w:proofErr w:type="spellStart"/>
            <w:r w:rsidRPr="00464F2E">
              <w:rPr>
                <w:rFonts w:ascii="Times New Roman" w:hAnsi="Times New Roman"/>
                <w:sz w:val="20"/>
                <w:szCs w:val="20"/>
                <w:lang w:bidi="ro-RO"/>
              </w:rPr>
              <w:t>ofertă</w:t>
            </w:r>
            <w:proofErr w:type="spellEnd"/>
            <w:r w:rsidRPr="00464F2E">
              <w:rPr>
                <w:rFonts w:ascii="Times New Roman" w:hAnsi="Times New Roman"/>
                <w:sz w:val="20"/>
                <w:szCs w:val="20"/>
                <w:lang w:bidi="ro-RO"/>
              </w:rPr>
              <w:t>.</w:t>
            </w:r>
          </w:p>
          <w:p w:rsidR="00C94D9C" w:rsidRPr="00464F2E" w:rsidRDefault="00C94D9C" w:rsidP="00464F2E">
            <w:pPr>
              <w:pStyle w:val="BodyText"/>
              <w:contextualSpacing/>
              <w:jc w:val="both"/>
              <w:rPr>
                <w:rFonts w:ascii="Times New Roman" w:hAnsi="Times New Roman"/>
                <w:sz w:val="20"/>
                <w:szCs w:val="20"/>
              </w:rPr>
            </w:pPr>
            <w:proofErr w:type="spellStart"/>
            <w:r w:rsidRPr="00464F2E">
              <w:rPr>
                <w:rFonts w:ascii="Times New Roman" w:hAnsi="Times New Roman"/>
                <w:b/>
                <w:bCs/>
                <w:sz w:val="20"/>
                <w:szCs w:val="20"/>
                <w:lang w:bidi="ro-RO"/>
              </w:rPr>
              <w:t>Prețul</w:t>
            </w:r>
            <w:proofErr w:type="spellEnd"/>
            <w:r w:rsidRPr="00464F2E">
              <w:rPr>
                <w:rFonts w:ascii="Times New Roman" w:hAnsi="Times New Roman"/>
                <w:b/>
                <w:bCs/>
                <w:sz w:val="20"/>
                <w:szCs w:val="20"/>
                <w:lang w:bidi="ro-RO"/>
              </w:rPr>
              <w:t xml:space="preserve"> </w:t>
            </w:r>
            <w:proofErr w:type="spellStart"/>
            <w:r w:rsidRPr="00464F2E">
              <w:rPr>
                <w:rFonts w:ascii="Times New Roman" w:hAnsi="Times New Roman"/>
                <w:b/>
                <w:bCs/>
                <w:sz w:val="20"/>
                <w:szCs w:val="20"/>
                <w:lang w:bidi="ro-RO"/>
              </w:rPr>
              <w:t>va</w:t>
            </w:r>
            <w:proofErr w:type="spellEnd"/>
            <w:r w:rsidRPr="00464F2E">
              <w:rPr>
                <w:rFonts w:ascii="Times New Roman" w:hAnsi="Times New Roman"/>
                <w:b/>
                <w:bCs/>
                <w:sz w:val="20"/>
                <w:szCs w:val="20"/>
                <w:lang w:bidi="ro-RO"/>
              </w:rPr>
              <w:t xml:space="preserve"> </w:t>
            </w:r>
            <w:proofErr w:type="spellStart"/>
            <w:r w:rsidRPr="00464F2E">
              <w:rPr>
                <w:rFonts w:ascii="Times New Roman" w:hAnsi="Times New Roman"/>
                <w:b/>
                <w:bCs/>
                <w:sz w:val="20"/>
                <w:szCs w:val="20"/>
                <w:lang w:bidi="ro-RO"/>
              </w:rPr>
              <w:t>fi</w:t>
            </w:r>
            <w:proofErr w:type="spellEnd"/>
            <w:r w:rsidRPr="00464F2E">
              <w:rPr>
                <w:rFonts w:ascii="Times New Roman" w:hAnsi="Times New Roman"/>
                <w:b/>
                <w:bCs/>
                <w:sz w:val="20"/>
                <w:szCs w:val="20"/>
                <w:lang w:bidi="ro-RO"/>
              </w:rPr>
              <w:t xml:space="preserve"> </w:t>
            </w:r>
            <w:proofErr w:type="spellStart"/>
            <w:r w:rsidRPr="00464F2E">
              <w:rPr>
                <w:rFonts w:ascii="Times New Roman" w:hAnsi="Times New Roman"/>
                <w:b/>
                <w:bCs/>
                <w:sz w:val="20"/>
                <w:szCs w:val="20"/>
                <w:lang w:bidi="ro-RO"/>
              </w:rPr>
              <w:t>ferm</w:t>
            </w:r>
            <w:proofErr w:type="spellEnd"/>
            <w:r w:rsidRPr="00464F2E">
              <w:rPr>
                <w:rFonts w:ascii="Times New Roman" w:hAnsi="Times New Roman"/>
                <w:b/>
                <w:bCs/>
                <w:sz w:val="20"/>
                <w:szCs w:val="20"/>
                <w:lang w:bidi="ro-RO"/>
              </w:rPr>
              <w:t xml:space="preserve">, </w:t>
            </w:r>
            <w:proofErr w:type="spellStart"/>
            <w:r w:rsidRPr="00464F2E">
              <w:rPr>
                <w:rFonts w:ascii="Times New Roman" w:hAnsi="Times New Roman"/>
                <w:b/>
                <w:bCs/>
                <w:sz w:val="20"/>
                <w:szCs w:val="20"/>
                <w:lang w:bidi="ro-RO"/>
              </w:rPr>
              <w:t>în</w:t>
            </w:r>
            <w:proofErr w:type="spellEnd"/>
            <w:r w:rsidRPr="00464F2E">
              <w:rPr>
                <w:rFonts w:ascii="Times New Roman" w:hAnsi="Times New Roman"/>
                <w:b/>
                <w:bCs/>
                <w:sz w:val="20"/>
                <w:szCs w:val="20"/>
                <w:lang w:bidi="ro-RO"/>
              </w:rPr>
              <w:t xml:space="preserve"> lei </w:t>
            </w:r>
            <w:proofErr w:type="spellStart"/>
            <w:r w:rsidRPr="00464F2E">
              <w:rPr>
                <w:rFonts w:ascii="Times New Roman" w:hAnsi="Times New Roman"/>
                <w:b/>
                <w:bCs/>
                <w:sz w:val="20"/>
                <w:szCs w:val="20"/>
                <w:lang w:bidi="ro-RO"/>
              </w:rPr>
              <w:t>fără</w:t>
            </w:r>
            <w:proofErr w:type="spellEnd"/>
            <w:r w:rsidRPr="00464F2E">
              <w:rPr>
                <w:rFonts w:ascii="Times New Roman" w:hAnsi="Times New Roman"/>
                <w:b/>
                <w:bCs/>
                <w:sz w:val="20"/>
                <w:szCs w:val="20"/>
                <w:lang w:bidi="ro-RO"/>
              </w:rPr>
              <w:t xml:space="preserve"> TVA, </w:t>
            </w:r>
            <w:proofErr w:type="spellStart"/>
            <w:r w:rsidRPr="00464F2E">
              <w:rPr>
                <w:rFonts w:ascii="Times New Roman" w:hAnsi="Times New Roman"/>
                <w:b/>
                <w:bCs/>
                <w:sz w:val="20"/>
                <w:szCs w:val="20"/>
                <w:lang w:bidi="ro-RO"/>
              </w:rPr>
              <w:t>și</w:t>
            </w:r>
            <w:proofErr w:type="spellEnd"/>
            <w:r w:rsidRPr="00464F2E">
              <w:rPr>
                <w:rFonts w:ascii="Times New Roman" w:hAnsi="Times New Roman"/>
                <w:b/>
                <w:bCs/>
                <w:sz w:val="20"/>
                <w:szCs w:val="20"/>
                <w:lang w:bidi="ro-RO"/>
              </w:rPr>
              <w:t xml:space="preserve"> nu se </w:t>
            </w:r>
            <w:proofErr w:type="spellStart"/>
            <w:r w:rsidRPr="00464F2E">
              <w:rPr>
                <w:rFonts w:ascii="Times New Roman" w:hAnsi="Times New Roman"/>
                <w:b/>
                <w:bCs/>
                <w:sz w:val="20"/>
                <w:szCs w:val="20"/>
                <w:lang w:bidi="ro-RO"/>
              </w:rPr>
              <w:t>va</w:t>
            </w:r>
            <w:proofErr w:type="spellEnd"/>
            <w:r w:rsidRPr="00464F2E">
              <w:rPr>
                <w:rFonts w:ascii="Times New Roman" w:hAnsi="Times New Roman"/>
                <w:b/>
                <w:bCs/>
                <w:sz w:val="20"/>
                <w:szCs w:val="20"/>
                <w:lang w:bidi="ro-RO"/>
              </w:rPr>
              <w:t xml:space="preserve"> </w:t>
            </w:r>
            <w:proofErr w:type="spellStart"/>
            <w:r w:rsidRPr="00464F2E">
              <w:rPr>
                <w:rFonts w:ascii="Times New Roman" w:hAnsi="Times New Roman"/>
                <w:b/>
                <w:bCs/>
                <w:sz w:val="20"/>
                <w:szCs w:val="20"/>
                <w:lang w:bidi="ro-RO"/>
              </w:rPr>
              <w:t>putea</w:t>
            </w:r>
            <w:proofErr w:type="spellEnd"/>
            <w:r w:rsidRPr="00464F2E">
              <w:rPr>
                <w:rFonts w:ascii="Times New Roman" w:hAnsi="Times New Roman"/>
                <w:b/>
                <w:bCs/>
                <w:sz w:val="20"/>
                <w:szCs w:val="20"/>
                <w:lang w:bidi="ro-RO"/>
              </w:rPr>
              <w:t xml:space="preserve"> </w:t>
            </w:r>
            <w:proofErr w:type="spellStart"/>
            <w:r w:rsidRPr="00464F2E">
              <w:rPr>
                <w:rFonts w:ascii="Times New Roman" w:hAnsi="Times New Roman"/>
                <w:b/>
                <w:bCs/>
                <w:sz w:val="20"/>
                <w:szCs w:val="20"/>
                <w:lang w:bidi="ro-RO"/>
              </w:rPr>
              <w:t>modifica</w:t>
            </w:r>
            <w:proofErr w:type="spellEnd"/>
            <w:r w:rsidRPr="00464F2E">
              <w:rPr>
                <w:rFonts w:ascii="Times New Roman" w:hAnsi="Times New Roman"/>
                <w:b/>
                <w:bCs/>
                <w:sz w:val="20"/>
                <w:szCs w:val="20"/>
                <w:lang w:bidi="ro-RO"/>
              </w:rPr>
              <w:t xml:space="preserve"> </w:t>
            </w:r>
            <w:proofErr w:type="spellStart"/>
            <w:r w:rsidRPr="00464F2E">
              <w:rPr>
                <w:rFonts w:ascii="Times New Roman" w:hAnsi="Times New Roman"/>
                <w:b/>
                <w:bCs/>
                <w:sz w:val="20"/>
                <w:szCs w:val="20"/>
                <w:lang w:bidi="ro-RO"/>
              </w:rPr>
              <w:t>pe</w:t>
            </w:r>
            <w:proofErr w:type="spellEnd"/>
            <w:r w:rsidRPr="00464F2E">
              <w:rPr>
                <w:rFonts w:ascii="Times New Roman" w:hAnsi="Times New Roman"/>
                <w:b/>
                <w:bCs/>
                <w:sz w:val="20"/>
                <w:szCs w:val="20"/>
                <w:lang w:bidi="ro-RO"/>
              </w:rPr>
              <w:t xml:space="preserve"> </w:t>
            </w:r>
            <w:proofErr w:type="spellStart"/>
            <w:r w:rsidRPr="00464F2E">
              <w:rPr>
                <w:rFonts w:ascii="Times New Roman" w:hAnsi="Times New Roman"/>
                <w:b/>
                <w:bCs/>
                <w:sz w:val="20"/>
                <w:szCs w:val="20"/>
                <w:lang w:bidi="ro-RO"/>
              </w:rPr>
              <w:t>toată</w:t>
            </w:r>
            <w:proofErr w:type="spellEnd"/>
            <w:r w:rsidRPr="00464F2E">
              <w:rPr>
                <w:rFonts w:ascii="Times New Roman" w:hAnsi="Times New Roman"/>
                <w:b/>
                <w:bCs/>
                <w:sz w:val="20"/>
                <w:szCs w:val="20"/>
                <w:lang w:bidi="ro-RO"/>
              </w:rPr>
              <w:t xml:space="preserve"> </w:t>
            </w:r>
            <w:proofErr w:type="spellStart"/>
            <w:r w:rsidRPr="00464F2E">
              <w:rPr>
                <w:rFonts w:ascii="Times New Roman" w:hAnsi="Times New Roman"/>
                <w:b/>
                <w:bCs/>
                <w:sz w:val="20"/>
                <w:szCs w:val="20"/>
                <w:lang w:bidi="ro-RO"/>
              </w:rPr>
              <w:t>perioada</w:t>
            </w:r>
            <w:proofErr w:type="spellEnd"/>
            <w:r w:rsidRPr="00464F2E">
              <w:rPr>
                <w:rFonts w:ascii="Times New Roman" w:hAnsi="Times New Roman"/>
                <w:b/>
                <w:bCs/>
                <w:sz w:val="20"/>
                <w:szCs w:val="20"/>
                <w:lang w:bidi="ro-RO"/>
              </w:rPr>
              <w:t xml:space="preserve"> de </w:t>
            </w:r>
            <w:proofErr w:type="spellStart"/>
            <w:r w:rsidRPr="00464F2E">
              <w:rPr>
                <w:rFonts w:ascii="Times New Roman" w:hAnsi="Times New Roman"/>
                <w:b/>
                <w:bCs/>
                <w:sz w:val="20"/>
                <w:szCs w:val="20"/>
                <w:lang w:bidi="ro-RO"/>
              </w:rPr>
              <w:t>derulare</w:t>
            </w:r>
            <w:proofErr w:type="spellEnd"/>
            <w:r w:rsidRPr="00464F2E">
              <w:rPr>
                <w:rFonts w:ascii="Times New Roman" w:hAnsi="Times New Roman"/>
                <w:b/>
                <w:bCs/>
                <w:sz w:val="20"/>
                <w:szCs w:val="20"/>
                <w:lang w:bidi="ro-RO"/>
              </w:rPr>
              <w:t xml:space="preserve"> a </w:t>
            </w:r>
            <w:proofErr w:type="spellStart"/>
            <w:r w:rsidRPr="00464F2E">
              <w:rPr>
                <w:rFonts w:ascii="Times New Roman" w:hAnsi="Times New Roman"/>
                <w:b/>
                <w:bCs/>
                <w:sz w:val="20"/>
                <w:szCs w:val="20"/>
                <w:lang w:bidi="ro-RO"/>
              </w:rPr>
              <w:t>contractului</w:t>
            </w:r>
            <w:proofErr w:type="spellEnd"/>
            <w:r w:rsidRPr="00464F2E">
              <w:rPr>
                <w:rFonts w:ascii="Times New Roman" w:hAnsi="Times New Roman"/>
                <w:b/>
                <w:bCs/>
                <w:sz w:val="20"/>
                <w:szCs w:val="20"/>
                <w:lang w:bidi="ro-RO"/>
              </w:rPr>
              <w:t xml:space="preserve"> de </w:t>
            </w:r>
            <w:proofErr w:type="spellStart"/>
            <w:r w:rsidRPr="00464F2E">
              <w:rPr>
                <w:rFonts w:ascii="Times New Roman" w:hAnsi="Times New Roman"/>
                <w:b/>
                <w:bCs/>
                <w:sz w:val="20"/>
                <w:szCs w:val="20"/>
                <w:lang w:bidi="ro-RO"/>
              </w:rPr>
              <w:t>servicii</w:t>
            </w:r>
            <w:proofErr w:type="spellEnd"/>
            <w:r w:rsidRPr="00464F2E">
              <w:rPr>
                <w:rFonts w:ascii="Times New Roman" w:hAnsi="Times New Roman"/>
                <w:b/>
                <w:bCs/>
                <w:sz w:val="20"/>
                <w:szCs w:val="20"/>
                <w:lang w:bidi="ro-RO"/>
              </w:rPr>
              <w:t>.</w:t>
            </w:r>
          </w:p>
          <w:p w:rsidR="00C94D9C" w:rsidRPr="00464F2E" w:rsidRDefault="00C94D9C" w:rsidP="00464F2E">
            <w:pPr>
              <w:pStyle w:val="BodyText"/>
              <w:contextualSpacing/>
              <w:jc w:val="both"/>
              <w:rPr>
                <w:rFonts w:ascii="Times New Roman" w:hAnsi="Times New Roman"/>
                <w:sz w:val="20"/>
                <w:szCs w:val="20"/>
              </w:rPr>
            </w:pPr>
            <w:proofErr w:type="spellStart"/>
            <w:r w:rsidRPr="00464F2E">
              <w:rPr>
                <w:rFonts w:ascii="Times New Roman" w:hAnsi="Times New Roman"/>
                <w:sz w:val="20"/>
                <w:szCs w:val="20"/>
                <w:lang w:bidi="ro-RO"/>
              </w:rPr>
              <w:t>Autoritatea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Contractantă</w:t>
            </w:r>
            <w:proofErr w:type="spellEnd"/>
            <w:r w:rsidRPr="00464F2E">
              <w:rPr>
                <w:rFonts w:ascii="Times New Roman" w:hAnsi="Times New Roman"/>
                <w:sz w:val="20"/>
                <w:szCs w:val="20"/>
                <w:lang w:bidi="ro-RO"/>
              </w:rPr>
              <w:t xml:space="preserve"> a </w:t>
            </w:r>
            <w:proofErr w:type="spellStart"/>
            <w:r w:rsidRPr="00464F2E">
              <w:rPr>
                <w:rFonts w:ascii="Times New Roman" w:hAnsi="Times New Roman"/>
                <w:sz w:val="20"/>
                <w:szCs w:val="20"/>
                <w:lang w:bidi="ro-RO"/>
              </w:rPr>
              <w:t>stabilit</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clauzele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contractuale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obligatorii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pe</w:t>
            </w:r>
            <w:proofErr w:type="spellEnd"/>
            <w:r w:rsidRPr="00464F2E">
              <w:rPr>
                <w:rFonts w:ascii="Times New Roman" w:hAnsi="Times New Roman"/>
                <w:sz w:val="20"/>
                <w:szCs w:val="20"/>
                <w:lang w:bidi="ro-RO"/>
              </w:rPr>
              <w:t xml:space="preserve"> care </w:t>
            </w:r>
            <w:proofErr w:type="spellStart"/>
            <w:r w:rsidRPr="00464F2E">
              <w:rPr>
                <w:rFonts w:ascii="Times New Roman" w:hAnsi="Times New Roman"/>
                <w:sz w:val="20"/>
                <w:szCs w:val="20"/>
                <w:lang w:bidi="ro-RO"/>
              </w:rPr>
              <w:t>ofertantul</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trebuie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să</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și</w:t>
            </w:r>
            <w:proofErr w:type="spellEnd"/>
            <w:r w:rsidRPr="00464F2E">
              <w:rPr>
                <w:rFonts w:ascii="Times New Roman" w:hAnsi="Times New Roman"/>
                <w:sz w:val="20"/>
                <w:szCs w:val="20"/>
                <w:lang w:bidi="ro-RO"/>
              </w:rPr>
              <w:t xml:space="preserve"> le </w:t>
            </w:r>
            <w:proofErr w:type="spellStart"/>
            <w:r w:rsidRPr="00464F2E">
              <w:rPr>
                <w:rFonts w:ascii="Times New Roman" w:hAnsi="Times New Roman"/>
                <w:sz w:val="20"/>
                <w:szCs w:val="20"/>
                <w:lang w:bidi="ro-RO"/>
              </w:rPr>
              <w:t>însușească</w:t>
            </w:r>
            <w:proofErr w:type="spellEnd"/>
            <w:r w:rsidRPr="00464F2E">
              <w:rPr>
                <w:rFonts w:ascii="Times New Roman" w:hAnsi="Times New Roman"/>
                <w:sz w:val="20"/>
                <w:szCs w:val="20"/>
                <w:lang w:bidi="ro-RO"/>
              </w:rPr>
              <w:t xml:space="preserve"> la </w:t>
            </w:r>
            <w:proofErr w:type="spellStart"/>
            <w:r w:rsidRPr="00464F2E">
              <w:rPr>
                <w:rFonts w:ascii="Times New Roman" w:hAnsi="Times New Roman"/>
                <w:sz w:val="20"/>
                <w:szCs w:val="20"/>
                <w:lang w:bidi="ro-RO"/>
              </w:rPr>
              <w:t>depunerea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ofertei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Clauzele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obligatorii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sunt</w:t>
            </w:r>
            <w:proofErr w:type="spellEnd"/>
            <w:r w:rsidRPr="00464F2E">
              <w:rPr>
                <w:rFonts w:ascii="Times New Roman" w:hAnsi="Times New Roman"/>
                <w:sz w:val="20"/>
                <w:szCs w:val="20"/>
                <w:lang w:bidi="ro-RO"/>
              </w:rPr>
              <w:t xml:space="preserve"> imperative. </w:t>
            </w:r>
            <w:proofErr w:type="spellStart"/>
            <w:r w:rsidRPr="00464F2E">
              <w:rPr>
                <w:rFonts w:ascii="Times New Roman" w:hAnsi="Times New Roman"/>
                <w:sz w:val="20"/>
                <w:szCs w:val="20"/>
                <w:lang w:bidi="ro-RO"/>
              </w:rPr>
              <w:t>Eventualele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propuneri</w:t>
            </w:r>
            <w:proofErr w:type="spellEnd"/>
            <w:r w:rsidRPr="00464F2E">
              <w:rPr>
                <w:rFonts w:ascii="Times New Roman" w:hAnsi="Times New Roman"/>
                <w:sz w:val="20"/>
                <w:szCs w:val="20"/>
                <w:lang w:bidi="ro-RO"/>
              </w:rPr>
              <w:t xml:space="preserve"> cu </w:t>
            </w:r>
            <w:proofErr w:type="spellStart"/>
            <w:r w:rsidRPr="00464F2E">
              <w:rPr>
                <w:rFonts w:ascii="Times New Roman" w:hAnsi="Times New Roman"/>
                <w:sz w:val="20"/>
                <w:szCs w:val="20"/>
                <w:lang w:bidi="ro-RO"/>
              </w:rPr>
              <w:t>privire</w:t>
            </w:r>
            <w:proofErr w:type="spellEnd"/>
            <w:r w:rsidRPr="00464F2E">
              <w:rPr>
                <w:rFonts w:ascii="Times New Roman" w:hAnsi="Times New Roman"/>
                <w:sz w:val="20"/>
                <w:szCs w:val="20"/>
                <w:lang w:bidi="ro-RO"/>
              </w:rPr>
              <w:t xml:space="preserve"> la </w:t>
            </w:r>
            <w:proofErr w:type="spellStart"/>
            <w:r w:rsidRPr="00464F2E">
              <w:rPr>
                <w:rFonts w:ascii="Times New Roman" w:hAnsi="Times New Roman"/>
                <w:sz w:val="20"/>
                <w:szCs w:val="20"/>
                <w:lang w:bidi="ro-RO"/>
              </w:rPr>
              <w:t>clauzele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contractului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și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eventualele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propuneri</w:t>
            </w:r>
            <w:proofErr w:type="spellEnd"/>
            <w:r w:rsidRPr="00464F2E">
              <w:rPr>
                <w:rFonts w:ascii="Times New Roman" w:hAnsi="Times New Roman"/>
                <w:sz w:val="20"/>
                <w:szCs w:val="20"/>
                <w:lang w:bidi="ro-RO"/>
              </w:rPr>
              <w:t xml:space="preserve"> cu </w:t>
            </w:r>
            <w:proofErr w:type="spellStart"/>
            <w:r w:rsidRPr="00464F2E">
              <w:rPr>
                <w:rFonts w:ascii="Times New Roman" w:hAnsi="Times New Roman"/>
                <w:sz w:val="20"/>
                <w:szCs w:val="20"/>
                <w:lang w:bidi="ro-RO"/>
              </w:rPr>
              <w:t>privire</w:t>
            </w:r>
            <w:proofErr w:type="spellEnd"/>
            <w:r w:rsidRPr="00464F2E">
              <w:rPr>
                <w:rFonts w:ascii="Times New Roman" w:hAnsi="Times New Roman"/>
                <w:sz w:val="20"/>
                <w:szCs w:val="20"/>
                <w:lang w:bidi="ro-RO"/>
              </w:rPr>
              <w:t xml:space="preserve"> la </w:t>
            </w:r>
            <w:proofErr w:type="spellStart"/>
            <w:r w:rsidRPr="00464F2E">
              <w:rPr>
                <w:rFonts w:ascii="Times New Roman" w:hAnsi="Times New Roman"/>
                <w:sz w:val="20"/>
                <w:szCs w:val="20"/>
                <w:lang w:bidi="ro-RO"/>
              </w:rPr>
              <w:t>clauzele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specifice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contractuale</w:t>
            </w:r>
            <w:proofErr w:type="spellEnd"/>
            <w:r w:rsidRPr="00464F2E">
              <w:rPr>
                <w:rFonts w:ascii="Times New Roman" w:hAnsi="Times New Roman"/>
                <w:sz w:val="20"/>
                <w:szCs w:val="20"/>
                <w:lang w:bidi="ro-RO"/>
              </w:rPr>
              <w:t xml:space="preserve">, se </w:t>
            </w:r>
            <w:proofErr w:type="spellStart"/>
            <w:r w:rsidRPr="00464F2E">
              <w:rPr>
                <w:rFonts w:ascii="Times New Roman" w:hAnsi="Times New Roman"/>
                <w:sz w:val="20"/>
                <w:szCs w:val="20"/>
                <w:lang w:bidi="ro-RO"/>
              </w:rPr>
              <w:t>vor</w:t>
            </w:r>
            <w:proofErr w:type="spellEnd"/>
            <w:r w:rsidRPr="00464F2E">
              <w:rPr>
                <w:rFonts w:ascii="Times New Roman" w:hAnsi="Times New Roman"/>
                <w:sz w:val="20"/>
                <w:szCs w:val="20"/>
                <w:lang w:bidi="ro-RO"/>
              </w:rPr>
              <w:t xml:space="preserve"> formula </w:t>
            </w:r>
            <w:proofErr w:type="spellStart"/>
            <w:r w:rsidRPr="00464F2E">
              <w:rPr>
                <w:rFonts w:ascii="Times New Roman" w:hAnsi="Times New Roman"/>
                <w:sz w:val="20"/>
                <w:szCs w:val="20"/>
                <w:lang w:bidi="ro-RO"/>
              </w:rPr>
              <w:t>în</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scris</w:t>
            </w:r>
            <w:proofErr w:type="spellEnd"/>
            <w:r w:rsidRPr="00464F2E">
              <w:rPr>
                <w:rFonts w:ascii="Times New Roman" w:hAnsi="Times New Roman"/>
                <w:sz w:val="20"/>
                <w:szCs w:val="20"/>
                <w:lang w:bidi="ro-RO"/>
              </w:rPr>
              <w:t xml:space="preserve"> sub forma de </w:t>
            </w:r>
            <w:proofErr w:type="spellStart"/>
            <w:r w:rsidRPr="00464F2E">
              <w:rPr>
                <w:rFonts w:ascii="Times New Roman" w:hAnsi="Times New Roman"/>
                <w:sz w:val="20"/>
                <w:szCs w:val="20"/>
                <w:lang w:bidi="ro-RO"/>
              </w:rPr>
              <w:t>clarificări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înainte</w:t>
            </w:r>
            <w:proofErr w:type="spellEnd"/>
            <w:r w:rsidRPr="00464F2E">
              <w:rPr>
                <w:rFonts w:ascii="Times New Roman" w:hAnsi="Times New Roman"/>
                <w:sz w:val="20"/>
                <w:szCs w:val="20"/>
                <w:lang w:bidi="ro-RO"/>
              </w:rPr>
              <w:t xml:space="preserve"> de </w:t>
            </w:r>
            <w:proofErr w:type="spellStart"/>
            <w:r w:rsidRPr="00464F2E">
              <w:rPr>
                <w:rFonts w:ascii="Times New Roman" w:hAnsi="Times New Roman"/>
                <w:sz w:val="20"/>
                <w:szCs w:val="20"/>
                <w:lang w:bidi="ro-RO"/>
              </w:rPr>
              <w:t>depunerea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ofertei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sau</w:t>
            </w:r>
            <w:proofErr w:type="spellEnd"/>
            <w:r w:rsidRPr="00464F2E">
              <w:rPr>
                <w:rFonts w:ascii="Times New Roman" w:hAnsi="Times New Roman"/>
                <w:sz w:val="20"/>
                <w:szCs w:val="20"/>
                <w:lang w:bidi="ro-RO"/>
              </w:rPr>
              <w:t xml:space="preserve"> se </w:t>
            </w:r>
            <w:proofErr w:type="spellStart"/>
            <w:r w:rsidRPr="00464F2E">
              <w:rPr>
                <w:rFonts w:ascii="Times New Roman" w:hAnsi="Times New Roman"/>
                <w:sz w:val="20"/>
                <w:szCs w:val="20"/>
                <w:lang w:bidi="ro-RO"/>
              </w:rPr>
              <w:t>vor</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prezenta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în</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cadrul</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ofertei</w:t>
            </w:r>
            <w:proofErr w:type="spellEnd"/>
            <w:r w:rsidRPr="00464F2E">
              <w:rPr>
                <w:rFonts w:ascii="Times New Roman" w:hAnsi="Times New Roman"/>
                <w:sz w:val="20"/>
                <w:szCs w:val="20"/>
                <w:lang w:bidi="ro-RO"/>
              </w:rPr>
              <w:t xml:space="preserve"> sub </w:t>
            </w:r>
            <w:proofErr w:type="spellStart"/>
            <w:r w:rsidRPr="00464F2E">
              <w:rPr>
                <w:rFonts w:ascii="Times New Roman" w:hAnsi="Times New Roman"/>
                <w:sz w:val="20"/>
                <w:szCs w:val="20"/>
                <w:lang w:bidi="ro-RO"/>
              </w:rPr>
              <w:t>formă</w:t>
            </w:r>
            <w:proofErr w:type="spellEnd"/>
            <w:r w:rsidRPr="00464F2E">
              <w:rPr>
                <w:rFonts w:ascii="Times New Roman" w:hAnsi="Times New Roman"/>
                <w:sz w:val="20"/>
                <w:szCs w:val="20"/>
                <w:lang w:bidi="ro-RO"/>
              </w:rPr>
              <w:t xml:space="preserve"> de </w:t>
            </w:r>
            <w:proofErr w:type="spellStart"/>
            <w:r w:rsidRPr="00464F2E">
              <w:rPr>
                <w:rFonts w:ascii="Times New Roman" w:hAnsi="Times New Roman"/>
                <w:sz w:val="20"/>
                <w:szCs w:val="20"/>
                <w:lang w:bidi="ro-RO"/>
              </w:rPr>
              <w:t>propuneri</w:t>
            </w:r>
            <w:proofErr w:type="spellEnd"/>
            <w:r w:rsidRPr="00464F2E">
              <w:rPr>
                <w:rFonts w:ascii="Times New Roman" w:hAnsi="Times New Roman"/>
                <w:sz w:val="20"/>
                <w:szCs w:val="20"/>
                <w:lang w:bidi="ro-RO"/>
              </w:rPr>
              <w:t xml:space="preserve"> de </w:t>
            </w:r>
            <w:proofErr w:type="spellStart"/>
            <w:r w:rsidRPr="00464F2E">
              <w:rPr>
                <w:rFonts w:ascii="Times New Roman" w:hAnsi="Times New Roman"/>
                <w:sz w:val="20"/>
                <w:szCs w:val="20"/>
                <w:lang w:bidi="ro-RO"/>
              </w:rPr>
              <w:t>amendamente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pe</w:t>
            </w:r>
            <w:proofErr w:type="spellEnd"/>
            <w:r w:rsidRPr="00464F2E">
              <w:rPr>
                <w:rFonts w:ascii="Times New Roman" w:hAnsi="Times New Roman"/>
                <w:sz w:val="20"/>
                <w:szCs w:val="20"/>
                <w:lang w:bidi="ro-RO"/>
              </w:rPr>
              <w:t xml:space="preserve"> care </w:t>
            </w:r>
            <w:proofErr w:type="spellStart"/>
            <w:r w:rsidRPr="00464F2E">
              <w:rPr>
                <w:rFonts w:ascii="Times New Roman" w:hAnsi="Times New Roman"/>
                <w:sz w:val="20"/>
                <w:szCs w:val="20"/>
                <w:lang w:bidi="ro-RO"/>
              </w:rPr>
              <w:t>Autoritatea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Contractantă</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își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rezervă</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dreptul</w:t>
            </w:r>
            <w:proofErr w:type="spellEnd"/>
            <w:r w:rsidRPr="00464F2E">
              <w:rPr>
                <w:rFonts w:ascii="Times New Roman" w:hAnsi="Times New Roman"/>
                <w:sz w:val="20"/>
                <w:szCs w:val="20"/>
                <w:lang w:bidi="ro-RO"/>
              </w:rPr>
              <w:t xml:space="preserve"> de a le </w:t>
            </w:r>
            <w:proofErr w:type="spellStart"/>
            <w:r w:rsidRPr="00464F2E">
              <w:rPr>
                <w:rFonts w:ascii="Times New Roman" w:hAnsi="Times New Roman"/>
                <w:sz w:val="20"/>
                <w:szCs w:val="20"/>
                <w:lang w:bidi="ro-RO"/>
              </w:rPr>
              <w:t>accepta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sau</w:t>
            </w:r>
            <w:proofErr w:type="spellEnd"/>
            <w:r w:rsidRPr="00464F2E">
              <w:rPr>
                <w:rFonts w:ascii="Times New Roman" w:hAnsi="Times New Roman"/>
                <w:sz w:val="20"/>
                <w:szCs w:val="20"/>
                <w:lang w:bidi="ro-RO"/>
              </w:rPr>
              <w:t xml:space="preserve"> nu.</w:t>
            </w:r>
          </w:p>
          <w:p w:rsidR="00C94D9C" w:rsidRPr="00464F2E" w:rsidRDefault="00C94D9C" w:rsidP="00464F2E">
            <w:pPr>
              <w:pStyle w:val="BodyText"/>
              <w:contextualSpacing/>
              <w:jc w:val="both"/>
              <w:rPr>
                <w:rFonts w:ascii="Times New Roman" w:hAnsi="Times New Roman"/>
                <w:sz w:val="20"/>
                <w:szCs w:val="20"/>
              </w:rPr>
            </w:pPr>
            <w:proofErr w:type="spellStart"/>
            <w:r w:rsidRPr="00464F2E">
              <w:rPr>
                <w:rFonts w:ascii="Times New Roman" w:hAnsi="Times New Roman"/>
                <w:sz w:val="20"/>
                <w:szCs w:val="20"/>
                <w:lang w:bidi="ro-RO"/>
              </w:rPr>
              <w:t>Adjudecarea</w:t>
            </w:r>
            <w:proofErr w:type="spellEnd"/>
            <w:r w:rsidRPr="00464F2E">
              <w:rPr>
                <w:rFonts w:ascii="Times New Roman" w:hAnsi="Times New Roman"/>
                <w:sz w:val="20"/>
                <w:szCs w:val="20"/>
                <w:lang w:bidi="ro-RO"/>
              </w:rPr>
              <w:t xml:space="preserve"> se </w:t>
            </w:r>
            <w:proofErr w:type="spellStart"/>
            <w:r w:rsidRPr="00464F2E">
              <w:rPr>
                <w:rFonts w:ascii="Times New Roman" w:hAnsi="Times New Roman"/>
                <w:sz w:val="20"/>
                <w:szCs w:val="20"/>
                <w:lang w:bidi="ro-RO"/>
              </w:rPr>
              <w:t>va</w:t>
            </w:r>
            <w:proofErr w:type="spellEnd"/>
            <w:r w:rsidRPr="00464F2E">
              <w:rPr>
                <w:rFonts w:ascii="Times New Roman" w:hAnsi="Times New Roman"/>
                <w:sz w:val="20"/>
                <w:szCs w:val="20"/>
                <w:lang w:bidi="ro-RO"/>
              </w:rPr>
              <w:t xml:space="preserve"> face </w:t>
            </w:r>
            <w:proofErr w:type="spellStart"/>
            <w:r w:rsidRPr="00464F2E">
              <w:rPr>
                <w:rFonts w:ascii="Times New Roman" w:hAnsi="Times New Roman"/>
                <w:sz w:val="20"/>
                <w:szCs w:val="20"/>
                <w:lang w:bidi="ro-RO"/>
              </w:rPr>
              <w:t>în</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favoarea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ofertantului</w:t>
            </w:r>
            <w:proofErr w:type="spellEnd"/>
            <w:r w:rsidRPr="00464F2E">
              <w:rPr>
                <w:rFonts w:ascii="Times New Roman" w:hAnsi="Times New Roman"/>
                <w:sz w:val="20"/>
                <w:szCs w:val="20"/>
                <w:lang w:bidi="ro-RO"/>
              </w:rPr>
              <w:t xml:space="preserve"> </w:t>
            </w:r>
            <w:proofErr w:type="gramStart"/>
            <w:r w:rsidRPr="00464F2E">
              <w:rPr>
                <w:rFonts w:ascii="Times New Roman" w:hAnsi="Times New Roman"/>
                <w:sz w:val="20"/>
                <w:szCs w:val="20"/>
                <w:lang w:bidi="ro-RO"/>
              </w:rPr>
              <w:t>care are</w:t>
            </w:r>
            <w:proofErr w:type="gram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prețul</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cel</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mai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scăzut</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și</w:t>
            </w:r>
            <w:proofErr w:type="spellEnd"/>
            <w:r w:rsidRPr="00464F2E">
              <w:rPr>
                <w:rFonts w:ascii="Times New Roman" w:hAnsi="Times New Roman"/>
                <w:sz w:val="20"/>
                <w:szCs w:val="20"/>
                <w:lang w:bidi="ro-RO"/>
              </w:rPr>
              <w:t xml:space="preserve"> care </w:t>
            </w:r>
            <w:proofErr w:type="spellStart"/>
            <w:r w:rsidRPr="00464F2E">
              <w:rPr>
                <w:rFonts w:ascii="Times New Roman" w:hAnsi="Times New Roman"/>
                <w:sz w:val="20"/>
                <w:szCs w:val="20"/>
                <w:lang w:bidi="ro-RO"/>
              </w:rPr>
              <w:t>îndeplinește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specificațiile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tehnice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minime</w:t>
            </w:r>
            <w:proofErr w:type="spellEnd"/>
            <w:r w:rsidRPr="00464F2E">
              <w:rPr>
                <w:rFonts w:ascii="Times New Roman" w:hAnsi="Times New Roman"/>
                <w:sz w:val="20"/>
                <w:szCs w:val="20"/>
                <w:lang w:bidi="ro-RO"/>
              </w:rPr>
              <w:t xml:space="preserve"> considerate </w:t>
            </w:r>
            <w:proofErr w:type="spellStart"/>
            <w:r w:rsidRPr="00464F2E">
              <w:rPr>
                <w:rFonts w:ascii="Times New Roman" w:hAnsi="Times New Roman"/>
                <w:sz w:val="20"/>
                <w:szCs w:val="20"/>
                <w:lang w:bidi="ro-RO"/>
              </w:rPr>
              <w:t>obligatorii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astfel</w:t>
            </w:r>
            <w:proofErr w:type="spellEnd"/>
            <w:r w:rsidRPr="00464F2E">
              <w:rPr>
                <w:rFonts w:ascii="Times New Roman" w:hAnsi="Times New Roman"/>
                <w:sz w:val="20"/>
                <w:szCs w:val="20"/>
                <w:lang w:bidi="ro-RO"/>
              </w:rPr>
              <w:t xml:space="preserve"> cum au </w:t>
            </w:r>
            <w:proofErr w:type="spellStart"/>
            <w:r w:rsidRPr="00464F2E">
              <w:rPr>
                <w:rFonts w:ascii="Times New Roman" w:hAnsi="Times New Roman"/>
                <w:sz w:val="20"/>
                <w:szCs w:val="20"/>
                <w:lang w:bidi="ro-RO"/>
              </w:rPr>
              <w:t>fost</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acestea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stabilite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în</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caietul</w:t>
            </w:r>
            <w:proofErr w:type="spellEnd"/>
            <w:r w:rsidRPr="00464F2E">
              <w:rPr>
                <w:rFonts w:ascii="Times New Roman" w:hAnsi="Times New Roman"/>
                <w:sz w:val="20"/>
                <w:szCs w:val="20"/>
                <w:lang w:bidi="ro-RO"/>
              </w:rPr>
              <w:t xml:space="preserve"> de </w:t>
            </w:r>
            <w:proofErr w:type="spellStart"/>
            <w:r w:rsidRPr="00464F2E">
              <w:rPr>
                <w:rFonts w:ascii="Times New Roman" w:hAnsi="Times New Roman"/>
                <w:sz w:val="20"/>
                <w:szCs w:val="20"/>
                <w:lang w:bidi="ro-RO"/>
              </w:rPr>
              <w:t>sarcini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Procurarea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tuturor</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datelor</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și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informațiilor</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necesare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elaborării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documentațiilor</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intră</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în</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sarcina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Prestatorului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toate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costurile</w:t>
            </w:r>
            <w:proofErr w:type="spellEnd"/>
            <w:r w:rsidRPr="00464F2E">
              <w:rPr>
                <w:rFonts w:ascii="Times New Roman" w:hAnsi="Times New Roman"/>
                <w:sz w:val="20"/>
                <w:szCs w:val="20"/>
                <w:lang w:bidi="ro-RO"/>
              </w:rPr>
              <w:t xml:space="preserve"> legate de </w:t>
            </w:r>
            <w:proofErr w:type="spellStart"/>
            <w:r w:rsidRPr="00464F2E">
              <w:rPr>
                <w:rFonts w:ascii="Times New Roman" w:hAnsi="Times New Roman"/>
                <w:sz w:val="20"/>
                <w:szCs w:val="20"/>
                <w:lang w:bidi="ro-RO"/>
              </w:rPr>
              <w:t>obținerea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acestora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fiind</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incluse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în</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ofertă</w:t>
            </w:r>
            <w:proofErr w:type="spellEnd"/>
            <w:r w:rsidRPr="00464F2E">
              <w:rPr>
                <w:rFonts w:ascii="Times New Roman" w:hAnsi="Times New Roman"/>
                <w:sz w:val="20"/>
                <w:szCs w:val="20"/>
                <w:lang w:bidi="ro-RO"/>
              </w:rPr>
              <w:t>.</w:t>
            </w:r>
          </w:p>
          <w:p w:rsidR="00C94D9C" w:rsidRPr="00464F2E" w:rsidRDefault="00C94D9C" w:rsidP="00464F2E">
            <w:pPr>
              <w:pStyle w:val="BodyText"/>
              <w:contextualSpacing/>
              <w:jc w:val="both"/>
              <w:rPr>
                <w:rFonts w:ascii="Times New Roman" w:hAnsi="Times New Roman"/>
                <w:sz w:val="20"/>
                <w:szCs w:val="20"/>
                <w:lang w:val="ro-RO" w:bidi="ro-RO"/>
              </w:rPr>
            </w:pPr>
            <w:proofErr w:type="spellStart"/>
            <w:r w:rsidRPr="00464F2E">
              <w:rPr>
                <w:rFonts w:ascii="Times New Roman" w:hAnsi="Times New Roman"/>
                <w:sz w:val="20"/>
                <w:szCs w:val="20"/>
                <w:lang w:bidi="ro-RO"/>
              </w:rPr>
              <w:t>Toate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documentele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justificative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vor</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fi</w:t>
            </w:r>
            <w:proofErr w:type="spellEnd"/>
            <w:r w:rsidRPr="00464F2E">
              <w:rPr>
                <w:rFonts w:ascii="Times New Roman" w:hAnsi="Times New Roman"/>
                <w:sz w:val="20"/>
                <w:szCs w:val="20"/>
                <w:lang w:bidi="ro-RO"/>
              </w:rPr>
              <w:t xml:space="preserve"> certificate de </w:t>
            </w:r>
            <w:proofErr w:type="spellStart"/>
            <w:r w:rsidRPr="00464F2E">
              <w:rPr>
                <w:rFonts w:ascii="Times New Roman" w:hAnsi="Times New Roman"/>
                <w:sz w:val="20"/>
                <w:szCs w:val="20"/>
                <w:lang w:bidi="ro-RO"/>
              </w:rPr>
              <w:t>Ofertant</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Autoritatea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Contractantă</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își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rezervă</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dreptul</w:t>
            </w:r>
            <w:proofErr w:type="spellEnd"/>
            <w:r w:rsidRPr="00464F2E">
              <w:rPr>
                <w:rFonts w:ascii="Times New Roman" w:hAnsi="Times New Roman"/>
                <w:sz w:val="20"/>
                <w:szCs w:val="20"/>
                <w:lang w:bidi="ro-RO"/>
              </w:rPr>
              <w:t xml:space="preserve">, conform </w:t>
            </w:r>
            <w:proofErr w:type="spellStart"/>
            <w:r w:rsidRPr="00464F2E">
              <w:rPr>
                <w:rFonts w:ascii="Times New Roman" w:hAnsi="Times New Roman"/>
                <w:sz w:val="20"/>
                <w:szCs w:val="20"/>
                <w:lang w:bidi="ro-RO"/>
              </w:rPr>
              <w:t>legii</w:t>
            </w:r>
            <w:proofErr w:type="spellEnd"/>
            <w:r w:rsidRPr="00464F2E">
              <w:rPr>
                <w:rFonts w:ascii="Times New Roman" w:hAnsi="Times New Roman"/>
                <w:sz w:val="20"/>
                <w:szCs w:val="20"/>
                <w:lang w:bidi="ro-RO"/>
              </w:rPr>
              <w:t xml:space="preserve">, de a </w:t>
            </w:r>
            <w:proofErr w:type="spellStart"/>
            <w:r w:rsidRPr="00464F2E">
              <w:rPr>
                <w:rFonts w:ascii="Times New Roman" w:hAnsi="Times New Roman"/>
                <w:sz w:val="20"/>
                <w:szCs w:val="20"/>
                <w:lang w:bidi="ro-RO"/>
              </w:rPr>
              <w:t>solicita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orice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alte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clarificări</w:t>
            </w:r>
            <w:proofErr w:type="spellEnd"/>
            <w:r w:rsidRPr="00464F2E">
              <w:rPr>
                <w:rFonts w:ascii="Times New Roman" w:hAnsi="Times New Roman"/>
                <w:sz w:val="20"/>
                <w:szCs w:val="20"/>
                <w:lang w:bidi="ro-RO"/>
              </w:rPr>
              <w:t xml:space="preserve"> cu </w:t>
            </w:r>
            <w:proofErr w:type="spellStart"/>
            <w:r w:rsidRPr="00464F2E">
              <w:rPr>
                <w:rFonts w:ascii="Times New Roman" w:hAnsi="Times New Roman"/>
                <w:sz w:val="20"/>
                <w:szCs w:val="20"/>
                <w:lang w:bidi="ro-RO"/>
              </w:rPr>
              <w:t>privire</w:t>
            </w:r>
            <w:proofErr w:type="spellEnd"/>
            <w:r w:rsidRPr="00464F2E">
              <w:rPr>
                <w:rFonts w:ascii="Times New Roman" w:hAnsi="Times New Roman"/>
                <w:sz w:val="20"/>
                <w:szCs w:val="20"/>
                <w:lang w:bidi="ro-RO"/>
              </w:rPr>
              <w:t xml:space="preserve"> la </w:t>
            </w:r>
            <w:proofErr w:type="spellStart"/>
            <w:r w:rsidRPr="00464F2E">
              <w:rPr>
                <w:rFonts w:ascii="Times New Roman" w:hAnsi="Times New Roman"/>
                <w:sz w:val="20"/>
                <w:szCs w:val="20"/>
                <w:lang w:bidi="ro-RO"/>
              </w:rPr>
              <w:t>oferta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depusă</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astfel</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încât</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adjudecarea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ofertei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câștigătoare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să</w:t>
            </w:r>
            <w:proofErr w:type="spellEnd"/>
            <w:r w:rsidRPr="00464F2E">
              <w:rPr>
                <w:rFonts w:ascii="Times New Roman" w:hAnsi="Times New Roman"/>
                <w:sz w:val="20"/>
                <w:szCs w:val="20"/>
                <w:lang w:bidi="ro-RO"/>
              </w:rPr>
              <w:t xml:space="preserve"> se </w:t>
            </w:r>
            <w:proofErr w:type="spellStart"/>
            <w:r w:rsidRPr="00464F2E">
              <w:rPr>
                <w:rFonts w:ascii="Times New Roman" w:hAnsi="Times New Roman"/>
                <w:sz w:val="20"/>
                <w:szCs w:val="20"/>
                <w:lang w:bidi="ro-RO"/>
              </w:rPr>
              <w:t>facă</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pe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baza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tuturor</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justificărilor</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prezentate</w:t>
            </w:r>
            <w:proofErr w:type="spellEnd"/>
            <w:r w:rsidRPr="00464F2E">
              <w:rPr>
                <w:rFonts w:ascii="Times New Roman" w:hAnsi="Times New Roman"/>
                <w:sz w:val="20"/>
                <w:szCs w:val="20"/>
                <w:lang w:bidi="ro-RO"/>
              </w:rPr>
              <w:t xml:space="preserve"> de </w:t>
            </w:r>
            <w:proofErr w:type="spellStart"/>
            <w:r w:rsidRPr="00464F2E">
              <w:rPr>
                <w:rFonts w:ascii="Times New Roman" w:hAnsi="Times New Roman"/>
                <w:sz w:val="20"/>
                <w:szCs w:val="20"/>
                <w:lang w:bidi="ro-RO"/>
              </w:rPr>
              <w:t>ofertant</w:t>
            </w:r>
            <w:proofErr w:type="spellEnd"/>
            <w:r w:rsidRPr="00464F2E">
              <w:rPr>
                <w:rFonts w:ascii="Times New Roman" w:hAnsi="Times New Roman"/>
                <w:sz w:val="20"/>
                <w:szCs w:val="20"/>
                <w:lang w:bidi="ro-RO"/>
              </w:rPr>
              <w:t>.</w:t>
            </w:r>
          </w:p>
        </w:tc>
        <w:tc>
          <w:tcPr>
            <w:tcW w:w="4410" w:type="dxa"/>
            <w:tcMar>
              <w:left w:w="57" w:type="dxa"/>
              <w:right w:w="57" w:type="dxa"/>
            </w:tcMar>
          </w:tcPr>
          <w:p w:rsidR="00C94D9C" w:rsidRPr="00464F2E" w:rsidRDefault="00C94D9C" w:rsidP="00464F2E">
            <w:pPr>
              <w:spacing w:before="120" w:after="120" w:line="240" w:lineRule="auto"/>
              <w:rPr>
                <w:rFonts w:ascii="Times New Roman" w:hAnsi="Times New Roman"/>
                <w:b/>
                <w:i/>
                <w:sz w:val="20"/>
                <w:szCs w:val="20"/>
              </w:rPr>
            </w:pPr>
          </w:p>
        </w:tc>
      </w:tr>
      <w:tr w:rsidR="00464F2E" w:rsidRPr="00464F2E" w:rsidTr="00D908CE">
        <w:trPr>
          <w:trHeight w:val="283"/>
          <w:jc w:val="center"/>
        </w:trPr>
        <w:tc>
          <w:tcPr>
            <w:tcW w:w="5356" w:type="dxa"/>
            <w:tcMar>
              <w:left w:w="57" w:type="dxa"/>
              <w:right w:w="57" w:type="dxa"/>
            </w:tcMar>
            <w:vAlign w:val="center"/>
          </w:tcPr>
          <w:p w:rsidR="00464F2E" w:rsidRPr="00464F2E" w:rsidRDefault="00464F2E" w:rsidP="00464F2E">
            <w:pPr>
              <w:autoSpaceDE w:val="0"/>
              <w:autoSpaceDN w:val="0"/>
              <w:adjustRightInd w:val="0"/>
              <w:spacing w:after="0" w:line="240" w:lineRule="auto"/>
              <w:contextualSpacing/>
              <w:jc w:val="both"/>
              <w:rPr>
                <w:rFonts w:ascii="Times New Roman" w:hAnsi="Times New Roman"/>
                <w:b/>
                <w:bCs/>
                <w:i/>
                <w:kern w:val="28"/>
                <w:sz w:val="20"/>
                <w:szCs w:val="20"/>
                <w:lang w:val="fr-FR"/>
              </w:rPr>
            </w:pPr>
            <w:r w:rsidRPr="00464F2E">
              <w:rPr>
                <w:rFonts w:ascii="Times New Roman" w:hAnsi="Times New Roman"/>
                <w:b/>
                <w:bCs/>
                <w:i/>
                <w:kern w:val="28"/>
                <w:sz w:val="20"/>
                <w:szCs w:val="20"/>
                <w:lang w:val="fr-FR"/>
              </w:rPr>
              <w:t>DECONTAREA SERVICIILOR</w:t>
            </w:r>
          </w:p>
          <w:p w:rsidR="00464F2E" w:rsidRPr="00464F2E" w:rsidRDefault="00464F2E" w:rsidP="00464F2E">
            <w:pPr>
              <w:suppressAutoHyphens/>
              <w:spacing w:after="0" w:line="240" w:lineRule="auto"/>
              <w:contextualSpacing/>
              <w:jc w:val="both"/>
              <w:rPr>
                <w:rFonts w:ascii="Times New Roman" w:hAnsi="Times New Roman"/>
                <w:sz w:val="20"/>
                <w:szCs w:val="20"/>
                <w:lang w:val="fr-FR" w:eastAsia="ar-SA"/>
              </w:rPr>
            </w:pPr>
            <w:proofErr w:type="spellStart"/>
            <w:r w:rsidRPr="00464F2E">
              <w:rPr>
                <w:rFonts w:ascii="Times New Roman" w:hAnsi="Times New Roman"/>
                <w:sz w:val="20"/>
                <w:szCs w:val="20"/>
                <w:lang w:val="fr-FR" w:eastAsia="ar-SA"/>
              </w:rPr>
              <w:t>Plata</w:t>
            </w:r>
            <w:proofErr w:type="spellEnd"/>
            <w:r w:rsidRPr="00464F2E">
              <w:rPr>
                <w:rFonts w:ascii="Times New Roman" w:hAnsi="Times New Roman"/>
                <w:sz w:val="20"/>
                <w:szCs w:val="20"/>
                <w:lang w:val="fr-FR" w:eastAsia="ar-SA"/>
              </w:rPr>
              <w:t xml:space="preserve"> </w:t>
            </w:r>
            <w:r w:rsidRPr="00464F2E">
              <w:rPr>
                <w:rFonts w:ascii="Times New Roman" w:hAnsi="Times New Roman"/>
                <w:sz w:val="20"/>
                <w:szCs w:val="20"/>
              </w:rPr>
              <w:t xml:space="preserve">servicii de realizare a unui audit energetic (pe conturul energetic) </w:t>
            </w:r>
            <w:r w:rsidRPr="00464F2E">
              <w:rPr>
                <w:rFonts w:ascii="Times New Roman" w:hAnsi="Times New Roman"/>
                <w:sz w:val="20"/>
                <w:szCs w:val="20"/>
                <w:lang w:val="fr-FR" w:eastAsia="ar-SA"/>
              </w:rPr>
              <w:t xml:space="preserve">se va face </w:t>
            </w:r>
            <w:proofErr w:type="spellStart"/>
            <w:r w:rsidRPr="00464F2E">
              <w:rPr>
                <w:rFonts w:ascii="Times New Roman" w:hAnsi="Times New Roman"/>
                <w:sz w:val="20"/>
                <w:szCs w:val="20"/>
                <w:lang w:val="fr-FR" w:eastAsia="ar-SA"/>
              </w:rPr>
              <w:t>conform</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prevederilor</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legale</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după</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semnarea</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procesului</w:t>
            </w:r>
            <w:proofErr w:type="spellEnd"/>
            <w:r w:rsidRPr="00464F2E">
              <w:rPr>
                <w:rFonts w:ascii="Times New Roman" w:hAnsi="Times New Roman"/>
                <w:b/>
                <w:sz w:val="20"/>
                <w:szCs w:val="20"/>
                <w:lang w:val="fr-FR" w:eastAsia="ar-SA"/>
              </w:rPr>
              <w:t>-</w:t>
            </w:r>
            <w:r w:rsidRPr="00464F2E">
              <w:rPr>
                <w:rFonts w:ascii="Times New Roman" w:hAnsi="Times New Roman"/>
                <w:sz w:val="20"/>
                <w:szCs w:val="20"/>
                <w:lang w:val="fr-FR" w:eastAsia="ar-SA"/>
              </w:rPr>
              <w:t xml:space="preserve">verbal de </w:t>
            </w:r>
            <w:proofErr w:type="spellStart"/>
            <w:r w:rsidRPr="00464F2E">
              <w:rPr>
                <w:rFonts w:ascii="Times New Roman" w:hAnsi="Times New Roman"/>
                <w:sz w:val="20"/>
                <w:szCs w:val="20"/>
                <w:lang w:val="fr-FR" w:eastAsia="ar-SA"/>
              </w:rPr>
              <w:t>recepţie</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fără</w:t>
            </w:r>
            <w:proofErr w:type="spellEnd"/>
            <w:r w:rsidRPr="00464F2E">
              <w:rPr>
                <w:rFonts w:ascii="Times New Roman" w:hAnsi="Times New Roman"/>
                <w:sz w:val="20"/>
                <w:szCs w:val="20"/>
                <w:lang w:val="fr-FR" w:eastAsia="ar-SA"/>
              </w:rPr>
              <w:t xml:space="preserve"> </w:t>
            </w:r>
            <w:proofErr w:type="spellStart"/>
            <w:r w:rsidRPr="00464F2E">
              <w:rPr>
                <w:rFonts w:ascii="Times New Roman" w:hAnsi="Times New Roman"/>
                <w:sz w:val="20"/>
                <w:szCs w:val="20"/>
                <w:lang w:val="fr-FR" w:eastAsia="ar-SA"/>
              </w:rPr>
              <w:t>obiec</w:t>
            </w:r>
            <w:proofErr w:type="spellEnd"/>
            <w:r w:rsidRPr="00464F2E">
              <w:rPr>
                <w:rFonts w:ascii="Times New Roman" w:hAnsi="Times New Roman"/>
                <w:sz w:val="20"/>
                <w:szCs w:val="20"/>
                <w:lang w:val="fr-FR" w:eastAsia="ar-SA"/>
              </w:rPr>
              <w:t>ț</w:t>
            </w:r>
            <w:proofErr w:type="spellStart"/>
            <w:r w:rsidRPr="00464F2E">
              <w:rPr>
                <w:rFonts w:ascii="Times New Roman" w:hAnsi="Times New Roman"/>
                <w:sz w:val="20"/>
                <w:szCs w:val="20"/>
                <w:lang w:val="fr-FR" w:eastAsia="ar-SA"/>
              </w:rPr>
              <w:t>iuni</w:t>
            </w:r>
            <w:proofErr w:type="spellEnd"/>
            <w:r w:rsidRPr="00464F2E">
              <w:rPr>
                <w:rFonts w:ascii="Times New Roman" w:hAnsi="Times New Roman"/>
                <w:sz w:val="20"/>
                <w:szCs w:val="20"/>
                <w:lang w:val="fr-FR" w:eastAsia="ar-SA"/>
              </w:rPr>
              <w:t xml:space="preserve"> a documentaț</w:t>
            </w:r>
            <w:proofErr w:type="spellStart"/>
            <w:r w:rsidRPr="00464F2E">
              <w:rPr>
                <w:rFonts w:ascii="Times New Roman" w:hAnsi="Times New Roman"/>
                <w:sz w:val="20"/>
                <w:szCs w:val="20"/>
                <w:lang w:val="fr-FR" w:eastAsia="ar-SA"/>
              </w:rPr>
              <w:t>iei</w:t>
            </w:r>
            <w:proofErr w:type="spellEnd"/>
            <w:r w:rsidRPr="00464F2E">
              <w:rPr>
                <w:rFonts w:ascii="Times New Roman" w:hAnsi="Times New Roman"/>
                <w:sz w:val="20"/>
                <w:szCs w:val="20"/>
                <w:lang w:val="fr-FR" w:eastAsia="ar-SA"/>
              </w:rPr>
              <w:t>,</w:t>
            </w:r>
            <w:r w:rsidRPr="00464F2E">
              <w:rPr>
                <w:rFonts w:ascii="Times New Roman" w:hAnsi="Times New Roman"/>
                <w:sz w:val="20"/>
                <w:szCs w:val="20"/>
                <w:lang w:eastAsia="ro-RO" w:bidi="ro-RO"/>
              </w:rPr>
              <w:t xml:space="preserve"> pe baza documentațiilor verificate</w:t>
            </w:r>
            <w:r w:rsidRPr="00464F2E">
              <w:rPr>
                <w:rFonts w:ascii="Times New Roman" w:hAnsi="Times New Roman"/>
                <w:sz w:val="20"/>
                <w:szCs w:val="20"/>
                <w:lang w:bidi="ro-RO"/>
              </w:rPr>
              <w:t xml:space="preserve">, acceptate și recepționate </w:t>
            </w:r>
            <w:r w:rsidRPr="00464F2E">
              <w:rPr>
                <w:rFonts w:ascii="Times New Roman" w:hAnsi="Times New Roman"/>
                <w:sz w:val="20"/>
                <w:szCs w:val="20"/>
                <w:lang w:eastAsia="ro-RO" w:bidi="ro-RO"/>
              </w:rPr>
              <w:t>de către Achizitor, pe baza facturii emise de către Prestator pentru aceste servicii</w:t>
            </w:r>
            <w:r w:rsidRPr="00464F2E">
              <w:rPr>
                <w:rFonts w:ascii="Times New Roman" w:hAnsi="Times New Roman"/>
                <w:sz w:val="20"/>
                <w:szCs w:val="20"/>
                <w:lang w:val="fr-FR" w:eastAsia="ar-SA"/>
              </w:rPr>
              <w:t>.</w:t>
            </w:r>
          </w:p>
          <w:p w:rsidR="00464F2E" w:rsidRPr="00464F2E" w:rsidRDefault="00464F2E" w:rsidP="00464F2E">
            <w:pPr>
              <w:pStyle w:val="BodyText"/>
              <w:contextualSpacing/>
              <w:jc w:val="both"/>
              <w:rPr>
                <w:rFonts w:ascii="Times New Roman" w:hAnsi="Times New Roman"/>
                <w:sz w:val="20"/>
                <w:szCs w:val="20"/>
              </w:rPr>
            </w:pPr>
            <w:r w:rsidRPr="00464F2E">
              <w:rPr>
                <w:rFonts w:ascii="Times New Roman" w:hAnsi="Times New Roman"/>
                <w:sz w:val="20"/>
                <w:szCs w:val="20"/>
                <w:lang w:bidi="ro-RO"/>
              </w:rPr>
              <w:t xml:space="preserve">Se </w:t>
            </w:r>
            <w:proofErr w:type="spellStart"/>
            <w:r w:rsidRPr="00464F2E">
              <w:rPr>
                <w:rFonts w:ascii="Times New Roman" w:hAnsi="Times New Roman"/>
                <w:sz w:val="20"/>
                <w:szCs w:val="20"/>
                <w:lang w:bidi="ro-RO"/>
              </w:rPr>
              <w:t>recomandă</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operatorilor</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economici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interesați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vizitarea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amplasamentului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pentru</w:t>
            </w:r>
            <w:proofErr w:type="spellEnd"/>
            <w:r w:rsidRPr="00464F2E">
              <w:rPr>
                <w:rFonts w:ascii="Times New Roman" w:hAnsi="Times New Roman"/>
                <w:sz w:val="20"/>
                <w:szCs w:val="20"/>
                <w:lang w:bidi="ro-RO"/>
              </w:rPr>
              <w:t xml:space="preserve"> </w:t>
            </w:r>
            <w:proofErr w:type="gramStart"/>
            <w:r w:rsidRPr="00464F2E">
              <w:rPr>
                <w:rFonts w:ascii="Times New Roman" w:hAnsi="Times New Roman"/>
                <w:sz w:val="20"/>
                <w:szCs w:val="20"/>
                <w:lang w:bidi="ro-RO"/>
              </w:rPr>
              <w:t>a</w:t>
            </w:r>
            <w:proofErr w:type="gram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evalua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pe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proprie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răspundere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cheltuială</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și</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risc</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datele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necesare</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pentru</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elaborarea</w:t>
            </w:r>
            <w:proofErr w:type="spellEnd"/>
            <w:r w:rsidRPr="00464F2E">
              <w:rPr>
                <w:rFonts w:ascii="Times New Roman" w:hAnsi="Times New Roman"/>
                <w:sz w:val="20"/>
                <w:szCs w:val="20"/>
                <w:lang w:bidi="ro-RO"/>
              </w:rPr>
              <w:t xml:space="preserve"> </w:t>
            </w:r>
            <w:proofErr w:type="spellStart"/>
            <w:r w:rsidRPr="00464F2E">
              <w:rPr>
                <w:rFonts w:ascii="Times New Roman" w:hAnsi="Times New Roman"/>
                <w:sz w:val="20"/>
                <w:szCs w:val="20"/>
                <w:lang w:bidi="ro-RO"/>
              </w:rPr>
              <w:t>ofertei</w:t>
            </w:r>
            <w:proofErr w:type="spellEnd"/>
            <w:r w:rsidRPr="00464F2E">
              <w:rPr>
                <w:rFonts w:ascii="Times New Roman" w:hAnsi="Times New Roman"/>
                <w:sz w:val="20"/>
                <w:szCs w:val="20"/>
                <w:lang w:bidi="ro-RO"/>
              </w:rPr>
              <w:t>.</w:t>
            </w:r>
          </w:p>
        </w:tc>
        <w:tc>
          <w:tcPr>
            <w:tcW w:w="4410" w:type="dxa"/>
            <w:tcMar>
              <w:left w:w="57" w:type="dxa"/>
              <w:right w:w="57" w:type="dxa"/>
            </w:tcMar>
          </w:tcPr>
          <w:p w:rsidR="00464F2E" w:rsidRPr="00464F2E" w:rsidRDefault="00464F2E" w:rsidP="00464F2E">
            <w:pPr>
              <w:spacing w:before="120" w:after="120" w:line="240" w:lineRule="auto"/>
              <w:rPr>
                <w:rFonts w:ascii="Times New Roman" w:hAnsi="Times New Roman"/>
                <w:b/>
                <w:i/>
                <w:sz w:val="20"/>
                <w:szCs w:val="20"/>
              </w:rPr>
            </w:pPr>
          </w:p>
        </w:tc>
      </w:tr>
    </w:tbl>
    <w:p w:rsidR="00380EB7" w:rsidRPr="00BA2793" w:rsidRDefault="00380EB7" w:rsidP="00BA2793">
      <w:pPr>
        <w:pStyle w:val="NoSpacing"/>
        <w:rPr>
          <w:sz w:val="20"/>
          <w:szCs w:val="20"/>
        </w:rPr>
      </w:pPr>
      <w:r w:rsidRPr="00BA2793">
        <w:rPr>
          <w:b/>
          <w:sz w:val="20"/>
          <w:szCs w:val="20"/>
        </w:rPr>
        <w:t>NOTĂ:</w:t>
      </w:r>
      <w:r w:rsidRPr="00BA2793">
        <w:rPr>
          <w:sz w:val="20"/>
          <w:szCs w:val="20"/>
        </w:rPr>
        <w:t xml:space="preserve"> </w:t>
      </w:r>
      <w:proofErr w:type="spellStart"/>
      <w:r w:rsidRPr="00BA2793">
        <w:rPr>
          <w:sz w:val="20"/>
          <w:szCs w:val="20"/>
        </w:rPr>
        <w:t>Acolo</w:t>
      </w:r>
      <w:proofErr w:type="spellEnd"/>
      <w:r w:rsidRPr="00BA2793">
        <w:rPr>
          <w:sz w:val="20"/>
          <w:szCs w:val="20"/>
        </w:rPr>
        <w:t xml:space="preserve"> </w:t>
      </w:r>
      <w:proofErr w:type="spellStart"/>
      <w:r w:rsidRPr="00BA2793">
        <w:rPr>
          <w:sz w:val="20"/>
          <w:szCs w:val="20"/>
        </w:rPr>
        <w:t>unde</w:t>
      </w:r>
      <w:proofErr w:type="spellEnd"/>
      <w:r w:rsidRPr="00BA2793">
        <w:rPr>
          <w:sz w:val="20"/>
          <w:szCs w:val="20"/>
        </w:rPr>
        <w:t xml:space="preserve"> </w:t>
      </w:r>
      <w:proofErr w:type="spellStart"/>
      <w:r w:rsidRPr="00BA2793">
        <w:rPr>
          <w:sz w:val="20"/>
          <w:szCs w:val="20"/>
        </w:rPr>
        <w:t>apar</w:t>
      </w:r>
      <w:proofErr w:type="spellEnd"/>
      <w:r w:rsidRPr="00BA2793">
        <w:rPr>
          <w:sz w:val="20"/>
          <w:szCs w:val="20"/>
        </w:rPr>
        <w:t xml:space="preserve"> </w:t>
      </w:r>
      <w:proofErr w:type="spellStart"/>
      <w:r w:rsidRPr="00BA2793">
        <w:rPr>
          <w:sz w:val="20"/>
          <w:szCs w:val="20"/>
        </w:rPr>
        <w:t>specificaţii</w:t>
      </w:r>
      <w:proofErr w:type="spellEnd"/>
      <w:r w:rsidRPr="00BA2793">
        <w:rPr>
          <w:sz w:val="20"/>
          <w:szCs w:val="20"/>
        </w:rPr>
        <w:t xml:space="preserve"> </w:t>
      </w:r>
      <w:proofErr w:type="spellStart"/>
      <w:r w:rsidRPr="00BA2793">
        <w:rPr>
          <w:sz w:val="20"/>
          <w:szCs w:val="20"/>
        </w:rPr>
        <w:t>tehnice</w:t>
      </w:r>
      <w:proofErr w:type="spellEnd"/>
      <w:r w:rsidRPr="00BA2793">
        <w:rPr>
          <w:sz w:val="20"/>
          <w:szCs w:val="20"/>
        </w:rPr>
        <w:t xml:space="preserve"> care </w:t>
      </w:r>
      <w:proofErr w:type="spellStart"/>
      <w:r w:rsidRPr="00BA2793">
        <w:rPr>
          <w:sz w:val="20"/>
          <w:szCs w:val="20"/>
        </w:rPr>
        <w:t>indică</w:t>
      </w:r>
      <w:proofErr w:type="spellEnd"/>
      <w:r w:rsidRPr="00BA2793">
        <w:rPr>
          <w:sz w:val="20"/>
          <w:szCs w:val="20"/>
        </w:rPr>
        <w:t xml:space="preserve"> o </w:t>
      </w:r>
      <w:proofErr w:type="spellStart"/>
      <w:r w:rsidRPr="00BA2793">
        <w:rPr>
          <w:sz w:val="20"/>
          <w:szCs w:val="20"/>
        </w:rPr>
        <w:t>anumită</w:t>
      </w:r>
      <w:proofErr w:type="spellEnd"/>
      <w:r w:rsidRPr="00BA2793">
        <w:rPr>
          <w:sz w:val="20"/>
          <w:szCs w:val="20"/>
        </w:rPr>
        <w:t xml:space="preserve"> </w:t>
      </w:r>
      <w:proofErr w:type="spellStart"/>
      <w:r w:rsidRPr="00BA2793">
        <w:rPr>
          <w:sz w:val="20"/>
          <w:szCs w:val="20"/>
        </w:rPr>
        <w:t>origine</w:t>
      </w:r>
      <w:proofErr w:type="spellEnd"/>
      <w:r w:rsidRPr="00BA2793">
        <w:rPr>
          <w:sz w:val="20"/>
          <w:szCs w:val="20"/>
        </w:rPr>
        <w:t xml:space="preserve">, </w:t>
      </w:r>
      <w:proofErr w:type="spellStart"/>
      <w:r w:rsidRPr="00BA2793">
        <w:rPr>
          <w:sz w:val="20"/>
          <w:szCs w:val="20"/>
        </w:rPr>
        <w:t>sursă</w:t>
      </w:r>
      <w:proofErr w:type="spellEnd"/>
      <w:r w:rsidRPr="00BA2793">
        <w:rPr>
          <w:sz w:val="20"/>
          <w:szCs w:val="20"/>
        </w:rPr>
        <w:t xml:space="preserve">, </w:t>
      </w:r>
      <w:proofErr w:type="spellStart"/>
      <w:r w:rsidRPr="00BA2793">
        <w:rPr>
          <w:sz w:val="20"/>
          <w:szCs w:val="20"/>
        </w:rPr>
        <w:t>producţie</w:t>
      </w:r>
      <w:proofErr w:type="spellEnd"/>
      <w:r w:rsidRPr="00BA2793">
        <w:rPr>
          <w:sz w:val="20"/>
          <w:szCs w:val="20"/>
        </w:rPr>
        <w:t xml:space="preserve">, un </w:t>
      </w:r>
      <w:proofErr w:type="spellStart"/>
      <w:r w:rsidRPr="00BA2793">
        <w:rPr>
          <w:sz w:val="20"/>
          <w:szCs w:val="20"/>
        </w:rPr>
        <w:t>procedeu</w:t>
      </w:r>
      <w:proofErr w:type="spellEnd"/>
      <w:r w:rsidRPr="00BA2793">
        <w:rPr>
          <w:sz w:val="20"/>
          <w:szCs w:val="20"/>
        </w:rPr>
        <w:t xml:space="preserve"> special, o </w:t>
      </w:r>
      <w:proofErr w:type="spellStart"/>
      <w:r w:rsidRPr="00BA2793">
        <w:rPr>
          <w:sz w:val="20"/>
          <w:szCs w:val="20"/>
        </w:rPr>
        <w:t>marcă</w:t>
      </w:r>
      <w:proofErr w:type="spellEnd"/>
      <w:r w:rsidRPr="00BA2793">
        <w:rPr>
          <w:sz w:val="20"/>
          <w:szCs w:val="20"/>
        </w:rPr>
        <w:t xml:space="preserve"> de </w:t>
      </w:r>
      <w:proofErr w:type="spellStart"/>
      <w:r w:rsidRPr="00BA2793">
        <w:rPr>
          <w:sz w:val="20"/>
          <w:szCs w:val="20"/>
        </w:rPr>
        <w:t>fabrică</w:t>
      </w:r>
      <w:proofErr w:type="spellEnd"/>
      <w:r w:rsidRPr="00BA2793">
        <w:rPr>
          <w:sz w:val="20"/>
          <w:szCs w:val="20"/>
        </w:rPr>
        <w:t xml:space="preserve"> </w:t>
      </w:r>
      <w:proofErr w:type="spellStart"/>
      <w:r w:rsidRPr="00BA2793">
        <w:rPr>
          <w:sz w:val="20"/>
          <w:szCs w:val="20"/>
        </w:rPr>
        <w:t>sau</w:t>
      </w:r>
      <w:proofErr w:type="spellEnd"/>
      <w:r w:rsidRPr="00BA2793">
        <w:rPr>
          <w:sz w:val="20"/>
          <w:szCs w:val="20"/>
        </w:rPr>
        <w:t xml:space="preserve"> de </w:t>
      </w:r>
      <w:proofErr w:type="spellStart"/>
      <w:r w:rsidRPr="00BA2793">
        <w:rPr>
          <w:sz w:val="20"/>
          <w:szCs w:val="20"/>
        </w:rPr>
        <w:t>comerţ</w:t>
      </w:r>
      <w:proofErr w:type="spellEnd"/>
      <w:r w:rsidRPr="00BA2793">
        <w:rPr>
          <w:sz w:val="20"/>
          <w:szCs w:val="20"/>
        </w:rPr>
        <w:t xml:space="preserve">, un brevet de </w:t>
      </w:r>
      <w:proofErr w:type="spellStart"/>
      <w:r w:rsidRPr="00BA2793">
        <w:rPr>
          <w:sz w:val="20"/>
          <w:szCs w:val="20"/>
        </w:rPr>
        <w:t>invenţie</w:t>
      </w:r>
      <w:proofErr w:type="spellEnd"/>
      <w:r w:rsidRPr="00BA2793">
        <w:rPr>
          <w:sz w:val="20"/>
          <w:szCs w:val="20"/>
        </w:rPr>
        <w:t xml:space="preserve">, o </w:t>
      </w:r>
      <w:proofErr w:type="spellStart"/>
      <w:r w:rsidRPr="00BA2793">
        <w:rPr>
          <w:sz w:val="20"/>
          <w:szCs w:val="20"/>
        </w:rPr>
        <w:t>licenţă</w:t>
      </w:r>
      <w:proofErr w:type="spellEnd"/>
      <w:r w:rsidRPr="00BA2793">
        <w:rPr>
          <w:sz w:val="20"/>
          <w:szCs w:val="20"/>
        </w:rPr>
        <w:t xml:space="preserve"> de </w:t>
      </w:r>
      <w:proofErr w:type="spellStart"/>
      <w:r w:rsidRPr="00BA2793">
        <w:rPr>
          <w:sz w:val="20"/>
          <w:szCs w:val="20"/>
        </w:rPr>
        <w:t>fabricaţie</w:t>
      </w:r>
      <w:proofErr w:type="spellEnd"/>
      <w:r w:rsidRPr="00BA2793">
        <w:rPr>
          <w:sz w:val="20"/>
          <w:szCs w:val="20"/>
        </w:rPr>
        <w:t xml:space="preserve"> se </w:t>
      </w:r>
      <w:proofErr w:type="spellStart"/>
      <w:r w:rsidRPr="00BA2793">
        <w:rPr>
          <w:sz w:val="20"/>
          <w:szCs w:val="20"/>
        </w:rPr>
        <w:t>va</w:t>
      </w:r>
      <w:proofErr w:type="spellEnd"/>
      <w:r w:rsidRPr="00BA2793">
        <w:rPr>
          <w:sz w:val="20"/>
          <w:szCs w:val="20"/>
        </w:rPr>
        <w:t xml:space="preserve"> </w:t>
      </w:r>
      <w:proofErr w:type="spellStart"/>
      <w:r w:rsidRPr="00BA2793">
        <w:rPr>
          <w:sz w:val="20"/>
          <w:szCs w:val="20"/>
        </w:rPr>
        <w:t>citi</w:t>
      </w:r>
      <w:proofErr w:type="spellEnd"/>
      <w:r w:rsidRPr="00BA2793">
        <w:rPr>
          <w:sz w:val="20"/>
          <w:szCs w:val="20"/>
        </w:rPr>
        <w:t xml:space="preserve"> “</w:t>
      </w:r>
      <w:proofErr w:type="spellStart"/>
      <w:r w:rsidRPr="00BA2793">
        <w:rPr>
          <w:sz w:val="20"/>
          <w:szCs w:val="20"/>
        </w:rPr>
        <w:t>sau</w:t>
      </w:r>
      <w:proofErr w:type="spellEnd"/>
      <w:r w:rsidRPr="00BA2793">
        <w:rPr>
          <w:sz w:val="20"/>
          <w:szCs w:val="20"/>
        </w:rPr>
        <w:t xml:space="preserve"> </w:t>
      </w:r>
      <w:proofErr w:type="spellStart"/>
      <w:r w:rsidRPr="00BA2793">
        <w:rPr>
          <w:sz w:val="20"/>
          <w:szCs w:val="20"/>
        </w:rPr>
        <w:t>echivalent</w:t>
      </w:r>
      <w:proofErr w:type="spellEnd"/>
      <w:r w:rsidRPr="00BA2793">
        <w:rPr>
          <w:sz w:val="20"/>
          <w:szCs w:val="20"/>
        </w:rPr>
        <w:t>”.</w:t>
      </w:r>
    </w:p>
    <w:p w:rsidR="00380EB7" w:rsidRPr="00BA2793" w:rsidRDefault="00380EB7" w:rsidP="00BA2793">
      <w:pPr>
        <w:pStyle w:val="NoSpacing"/>
        <w:rPr>
          <w:b/>
          <w:i/>
          <w:sz w:val="20"/>
          <w:szCs w:val="20"/>
        </w:rPr>
      </w:pPr>
      <w:r w:rsidRPr="00BA2793">
        <w:rPr>
          <w:b/>
          <w:i/>
          <w:sz w:val="20"/>
          <w:szCs w:val="20"/>
        </w:rPr>
        <w:t xml:space="preserve">OBSERVAŢIE: </w:t>
      </w:r>
      <w:proofErr w:type="spellStart"/>
      <w:r w:rsidRPr="00BA2793">
        <w:rPr>
          <w:b/>
          <w:i/>
          <w:sz w:val="20"/>
          <w:szCs w:val="20"/>
        </w:rPr>
        <w:t>În</w:t>
      </w:r>
      <w:proofErr w:type="spellEnd"/>
      <w:r w:rsidRPr="00BA2793">
        <w:rPr>
          <w:b/>
          <w:i/>
          <w:sz w:val="20"/>
          <w:szCs w:val="20"/>
        </w:rPr>
        <w:t xml:space="preserve"> </w:t>
      </w:r>
      <w:proofErr w:type="spellStart"/>
      <w:r w:rsidRPr="00BA2793">
        <w:rPr>
          <w:b/>
          <w:i/>
          <w:sz w:val="20"/>
          <w:szCs w:val="20"/>
        </w:rPr>
        <w:t>coloana</w:t>
      </w:r>
      <w:proofErr w:type="spellEnd"/>
      <w:r w:rsidRPr="00BA2793">
        <w:rPr>
          <w:b/>
          <w:i/>
          <w:sz w:val="20"/>
          <w:szCs w:val="20"/>
        </w:rPr>
        <w:t xml:space="preserve"> „</w:t>
      </w:r>
      <w:proofErr w:type="spellStart"/>
      <w:r w:rsidRPr="00BA2793">
        <w:rPr>
          <w:b/>
          <w:sz w:val="20"/>
          <w:szCs w:val="20"/>
        </w:rPr>
        <w:t>Denumirea</w:t>
      </w:r>
      <w:proofErr w:type="spellEnd"/>
      <w:r w:rsidRPr="00BA2793">
        <w:rPr>
          <w:b/>
          <w:sz w:val="20"/>
          <w:szCs w:val="20"/>
        </w:rPr>
        <w:t xml:space="preserve"> </w:t>
      </w:r>
      <w:proofErr w:type="spellStart"/>
      <w:r w:rsidRPr="00BA2793">
        <w:rPr>
          <w:b/>
          <w:sz w:val="20"/>
          <w:szCs w:val="20"/>
        </w:rPr>
        <w:t>serviciului</w:t>
      </w:r>
      <w:proofErr w:type="spellEnd"/>
      <w:r w:rsidRPr="00BA2793">
        <w:rPr>
          <w:b/>
          <w:sz w:val="20"/>
          <w:szCs w:val="20"/>
        </w:rPr>
        <w:t xml:space="preserve"> - </w:t>
      </w:r>
      <w:proofErr w:type="spellStart"/>
      <w:r w:rsidRPr="00BA2793">
        <w:rPr>
          <w:b/>
          <w:sz w:val="20"/>
          <w:szCs w:val="20"/>
        </w:rPr>
        <w:t>ofertă</w:t>
      </w:r>
      <w:proofErr w:type="spellEnd"/>
      <w:r w:rsidRPr="00BA2793">
        <w:rPr>
          <w:b/>
          <w:sz w:val="20"/>
          <w:szCs w:val="20"/>
        </w:rPr>
        <w:t xml:space="preserve"> </w:t>
      </w:r>
      <w:proofErr w:type="spellStart"/>
      <w:r w:rsidRPr="00BA2793">
        <w:rPr>
          <w:b/>
          <w:sz w:val="20"/>
          <w:szCs w:val="20"/>
        </w:rPr>
        <w:t>furnizor</w:t>
      </w:r>
      <w:proofErr w:type="spellEnd"/>
      <w:r w:rsidRPr="00BA2793">
        <w:rPr>
          <w:b/>
          <w:i/>
          <w:sz w:val="20"/>
          <w:szCs w:val="20"/>
        </w:rPr>
        <w:t xml:space="preserve">” se </w:t>
      </w:r>
      <w:proofErr w:type="spellStart"/>
      <w:r w:rsidRPr="00BA2793">
        <w:rPr>
          <w:b/>
          <w:i/>
          <w:sz w:val="20"/>
          <w:szCs w:val="20"/>
        </w:rPr>
        <w:t>vor</w:t>
      </w:r>
      <w:proofErr w:type="spellEnd"/>
      <w:r w:rsidRPr="00BA2793">
        <w:rPr>
          <w:b/>
          <w:i/>
          <w:sz w:val="20"/>
          <w:szCs w:val="20"/>
        </w:rPr>
        <w:t xml:space="preserve"> </w:t>
      </w:r>
      <w:proofErr w:type="spellStart"/>
      <w:r w:rsidRPr="00BA2793">
        <w:rPr>
          <w:b/>
          <w:i/>
          <w:sz w:val="20"/>
          <w:szCs w:val="20"/>
        </w:rPr>
        <w:t>trece</w:t>
      </w:r>
      <w:proofErr w:type="spellEnd"/>
      <w:r w:rsidRPr="00BA2793">
        <w:rPr>
          <w:b/>
          <w:i/>
          <w:sz w:val="20"/>
          <w:szCs w:val="20"/>
        </w:rPr>
        <w:t xml:space="preserve"> </w:t>
      </w:r>
      <w:proofErr w:type="spellStart"/>
      <w:r w:rsidRPr="00BA2793">
        <w:rPr>
          <w:b/>
          <w:i/>
          <w:sz w:val="20"/>
          <w:szCs w:val="20"/>
        </w:rPr>
        <w:t>obligatoriu</w:t>
      </w:r>
      <w:proofErr w:type="spellEnd"/>
      <w:r w:rsidRPr="00BA2793">
        <w:rPr>
          <w:b/>
          <w:i/>
          <w:sz w:val="20"/>
          <w:szCs w:val="20"/>
        </w:rPr>
        <w:t xml:space="preserve"> </w:t>
      </w:r>
      <w:proofErr w:type="spellStart"/>
      <w:r w:rsidRPr="00BA2793">
        <w:rPr>
          <w:b/>
          <w:i/>
          <w:sz w:val="20"/>
          <w:szCs w:val="20"/>
        </w:rPr>
        <w:t>serviciile</w:t>
      </w:r>
      <w:proofErr w:type="spellEnd"/>
      <w:r w:rsidRPr="00BA2793">
        <w:rPr>
          <w:b/>
          <w:i/>
          <w:sz w:val="20"/>
          <w:szCs w:val="20"/>
        </w:rPr>
        <w:t xml:space="preserve"> </w:t>
      </w:r>
      <w:proofErr w:type="spellStart"/>
      <w:r w:rsidRPr="00BA2793">
        <w:rPr>
          <w:b/>
          <w:i/>
          <w:sz w:val="20"/>
          <w:szCs w:val="20"/>
        </w:rPr>
        <w:t>ofertate</w:t>
      </w:r>
      <w:proofErr w:type="spellEnd"/>
      <w:r w:rsidRPr="00BA2793">
        <w:rPr>
          <w:b/>
          <w:i/>
          <w:sz w:val="20"/>
          <w:szCs w:val="20"/>
        </w:rPr>
        <w:t xml:space="preserve"> </w:t>
      </w:r>
      <w:proofErr w:type="spellStart"/>
      <w:r w:rsidRPr="00BA2793">
        <w:rPr>
          <w:b/>
          <w:i/>
          <w:sz w:val="20"/>
          <w:szCs w:val="20"/>
        </w:rPr>
        <w:t>şi</w:t>
      </w:r>
      <w:proofErr w:type="spellEnd"/>
      <w:r w:rsidRPr="00BA2793">
        <w:rPr>
          <w:b/>
          <w:i/>
          <w:sz w:val="20"/>
          <w:szCs w:val="20"/>
        </w:rPr>
        <w:t xml:space="preserve"> </w:t>
      </w:r>
      <w:proofErr w:type="spellStart"/>
      <w:r w:rsidRPr="00BA2793">
        <w:rPr>
          <w:b/>
          <w:i/>
          <w:sz w:val="20"/>
          <w:szCs w:val="20"/>
        </w:rPr>
        <w:t>caracteristicile</w:t>
      </w:r>
      <w:proofErr w:type="spellEnd"/>
      <w:r w:rsidRPr="00BA2793">
        <w:rPr>
          <w:b/>
          <w:i/>
          <w:sz w:val="20"/>
          <w:szCs w:val="20"/>
        </w:rPr>
        <w:t xml:space="preserve"> </w:t>
      </w:r>
      <w:proofErr w:type="spellStart"/>
      <w:r w:rsidRPr="00BA2793">
        <w:rPr>
          <w:b/>
          <w:i/>
          <w:sz w:val="20"/>
          <w:szCs w:val="20"/>
        </w:rPr>
        <w:t>serviciilor</w:t>
      </w:r>
      <w:proofErr w:type="spellEnd"/>
      <w:r w:rsidRPr="00BA2793">
        <w:rPr>
          <w:b/>
          <w:i/>
          <w:sz w:val="20"/>
          <w:szCs w:val="20"/>
        </w:rPr>
        <w:t xml:space="preserve">, nu se </w:t>
      </w:r>
      <w:proofErr w:type="spellStart"/>
      <w:r w:rsidRPr="00BA2793">
        <w:rPr>
          <w:b/>
          <w:i/>
          <w:sz w:val="20"/>
          <w:szCs w:val="20"/>
        </w:rPr>
        <w:t>vor</w:t>
      </w:r>
      <w:proofErr w:type="spellEnd"/>
      <w:r w:rsidRPr="00BA2793">
        <w:rPr>
          <w:b/>
          <w:i/>
          <w:sz w:val="20"/>
          <w:szCs w:val="20"/>
        </w:rPr>
        <w:t xml:space="preserve"> </w:t>
      </w:r>
      <w:proofErr w:type="spellStart"/>
      <w:r w:rsidRPr="00BA2793">
        <w:rPr>
          <w:b/>
          <w:i/>
          <w:sz w:val="20"/>
          <w:szCs w:val="20"/>
        </w:rPr>
        <w:t>copia</w:t>
      </w:r>
      <w:proofErr w:type="spellEnd"/>
      <w:r w:rsidRPr="00BA2793">
        <w:rPr>
          <w:b/>
          <w:i/>
          <w:sz w:val="20"/>
          <w:szCs w:val="20"/>
        </w:rPr>
        <w:t xml:space="preserve"> </w:t>
      </w:r>
      <w:proofErr w:type="spellStart"/>
      <w:r w:rsidRPr="00BA2793">
        <w:rPr>
          <w:b/>
          <w:i/>
          <w:sz w:val="20"/>
          <w:szCs w:val="20"/>
        </w:rPr>
        <w:t>cerinţele</w:t>
      </w:r>
      <w:proofErr w:type="spellEnd"/>
      <w:r w:rsidRPr="00BA2793">
        <w:rPr>
          <w:b/>
          <w:i/>
          <w:sz w:val="20"/>
          <w:szCs w:val="20"/>
        </w:rPr>
        <w:t xml:space="preserve"> </w:t>
      </w:r>
      <w:proofErr w:type="spellStart"/>
      <w:r w:rsidRPr="00BA2793">
        <w:rPr>
          <w:b/>
          <w:i/>
          <w:sz w:val="20"/>
          <w:szCs w:val="20"/>
        </w:rPr>
        <w:t>autorităţii</w:t>
      </w:r>
      <w:proofErr w:type="spellEnd"/>
      <w:r w:rsidRPr="00BA2793">
        <w:rPr>
          <w:b/>
          <w:i/>
          <w:sz w:val="20"/>
          <w:szCs w:val="20"/>
        </w:rPr>
        <w:t xml:space="preserve"> </w:t>
      </w:r>
      <w:proofErr w:type="spellStart"/>
      <w:r w:rsidRPr="00BA2793">
        <w:rPr>
          <w:b/>
          <w:i/>
          <w:sz w:val="20"/>
          <w:szCs w:val="20"/>
        </w:rPr>
        <w:t>contractante</w:t>
      </w:r>
      <w:proofErr w:type="spellEnd"/>
      <w:r w:rsidRPr="00BA2793">
        <w:rPr>
          <w:b/>
          <w:i/>
          <w:sz w:val="20"/>
          <w:szCs w:val="20"/>
        </w:rPr>
        <w:t xml:space="preserve">!  </w:t>
      </w:r>
    </w:p>
    <w:p w:rsidR="00380EB7" w:rsidRPr="00D55338" w:rsidRDefault="00380EB7" w:rsidP="00380EB7">
      <w:pPr>
        <w:autoSpaceDE w:val="0"/>
        <w:spacing w:after="120"/>
        <w:rPr>
          <w:rFonts w:ascii="Times New Roman" w:hAnsi="Times New Roman"/>
          <w:i/>
          <w:sz w:val="18"/>
          <w:szCs w:val="18"/>
        </w:rPr>
      </w:pP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Capacitate de semnătură                                                          .......................................................</w:t>
      </w:r>
    </w:p>
    <w:p w:rsidR="00380EB7" w:rsidRPr="00D55338" w:rsidRDefault="00380EB7" w:rsidP="00380EB7">
      <w:pPr>
        <w:autoSpaceDE w:val="0"/>
        <w:spacing w:after="120"/>
        <w:jc w:val="both"/>
        <w:rPr>
          <w:rFonts w:ascii="Times New Roman" w:hAnsi="Times New Roman"/>
          <w:i/>
          <w:sz w:val="18"/>
          <w:szCs w:val="18"/>
          <w:u w:val="single"/>
        </w:rPr>
      </w:pPr>
      <w:r w:rsidRPr="00D55338">
        <w:rPr>
          <w:rFonts w:ascii="Times New Roman" w:hAnsi="Times New Roman"/>
          <w:i/>
          <w:sz w:val="18"/>
          <w:szCs w:val="18"/>
          <w:u w:val="single"/>
        </w:rPr>
        <w:t xml:space="preserve">Detalii despre ofertant </w:t>
      </w:r>
    </w:p>
    <w:p w:rsidR="00380EB7" w:rsidRPr="00D55338" w:rsidRDefault="00380EB7" w:rsidP="00380EB7">
      <w:pPr>
        <w:autoSpaceDE w:val="0"/>
        <w:spacing w:after="120"/>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w:t>
      </w:r>
    </w:p>
    <w:p w:rsidR="00380EB7" w:rsidRPr="00D55338" w:rsidRDefault="00380EB7" w:rsidP="00380EB7">
      <w:pPr>
        <w:autoSpaceDE w:val="0"/>
        <w:spacing w:after="120"/>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9709EF">
      <w:pPr>
        <w:rPr>
          <w:rStyle w:val="PageNumber"/>
          <w:rFonts w:ascii="Times New Roman" w:hAnsi="Times New Roman"/>
          <w:b/>
          <w:i/>
          <w:sz w:val="18"/>
          <w:szCs w:val="18"/>
        </w:rPr>
      </w:pPr>
      <w:r w:rsidRPr="00D55338">
        <w:rPr>
          <w:rStyle w:val="PageNumber"/>
          <w:rFonts w:ascii="Times New Roman" w:hAnsi="Times New Roman"/>
          <w:b/>
          <w:i/>
          <w:sz w:val="18"/>
          <w:szCs w:val="18"/>
        </w:rPr>
        <w:br w:type="page"/>
      </w:r>
    </w:p>
    <w:p w:rsidR="00BA2793" w:rsidRDefault="00BA2793" w:rsidP="00380EB7">
      <w:pPr>
        <w:spacing w:after="0" w:line="240" w:lineRule="auto"/>
        <w:jc w:val="right"/>
        <w:rPr>
          <w:rStyle w:val="PageNumber"/>
          <w:rFonts w:ascii="Times New Roman" w:hAnsi="Times New Roman"/>
          <w:b/>
          <w:i/>
          <w:sz w:val="18"/>
          <w:szCs w:val="18"/>
        </w:rPr>
      </w:pPr>
    </w:p>
    <w:p w:rsidR="00BA2793" w:rsidRDefault="00BA2793" w:rsidP="00BA2793">
      <w:pPr>
        <w:spacing w:after="0" w:line="240" w:lineRule="auto"/>
        <w:rPr>
          <w:rStyle w:val="PageNumber"/>
          <w:rFonts w:ascii="Times New Roman" w:hAnsi="Times New Roman"/>
          <w:b/>
          <w:i/>
          <w:sz w:val="18"/>
          <w:szCs w:val="18"/>
        </w:rPr>
      </w:pPr>
    </w:p>
    <w:p w:rsidR="00BA2793" w:rsidRDefault="00BA2793" w:rsidP="00380EB7">
      <w:pPr>
        <w:spacing w:after="0" w:line="240" w:lineRule="auto"/>
        <w:jc w:val="right"/>
        <w:rPr>
          <w:rStyle w:val="PageNumber"/>
          <w:rFonts w:ascii="Times New Roman" w:hAnsi="Times New Roman"/>
          <w:b/>
          <w:i/>
          <w:sz w:val="18"/>
          <w:szCs w:val="18"/>
        </w:rPr>
      </w:pPr>
    </w:p>
    <w:p w:rsidR="00BA2793" w:rsidRPr="00D55338" w:rsidRDefault="00BA2793" w:rsidP="00380EB7">
      <w:pPr>
        <w:spacing w:after="0" w:line="240" w:lineRule="auto"/>
        <w:jc w:val="right"/>
        <w:rPr>
          <w:rStyle w:val="PageNumber"/>
          <w:rFonts w:ascii="Times New Roman" w:hAnsi="Times New Roman"/>
          <w:b/>
          <w:i/>
          <w:sz w:val="18"/>
          <w:szCs w:val="18"/>
        </w:rPr>
      </w:pPr>
    </w:p>
    <w:p w:rsidR="00380EB7" w:rsidRPr="00D55338" w:rsidRDefault="00380EB7" w:rsidP="00380EB7">
      <w:pPr>
        <w:spacing w:after="0" w:line="240" w:lineRule="auto"/>
        <w:jc w:val="right"/>
        <w:rPr>
          <w:rFonts w:ascii="Times New Roman" w:hAnsi="Times New Roman"/>
          <w:i/>
          <w:noProof/>
          <w:sz w:val="18"/>
          <w:szCs w:val="18"/>
        </w:rPr>
      </w:pPr>
      <w:r w:rsidRPr="00D55338">
        <w:rPr>
          <w:rStyle w:val="PageNumber"/>
          <w:rFonts w:ascii="Times New Roman" w:hAnsi="Times New Roman"/>
          <w:b/>
          <w:i/>
          <w:sz w:val="18"/>
          <w:szCs w:val="18"/>
        </w:rPr>
        <w:t>FORMULARULUL nr.</w:t>
      </w:r>
      <w:r w:rsidR="00BA2793">
        <w:rPr>
          <w:rStyle w:val="PageNumber"/>
          <w:rFonts w:ascii="Times New Roman" w:hAnsi="Times New Roman"/>
          <w:b/>
          <w:i/>
          <w:sz w:val="18"/>
          <w:szCs w:val="18"/>
        </w:rPr>
        <w:t>2</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Operator Economic</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w:t>
      </w:r>
    </w:p>
    <w:p w:rsidR="00380EB7" w:rsidRPr="00D55338" w:rsidRDefault="00380EB7" w:rsidP="00380EB7">
      <w:pPr>
        <w:spacing w:after="0" w:line="240" w:lineRule="auto"/>
        <w:jc w:val="both"/>
        <w:rPr>
          <w:rFonts w:ascii="Times New Roman" w:hAnsi="Times New Roman"/>
          <w:i/>
          <w:noProof/>
          <w:sz w:val="18"/>
          <w:szCs w:val="18"/>
        </w:rPr>
      </w:pPr>
      <w:r w:rsidRPr="00D55338">
        <w:rPr>
          <w:rFonts w:ascii="Times New Roman" w:hAnsi="Times New Roman"/>
          <w:i/>
          <w:noProof/>
          <w:sz w:val="18"/>
          <w:szCs w:val="18"/>
        </w:rPr>
        <w:t>(denumirea)</w:t>
      </w: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autoSpaceDN w:val="0"/>
        <w:adjustRightInd w:val="0"/>
        <w:spacing w:after="0" w:line="240" w:lineRule="auto"/>
        <w:jc w:val="both"/>
        <w:rPr>
          <w:rFonts w:ascii="Times New Roman" w:hAnsi="Times New Roman"/>
          <w:i/>
          <w:noProof/>
          <w:sz w:val="18"/>
          <w:szCs w:val="18"/>
        </w:rPr>
      </w:pPr>
    </w:p>
    <w:p w:rsidR="00380EB7" w:rsidRPr="00D55338" w:rsidRDefault="00380EB7" w:rsidP="00380EB7">
      <w:pPr>
        <w:pStyle w:val="Heading2"/>
        <w:numPr>
          <w:ilvl w:val="0"/>
          <w:numId w:val="0"/>
        </w:numPr>
        <w:rPr>
          <w:rFonts w:ascii="Times New Roman" w:hAnsi="Times New Roman"/>
          <w:i/>
          <w:iCs/>
          <w:caps/>
          <w:sz w:val="18"/>
          <w:szCs w:val="18"/>
        </w:rPr>
      </w:pPr>
    </w:p>
    <w:p w:rsidR="00380EB7" w:rsidRPr="00D55338" w:rsidRDefault="00380EB7" w:rsidP="00380EB7">
      <w:pPr>
        <w:pStyle w:val="Heading2"/>
        <w:numPr>
          <w:ilvl w:val="0"/>
          <w:numId w:val="0"/>
        </w:numPr>
        <w:jc w:val="center"/>
        <w:rPr>
          <w:rFonts w:ascii="Times New Roman" w:hAnsi="Times New Roman"/>
          <w:i/>
          <w:iCs/>
          <w:caps/>
          <w:sz w:val="18"/>
          <w:szCs w:val="18"/>
        </w:rPr>
      </w:pPr>
      <w:r w:rsidRPr="00D55338">
        <w:rPr>
          <w:rFonts w:ascii="Times New Roman" w:hAnsi="Times New Roman"/>
          <w:i/>
          <w:iCs/>
          <w:caps/>
          <w:sz w:val="18"/>
          <w:szCs w:val="18"/>
        </w:rPr>
        <w:t>declaratie privind SANATATE SI SECURITATEA IN muncA</w:t>
      </w: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jc w:val="both"/>
        <w:rPr>
          <w:rFonts w:ascii="Times New Roman" w:hAnsi="Times New Roman"/>
          <w:i/>
          <w:noProof/>
          <w:sz w:val="18"/>
          <w:szCs w:val="18"/>
        </w:rPr>
      </w:pPr>
    </w:p>
    <w:p w:rsidR="00380EB7" w:rsidRPr="00D55338" w:rsidRDefault="00380EB7" w:rsidP="00380EB7">
      <w:pPr>
        <w:spacing w:after="0" w:line="240" w:lineRule="auto"/>
        <w:ind w:firstLine="708"/>
        <w:jc w:val="both"/>
        <w:rPr>
          <w:rFonts w:ascii="Times New Roman" w:hAnsi="Times New Roman"/>
          <w:i/>
          <w:noProof/>
          <w:color w:val="000000" w:themeColor="text1"/>
          <w:sz w:val="18"/>
          <w:szCs w:val="18"/>
        </w:rPr>
      </w:pPr>
      <w:r w:rsidRPr="00D55338">
        <w:rPr>
          <w:rFonts w:ascii="Times New Roman" w:hAnsi="Times New Roman"/>
          <w:i/>
          <w:noProof/>
          <w:sz w:val="18"/>
          <w:szCs w:val="18"/>
        </w:rPr>
        <w:t>Subsemnatul ........................... (nume si prenume), reprezentant imputernicit al ………………………..</w:t>
      </w:r>
      <w:r w:rsidRPr="00D55338" w:rsidDel="007C1DA6">
        <w:rPr>
          <w:rFonts w:ascii="Times New Roman" w:hAnsi="Times New Roman"/>
          <w:i/>
          <w:noProof/>
          <w:sz w:val="18"/>
          <w:szCs w:val="18"/>
        </w:rPr>
        <w:t xml:space="preserve"> </w:t>
      </w:r>
      <w:r w:rsidRPr="00D55338">
        <w:rPr>
          <w:rFonts w:ascii="Times New Roman" w:hAnsi="Times New Roman"/>
          <w:i/>
          <w:noProof/>
          <w:sz w:val="18"/>
          <w:szCs w:val="18"/>
        </w:rPr>
        <w:t xml:space="preserve">(denumirea operatorului economic), declar pe propria raspundere ca ma anagajez sa prestez servicii de </w:t>
      </w:r>
      <w:r w:rsidRPr="00D55338">
        <w:rPr>
          <w:rFonts w:ascii="Times New Roman" w:hAnsi="Times New Roman"/>
          <w:i/>
          <w:noProof/>
          <w:color w:val="000000" w:themeColor="text1"/>
          <w:sz w:val="18"/>
          <w:szCs w:val="18"/>
          <w:lang w:val="it-IT"/>
        </w:rPr>
        <w:t>livrare, instalare, punere în funcţiune a echipamentelor si instruire de personal</w:t>
      </w:r>
      <w:r w:rsidRPr="00D55338">
        <w:rPr>
          <w:rFonts w:ascii="Times New Roman" w:hAnsi="Times New Roman"/>
          <w:i/>
          <w:noProof/>
          <w:color w:val="000000" w:themeColor="text1"/>
          <w:sz w:val="18"/>
          <w:szCs w:val="18"/>
        </w:rPr>
        <w:t xml:space="preserve"> pe parcursul indeplinirii contractului, in conformitate cu regulile obligatorii referitoare la conditiile de munca si de protectie a muncii, care sunt in vigoare in Romania.</w:t>
      </w:r>
    </w:p>
    <w:p w:rsidR="00380EB7" w:rsidRPr="00D55338" w:rsidRDefault="00380EB7" w:rsidP="00380EB7">
      <w:pPr>
        <w:spacing w:after="0" w:line="240" w:lineRule="auto"/>
        <w:ind w:firstLine="708"/>
        <w:jc w:val="both"/>
        <w:rPr>
          <w:rFonts w:ascii="Times New Roman" w:hAnsi="Times New Roman"/>
          <w:i/>
          <w:noProof/>
          <w:sz w:val="18"/>
          <w:szCs w:val="18"/>
        </w:rPr>
      </w:pPr>
      <w:r w:rsidRPr="00D55338">
        <w:rPr>
          <w:rFonts w:ascii="Times New Roman" w:hAnsi="Times New Roman"/>
          <w:i/>
          <w:noProof/>
          <w:sz w:val="18"/>
          <w:szCs w:val="18"/>
        </w:rPr>
        <w:t>De asemenea, declar pe propria raspundere ca la elaborare ofertei am tinut cont de obligatiile referitoare la conditiile de munca si de protectie a muncii, si am inclus costul pentru indeplinirea acestor obligatii.</w:t>
      </w: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text"/>
        <w:widowControl/>
        <w:spacing w:before="0" w:line="240" w:lineRule="auto"/>
        <w:rPr>
          <w:rFonts w:ascii="Times New Roman" w:hAnsi="Times New Roman"/>
          <w:i/>
          <w:noProof/>
          <w:sz w:val="18"/>
          <w:szCs w:val="18"/>
          <w:lang w:val="ro-RO"/>
        </w:rPr>
      </w:pPr>
    </w:p>
    <w:p w:rsidR="00380EB7" w:rsidRPr="00D55338" w:rsidRDefault="00380EB7" w:rsidP="00380EB7">
      <w:pPr>
        <w:pStyle w:val="Header"/>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80EB7" w:rsidRPr="00D55338" w:rsidRDefault="00380EB7" w:rsidP="00380EB7">
      <w:pPr>
        <w:autoSpaceDE w:val="0"/>
        <w:spacing w:after="120" w:line="240" w:lineRule="auto"/>
        <w:jc w:val="both"/>
        <w:rPr>
          <w:rFonts w:ascii="Times New Roman" w:hAnsi="Times New Roman"/>
          <w:i/>
          <w:sz w:val="18"/>
          <w:szCs w:val="18"/>
        </w:rPr>
      </w:pP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380EB7">
      <w:pPr>
        <w:autoSpaceDE w:val="0"/>
        <w:spacing w:after="120" w:line="240" w:lineRule="auto"/>
        <w:jc w:val="right"/>
        <w:rPr>
          <w:rFonts w:ascii="Times New Roman" w:hAnsi="Times New Roman"/>
          <w:b/>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380EB7" w:rsidRPr="00D55338" w:rsidRDefault="00380EB7"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C71504" w:rsidRPr="00D55338" w:rsidRDefault="00C71504" w:rsidP="00B14699">
      <w:pPr>
        <w:spacing w:after="0" w:line="240" w:lineRule="auto"/>
        <w:rPr>
          <w:rFonts w:ascii="Times New Roman" w:hAnsi="Times New Roman"/>
          <w:bCs/>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4208E0" w:rsidRPr="00D55338" w:rsidRDefault="004208E0"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F000A2" w:rsidRPr="00D55338" w:rsidRDefault="00F000A2" w:rsidP="00F000A2">
      <w:pPr>
        <w:autoSpaceDE w:val="0"/>
        <w:spacing w:after="60"/>
        <w:jc w:val="right"/>
        <w:rPr>
          <w:rFonts w:ascii="Times New Roman" w:eastAsia="Times New Roman" w:hAnsi="Times New Roman"/>
          <w:i/>
          <w:sz w:val="18"/>
          <w:szCs w:val="18"/>
        </w:rPr>
      </w:pPr>
      <w:r w:rsidRPr="00D55338">
        <w:rPr>
          <w:rFonts w:ascii="Times New Roman" w:hAnsi="Times New Roman"/>
          <w:b/>
          <w:i/>
          <w:noProof/>
          <w:sz w:val="18"/>
          <w:szCs w:val="18"/>
        </w:rPr>
        <w:t>FORMULARUL nr.</w:t>
      </w:r>
      <w:r w:rsidR="00BA2793">
        <w:rPr>
          <w:rFonts w:ascii="Times New Roman" w:hAnsi="Times New Roman"/>
          <w:b/>
          <w:i/>
          <w:noProof/>
          <w:sz w:val="18"/>
          <w:szCs w:val="18"/>
        </w:rPr>
        <w:t>3</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Operator economic </w:t>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r w:rsidRPr="00D55338">
        <w:rPr>
          <w:rFonts w:ascii="Times New Roman" w:eastAsia="Times New Roman" w:hAnsi="Times New Roman"/>
          <w:i/>
          <w:sz w:val="18"/>
          <w:szCs w:val="18"/>
        </w:rPr>
        <w:tab/>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 xml:space="preserve"> ................................ </w:t>
      </w:r>
    </w:p>
    <w:p w:rsidR="00F000A2" w:rsidRPr="00D55338" w:rsidRDefault="00F000A2" w:rsidP="00F000A2">
      <w:pPr>
        <w:autoSpaceDE w:val="0"/>
        <w:spacing w:after="60"/>
        <w:jc w:val="both"/>
        <w:rPr>
          <w:rFonts w:ascii="Times New Roman" w:eastAsia="Times New Roman" w:hAnsi="Times New Roman"/>
          <w:i/>
          <w:sz w:val="18"/>
          <w:szCs w:val="18"/>
        </w:rPr>
      </w:pPr>
      <w:r w:rsidRPr="00D55338">
        <w:rPr>
          <w:rFonts w:ascii="Times New Roman" w:eastAsia="Times New Roman" w:hAnsi="Times New Roman"/>
          <w:i/>
          <w:sz w:val="18"/>
          <w:szCs w:val="18"/>
        </w:rPr>
        <w:t>(denumirea/numele)</w:t>
      </w:r>
    </w:p>
    <w:p w:rsidR="00F000A2" w:rsidRPr="00D55338" w:rsidRDefault="00F000A2" w:rsidP="00F000A2">
      <w:pPr>
        <w:autoSpaceDE w:val="0"/>
        <w:spacing w:after="60"/>
        <w:jc w:val="both"/>
        <w:rPr>
          <w:rFonts w:ascii="Times New Roman" w:eastAsia="Times New Roman" w:hAnsi="Times New Roman"/>
          <w:i/>
          <w:sz w:val="18"/>
          <w:szCs w:val="18"/>
        </w:rPr>
      </w:pPr>
    </w:p>
    <w:p w:rsidR="00F000A2" w:rsidRPr="00D55338" w:rsidRDefault="00F000A2" w:rsidP="00F000A2">
      <w:pPr>
        <w:autoSpaceDE w:val="0"/>
        <w:autoSpaceDN w:val="0"/>
        <w:adjustRightInd w:val="0"/>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p>
    <w:p w:rsidR="00F000A2" w:rsidRPr="00D55338" w:rsidRDefault="00F000A2" w:rsidP="00F000A2">
      <w:pPr>
        <w:autoSpaceDE w:val="0"/>
        <w:autoSpaceDN w:val="0"/>
        <w:adjustRightInd w:val="0"/>
        <w:jc w:val="center"/>
        <w:rPr>
          <w:rFonts w:ascii="Times New Roman" w:hAnsi="Times New Roman"/>
          <w:b/>
          <w:bCs/>
          <w:i/>
          <w:sz w:val="18"/>
          <w:szCs w:val="18"/>
        </w:rPr>
      </w:pPr>
      <w:r w:rsidRPr="00D55338">
        <w:rPr>
          <w:rFonts w:ascii="Times New Roman" w:eastAsia="Times New Roman" w:hAnsi="Times New Roman"/>
          <w:b/>
          <w:i/>
          <w:sz w:val="18"/>
          <w:szCs w:val="18"/>
          <w:lang w:eastAsia="ro-RO"/>
        </w:rPr>
        <w:t xml:space="preserve">Declaratie privind respectarea condițiilor de mediu, sociale și cu privire la relațiile de muncă pe toată durata de îndeplinire a contractului de </w:t>
      </w:r>
      <w:r w:rsidR="00BD2AD8" w:rsidRPr="00D55338">
        <w:rPr>
          <w:rFonts w:ascii="Times New Roman" w:eastAsia="Times New Roman" w:hAnsi="Times New Roman"/>
          <w:b/>
          <w:i/>
          <w:sz w:val="18"/>
          <w:szCs w:val="18"/>
          <w:lang w:eastAsia="ro-RO"/>
        </w:rPr>
        <w:t>servicii</w:t>
      </w: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rPr>
          <w:rFonts w:ascii="Times New Roman" w:hAnsi="Times New Roman"/>
          <w:i/>
          <w:sz w:val="18"/>
          <w:szCs w:val="18"/>
        </w:rPr>
      </w:pP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Subsemnatul …………………….. (numele </w:t>
      </w:r>
      <w:r w:rsidRPr="00D55338">
        <w:rPr>
          <w:rFonts w:ascii="Times New Roman" w:eastAsia="TimesNewRoman" w:hAnsi="Times New Roman"/>
          <w:i/>
          <w:sz w:val="18"/>
          <w:szCs w:val="18"/>
        </w:rPr>
        <w:t>s</w:t>
      </w:r>
      <w:r w:rsidRPr="00D55338">
        <w:rPr>
          <w:rFonts w:ascii="Times New Roman" w:hAnsi="Times New Roman"/>
          <w:i/>
          <w:sz w:val="18"/>
          <w:szCs w:val="18"/>
        </w:rPr>
        <w:t>i prenumele in clar ale persoanei autorizate), reprezentant al ……………………….. (denumirea ofertantului/membrului asocierii.....) declar pe propria răspundere ca mă angajez sa prestez serviciile pe parcursul îndeplinirii contractului „.......................................................................</w:t>
      </w:r>
      <w:r w:rsidRPr="00D55338">
        <w:rPr>
          <w:rFonts w:ascii="Times New Roman" w:hAnsi="Times New Roman"/>
          <w:b/>
          <w:i/>
          <w:sz w:val="18"/>
          <w:szCs w:val="18"/>
        </w:rPr>
        <w:t>”</w:t>
      </w:r>
      <w:r w:rsidRPr="00D55338">
        <w:rPr>
          <w:rFonts w:ascii="Times New Roman" w:hAnsi="Times New Roman"/>
          <w:i/>
          <w:sz w:val="18"/>
          <w:szCs w:val="18"/>
        </w:rPr>
        <w:t xml:space="preserve">, in conformitate cu regulile obligatorii referitoare la condițiile privind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care sunt in vigoare in România.</w:t>
      </w:r>
    </w:p>
    <w:p w:rsidR="00F000A2" w:rsidRPr="00D55338" w:rsidRDefault="00F000A2" w:rsidP="00F000A2">
      <w:pPr>
        <w:autoSpaceDE w:val="0"/>
        <w:autoSpaceDN w:val="0"/>
        <w:adjustRightInd w:val="0"/>
        <w:jc w:val="both"/>
        <w:rPr>
          <w:rFonts w:ascii="Times New Roman" w:hAnsi="Times New Roman"/>
          <w:i/>
          <w:sz w:val="18"/>
          <w:szCs w:val="18"/>
        </w:rPr>
      </w:pPr>
      <w:r w:rsidRPr="00D55338">
        <w:rPr>
          <w:rFonts w:ascii="Times New Roman" w:hAnsi="Times New Roman"/>
          <w:i/>
          <w:sz w:val="18"/>
          <w:szCs w:val="18"/>
        </w:rPr>
        <w:t xml:space="preserve">De asemenea, declar pe propria răspundere ca la elaborarea ofertei am ținut cont de obligațiile referitoare la </w:t>
      </w:r>
      <w:r w:rsidRPr="00D55338">
        <w:rPr>
          <w:rFonts w:ascii="Times New Roman" w:eastAsia="Times New Roman" w:hAnsi="Times New Roman"/>
          <w:i/>
          <w:sz w:val="18"/>
          <w:szCs w:val="18"/>
          <w:lang w:eastAsia="ro-RO"/>
        </w:rPr>
        <w:t>respectarea condițiilor de mediu, sociale și cu privire la relațiile de muncă pe toată durata de îndeplinire a contractului de lucrări</w:t>
      </w:r>
      <w:r w:rsidRPr="00D55338">
        <w:rPr>
          <w:rFonts w:ascii="Times New Roman" w:hAnsi="Times New Roman"/>
          <w:i/>
          <w:sz w:val="18"/>
          <w:szCs w:val="18"/>
        </w:rPr>
        <w:t xml:space="preserve"> si am inclus costul pentru îndeplinirea acestor obligații.</w:t>
      </w:r>
    </w:p>
    <w:p w:rsidR="00F000A2" w:rsidRPr="00D55338" w:rsidRDefault="00F000A2" w:rsidP="00F000A2">
      <w:pPr>
        <w:autoSpaceDE w:val="0"/>
        <w:autoSpaceDN w:val="0"/>
        <w:adjustRightInd w:val="0"/>
        <w:jc w:val="both"/>
        <w:rPr>
          <w:rFonts w:ascii="Times New Roman" w:hAnsi="Times New Roman"/>
          <w:i/>
          <w:sz w:val="18"/>
          <w:szCs w:val="18"/>
        </w:rPr>
      </w:pP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Semnătura ofertantului sau a reprezentantului ofertantului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Numele  şi prenumele semnatarului</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Capacitate de semnătura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b/>
          <w:i/>
          <w:sz w:val="18"/>
          <w:szCs w:val="18"/>
        </w:rPr>
      </w:pPr>
      <w:r w:rsidRPr="00D55338">
        <w:rPr>
          <w:rFonts w:ascii="Times New Roman" w:hAnsi="Times New Roman"/>
          <w:b/>
          <w:i/>
          <w:sz w:val="18"/>
          <w:szCs w:val="18"/>
        </w:rPr>
        <w:t xml:space="preserve">Detalii despre ofertant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Numele ofertantului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Ţara de reşedinţă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Adresa de corespondenţă (dacă este diferită)</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Telefon / Fax</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autoSpaceDE w:val="0"/>
        <w:spacing w:after="120" w:line="240" w:lineRule="auto"/>
        <w:jc w:val="both"/>
        <w:rPr>
          <w:rFonts w:ascii="Times New Roman" w:hAnsi="Times New Roman"/>
          <w:i/>
          <w:sz w:val="18"/>
          <w:szCs w:val="18"/>
        </w:rPr>
      </w:pPr>
      <w:r w:rsidRPr="00D55338">
        <w:rPr>
          <w:rFonts w:ascii="Times New Roman" w:hAnsi="Times New Roman"/>
          <w:i/>
          <w:sz w:val="18"/>
          <w:szCs w:val="18"/>
        </w:rPr>
        <w:t xml:space="preserve">Data </w:t>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r>
      <w:r w:rsidRPr="00D55338">
        <w:rPr>
          <w:rFonts w:ascii="Times New Roman" w:hAnsi="Times New Roman"/>
          <w:i/>
          <w:sz w:val="18"/>
          <w:szCs w:val="18"/>
        </w:rPr>
        <w:tab/>
        <w:t xml:space="preserve">                        .....................................................</w:t>
      </w:r>
    </w:p>
    <w:p w:rsidR="00F000A2" w:rsidRPr="00D55338" w:rsidRDefault="00F000A2" w:rsidP="00F000A2">
      <w:pPr>
        <w:ind w:firstLine="720"/>
        <w:jc w:val="both"/>
        <w:rPr>
          <w:rFonts w:ascii="Times New Roman" w:eastAsia="Arial Bold" w:hAnsi="Times New Roman"/>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D7298C" w:rsidRPr="00D55338" w:rsidRDefault="00D7298C"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380EB7">
      <w:pPr>
        <w:spacing w:after="0" w:line="240" w:lineRule="auto"/>
        <w:jc w:val="center"/>
        <w:rPr>
          <w:rFonts w:ascii="Times New Roman" w:hAnsi="Times New Roman"/>
          <w:b/>
          <w:i/>
          <w:iCs/>
          <w:sz w:val="18"/>
          <w:szCs w:val="18"/>
          <w:lang w:val="fr-FR"/>
        </w:rPr>
      </w:pPr>
      <w:r w:rsidRPr="00D55338">
        <w:rPr>
          <w:rFonts w:ascii="Times New Roman" w:hAnsi="Times New Roman"/>
          <w:b/>
          <w:i/>
          <w:iCs/>
          <w:sz w:val="18"/>
          <w:szCs w:val="18"/>
          <w:lang w:val="fr-FR"/>
        </w:rPr>
        <w:t>PROPUNERE FINANCIARA</w:t>
      </w: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380EB7" w:rsidRPr="00D55338" w:rsidRDefault="00380EB7" w:rsidP="00B14699">
      <w:pPr>
        <w:spacing w:after="0" w:line="240" w:lineRule="auto"/>
        <w:rPr>
          <w:rStyle w:val="PageNumber"/>
          <w:rFonts w:ascii="Times New Roman" w:hAnsi="Times New Roman"/>
          <w:b/>
          <w:i/>
          <w:sz w:val="18"/>
          <w:szCs w:val="18"/>
        </w:rPr>
      </w:pPr>
    </w:p>
    <w:p w:rsidR="00C71504" w:rsidRPr="00D55338" w:rsidRDefault="00C71504" w:rsidP="008C6DD9">
      <w:pPr>
        <w:spacing w:after="0" w:line="240" w:lineRule="auto"/>
        <w:rPr>
          <w:rStyle w:val="PageNumber"/>
          <w:rFonts w:ascii="Times New Roman" w:hAnsi="Times New Roman"/>
          <w:b/>
          <w:i/>
          <w:sz w:val="18"/>
          <w:szCs w:val="18"/>
        </w:rPr>
      </w:pPr>
    </w:p>
    <w:p w:rsidR="00C71504" w:rsidRPr="00D55338" w:rsidRDefault="00C71504" w:rsidP="00B14699">
      <w:pPr>
        <w:spacing w:after="0" w:line="240" w:lineRule="auto"/>
        <w:jc w:val="right"/>
        <w:rPr>
          <w:rStyle w:val="PageNumber"/>
          <w:rFonts w:ascii="Times New Roman" w:hAnsi="Times New Roman"/>
          <w:b/>
          <w:i/>
          <w:sz w:val="18"/>
          <w:szCs w:val="18"/>
        </w:rPr>
      </w:pPr>
    </w:p>
    <w:p w:rsidR="00D631CE" w:rsidRPr="00E05FA1" w:rsidRDefault="00D631CE" w:rsidP="0030772A">
      <w:pPr>
        <w:spacing w:after="0" w:line="240" w:lineRule="auto"/>
        <w:jc w:val="right"/>
        <w:rPr>
          <w:rFonts w:ascii="Times New Roman" w:hAnsi="Times New Roman"/>
          <w:b/>
          <w:i/>
          <w:sz w:val="18"/>
          <w:szCs w:val="18"/>
        </w:rPr>
      </w:pPr>
      <w:r w:rsidRPr="00E05FA1">
        <w:rPr>
          <w:rFonts w:ascii="Times New Roman" w:hAnsi="Times New Roman"/>
          <w:b/>
          <w:i/>
          <w:sz w:val="18"/>
          <w:szCs w:val="18"/>
        </w:rPr>
        <w:t xml:space="preserve">                                                                                                       FORMULAR</w:t>
      </w:r>
      <w:r w:rsidR="0030772A" w:rsidRPr="00E05FA1">
        <w:rPr>
          <w:rFonts w:ascii="Times New Roman" w:hAnsi="Times New Roman"/>
          <w:b/>
          <w:i/>
          <w:sz w:val="18"/>
          <w:szCs w:val="18"/>
        </w:rPr>
        <w:t>UL nr.</w:t>
      </w:r>
      <w:r w:rsidR="008C6DD9" w:rsidRPr="00E05FA1">
        <w:rPr>
          <w:rFonts w:ascii="Times New Roman" w:hAnsi="Times New Roman"/>
          <w:b/>
          <w:i/>
          <w:sz w:val="18"/>
          <w:szCs w:val="18"/>
        </w:rPr>
        <w:t xml:space="preserve"> </w:t>
      </w:r>
      <w:r w:rsidR="00BA2793">
        <w:rPr>
          <w:rFonts w:ascii="Times New Roman" w:hAnsi="Times New Roman"/>
          <w:b/>
          <w:i/>
          <w:sz w:val="18"/>
          <w:szCs w:val="18"/>
        </w:rPr>
        <w:t>4</w:t>
      </w:r>
      <w:bookmarkStart w:id="0" w:name="_GoBack"/>
      <w:bookmarkEnd w:id="0"/>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OFERTANTUL</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w:t>
      </w:r>
    </w:p>
    <w:p w:rsidR="0030772A" w:rsidRPr="00D55338" w:rsidRDefault="0030772A" w:rsidP="0030772A">
      <w:pPr>
        <w:spacing w:after="0" w:line="240" w:lineRule="auto"/>
        <w:jc w:val="center"/>
        <w:rPr>
          <w:rFonts w:ascii="Times New Roman" w:hAnsi="Times New Roman"/>
          <w:b/>
          <w:i/>
          <w:sz w:val="18"/>
          <w:szCs w:val="18"/>
        </w:rPr>
      </w:pPr>
    </w:p>
    <w:p w:rsidR="0030772A" w:rsidRPr="00D55338" w:rsidRDefault="0030772A" w:rsidP="0030772A">
      <w:pPr>
        <w:spacing w:after="0" w:line="240" w:lineRule="auto"/>
        <w:jc w:val="center"/>
        <w:rPr>
          <w:rFonts w:ascii="Times New Roman" w:hAnsi="Times New Roman"/>
          <w:b/>
          <w:i/>
          <w:sz w:val="18"/>
          <w:szCs w:val="18"/>
        </w:rPr>
      </w:pPr>
    </w:p>
    <w:p w:rsidR="00D631CE" w:rsidRPr="00D55338" w:rsidRDefault="00D631CE" w:rsidP="0030772A">
      <w:pPr>
        <w:spacing w:after="0" w:line="240" w:lineRule="auto"/>
        <w:jc w:val="center"/>
        <w:rPr>
          <w:rFonts w:ascii="Times New Roman" w:hAnsi="Times New Roman"/>
          <w:b/>
          <w:i/>
          <w:sz w:val="18"/>
          <w:szCs w:val="18"/>
        </w:rPr>
      </w:pPr>
      <w:r w:rsidRPr="00D55338">
        <w:rPr>
          <w:rFonts w:ascii="Times New Roman" w:hAnsi="Times New Roman"/>
          <w:b/>
          <w:i/>
          <w:sz w:val="18"/>
          <w:szCs w:val="18"/>
        </w:rPr>
        <w:t>FORMULAR DE OFERTA</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Catre ....................................................................................................</w:t>
      </w:r>
    </w:p>
    <w:p w:rsidR="00D631CE" w:rsidRPr="00D55338" w:rsidRDefault="00D631CE" w:rsidP="0030772A">
      <w:pPr>
        <w:spacing w:after="0" w:line="240" w:lineRule="auto"/>
        <w:jc w:val="center"/>
        <w:rPr>
          <w:rFonts w:ascii="Times New Roman" w:hAnsi="Times New Roman"/>
          <w:i/>
          <w:sz w:val="18"/>
          <w:szCs w:val="18"/>
        </w:rPr>
      </w:pPr>
      <w:r w:rsidRPr="00D55338">
        <w:rPr>
          <w:rFonts w:ascii="Times New Roman" w:hAnsi="Times New Roman"/>
          <w:i/>
          <w:sz w:val="18"/>
          <w:szCs w:val="18"/>
        </w:rPr>
        <w:t>(denumirea autoritatii contractante si adresa completa)</w:t>
      </w:r>
    </w:p>
    <w:p w:rsidR="00D631CE" w:rsidRPr="00D55338" w:rsidRDefault="00D631CE" w:rsidP="0030772A">
      <w:pPr>
        <w:spacing w:after="0" w:line="240" w:lineRule="auto"/>
        <w:jc w:val="center"/>
        <w:rPr>
          <w:rFonts w:ascii="Times New Roman" w:hAnsi="Times New Roman"/>
          <w:i/>
          <w:sz w:val="18"/>
          <w:szCs w:val="18"/>
        </w:rPr>
      </w:pPr>
    </w:p>
    <w:p w:rsidR="0030772A"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w:t>
      </w: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Domnilor,</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1. Examinand documentatia de atribuire, subsemnatii, reprezentanti ai ofertantului ______________________________, ne oferim ca, în conformitate cu prevederile si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(denumirea/numele ofertantului)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cerintele cuprinse în documentatia mai sus mentionata, sa executam 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(denumirea lucrarii)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pentru suma de ________________________ lei, reprezentand _________________ euro,</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                                                       (suma în litere si în cifre)</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la care se adauga taxa pe valoarea adaugata în valoare de ______________________ lei.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(suma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2. Ne angajam ca, în cazul în care oferta noastra este stabilita castigatoare, sa începem lucrarile cat mai curand posibil dupa primirea ordinului de începere si sa terminam lucrarile în conformitate cu graficul de executie anexat în _________________________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(perioada în litere si în cifre)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luni calendaristice.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3. Ne angajam sa mentinem aceasta oferta valabila pentru o durata de </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___________________________ zile, respectiv pana la data de ____________________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(durata în litere si în cifre)                                                                                                (ziua/luna/anul)</w:t>
      </w:r>
    </w:p>
    <w:p w:rsidR="00D631CE" w:rsidRPr="00D55338" w:rsidRDefault="00D631CE"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si ea va ramane obligatorie pentru noi si poate fi acceptata oricand înainte de expirarea perioadei de valabilitate.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5. Alaturi de oferta de baza:</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it-IT"/>
        </w:rPr>
        <w:t xml:space="preserve">    |_| depunem oferta alternativa, ale carei detalii sunt prezentate într-un formular de oferta separat, marcat în mod clar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it-IT"/>
        </w:rPr>
        <w:t xml:space="preserve">     </w:t>
      </w:r>
      <w:r w:rsidRPr="00D55338">
        <w:rPr>
          <w:rFonts w:ascii="Times New Roman" w:hAnsi="Times New Roman"/>
          <w:i/>
          <w:sz w:val="18"/>
          <w:szCs w:val="18"/>
          <w:lang w:val="pt-BR"/>
        </w:rPr>
        <w:t>_</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|_|  nu depunem oferta alternativa.</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(se bifeaza optiunea corespunzatoare)</w:t>
      </w:r>
    </w:p>
    <w:p w:rsidR="00D631CE" w:rsidRPr="00D55338" w:rsidRDefault="00D631CE" w:rsidP="00D631CE">
      <w:pPr>
        <w:spacing w:after="0" w:line="240" w:lineRule="auto"/>
        <w:rPr>
          <w:rFonts w:ascii="Times New Roman" w:hAnsi="Times New Roman"/>
          <w:i/>
          <w:sz w:val="18"/>
          <w:szCs w:val="18"/>
          <w:lang w:val="pt-BR"/>
        </w:rPr>
      </w:pPr>
      <w:r w:rsidRPr="00D55338">
        <w:rPr>
          <w:rFonts w:ascii="Times New Roman" w:hAnsi="Times New Roman"/>
          <w:i/>
          <w:sz w:val="18"/>
          <w:szCs w:val="18"/>
          <w:lang w:val="pt-BR"/>
        </w:rPr>
        <w:t xml:space="preserve">    6. Am înteles si consimtim ca, în cazul în care oferta noastra este stabilita ca fiind castigatoare, sa constituim garantia de buna executie în conformitate cu prevederile din documentatia de atribuire.</w:t>
      </w:r>
    </w:p>
    <w:p w:rsidR="00D631CE" w:rsidRPr="00D55338" w:rsidRDefault="00D631CE" w:rsidP="00D631CE">
      <w:pPr>
        <w:spacing w:after="0" w:line="240" w:lineRule="auto"/>
        <w:rPr>
          <w:rFonts w:ascii="Times New Roman" w:hAnsi="Times New Roman"/>
          <w:i/>
          <w:sz w:val="18"/>
          <w:szCs w:val="18"/>
          <w:lang w:val="it-IT"/>
        </w:rPr>
      </w:pPr>
      <w:r w:rsidRPr="00D55338">
        <w:rPr>
          <w:rFonts w:ascii="Times New Roman" w:hAnsi="Times New Roman"/>
          <w:i/>
          <w:sz w:val="18"/>
          <w:szCs w:val="18"/>
          <w:lang w:val="pt-BR"/>
        </w:rPr>
        <w:t xml:space="preserve">    </w:t>
      </w:r>
      <w:r w:rsidRPr="00D55338">
        <w:rPr>
          <w:rFonts w:ascii="Times New Roman" w:hAnsi="Times New Roman"/>
          <w:i/>
          <w:sz w:val="18"/>
          <w:szCs w:val="18"/>
          <w:lang w:val="it-IT"/>
        </w:rPr>
        <w:t>7. Întelegem ca nu sunteti obligati sa acceptati oferta cu cel mai scazut pret sau orice alta oferta pe care o puteti primi.</w:t>
      </w:r>
    </w:p>
    <w:p w:rsidR="00D631CE" w:rsidRPr="00D55338" w:rsidRDefault="00D631CE"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Data 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_____________, in calitate de _____________________, legal autorizat sa semnez</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(semnatura)</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oferta pentru si in numele ____________________________________.</w:t>
      </w:r>
    </w:p>
    <w:p w:rsidR="00D631CE" w:rsidRPr="00D55338" w:rsidRDefault="00D631CE" w:rsidP="00D631CE">
      <w:pPr>
        <w:spacing w:after="0" w:line="240" w:lineRule="auto"/>
        <w:rPr>
          <w:rFonts w:ascii="Times New Roman" w:hAnsi="Times New Roman"/>
          <w:i/>
          <w:sz w:val="18"/>
          <w:szCs w:val="18"/>
        </w:rPr>
      </w:pPr>
      <w:r w:rsidRPr="00D55338">
        <w:rPr>
          <w:rFonts w:ascii="Times New Roman" w:hAnsi="Times New Roman"/>
          <w:i/>
          <w:sz w:val="18"/>
          <w:szCs w:val="18"/>
        </w:rPr>
        <w:t xml:space="preserve">                                                       (denumirea/numele ofertantului)</w:t>
      </w:r>
    </w:p>
    <w:p w:rsidR="00D631CE" w:rsidRPr="00D55338" w:rsidRDefault="00D631CE" w:rsidP="00D631CE">
      <w:pPr>
        <w:spacing w:after="0" w:line="240" w:lineRule="auto"/>
        <w:rPr>
          <w:rFonts w:ascii="Times New Roman" w:hAnsi="Times New Roman"/>
          <w:i/>
          <w:sz w:val="18"/>
          <w:szCs w:val="18"/>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30772A" w:rsidRPr="00D55338" w:rsidRDefault="0030772A" w:rsidP="00D631CE">
      <w:pPr>
        <w:spacing w:after="0" w:line="240" w:lineRule="auto"/>
        <w:rPr>
          <w:rFonts w:ascii="Times New Roman" w:hAnsi="Times New Roman"/>
          <w:i/>
          <w:sz w:val="18"/>
          <w:szCs w:val="18"/>
          <w:lang w:val="it-IT"/>
        </w:rPr>
      </w:pPr>
    </w:p>
    <w:p w:rsidR="007511C6" w:rsidRPr="00D55338" w:rsidRDefault="007511C6" w:rsidP="00D631CE">
      <w:pPr>
        <w:spacing w:after="0" w:line="240" w:lineRule="auto"/>
        <w:rPr>
          <w:rFonts w:ascii="Times New Roman" w:hAnsi="Times New Roman"/>
          <w:i/>
          <w:sz w:val="18"/>
          <w:szCs w:val="18"/>
          <w:lang w:val="it-IT"/>
        </w:rPr>
      </w:pPr>
    </w:p>
    <w:sectPr w:rsidR="007511C6" w:rsidRPr="00D55338"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87C" w:rsidRDefault="00A9487C" w:rsidP="00087616">
      <w:pPr>
        <w:spacing w:after="0" w:line="240" w:lineRule="auto"/>
      </w:pPr>
      <w:r>
        <w:separator/>
      </w:r>
    </w:p>
  </w:endnote>
  <w:endnote w:type="continuationSeparator" w:id="0">
    <w:p w:rsidR="00A9487C" w:rsidRDefault="00A9487C" w:rsidP="00087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39A" w:rsidRPr="006C6C48" w:rsidRDefault="00EB115C" w:rsidP="00D333AA">
    <w:pPr>
      <w:pStyle w:val="Footer"/>
      <w:rPr>
        <w:rFonts w:ascii="Times New Roman" w:hAnsi="Times New Roman"/>
        <w:sz w:val="16"/>
        <w:szCs w:val="16"/>
      </w:rPr>
    </w:pPr>
    <w:r w:rsidRPr="006C6C48">
      <w:rPr>
        <w:rFonts w:ascii="Times New Roman" w:hAnsi="Times New Roman"/>
        <w:sz w:val="16"/>
        <w:szCs w:val="16"/>
      </w:rPr>
      <w:fldChar w:fldCharType="begin"/>
    </w:r>
    <w:r w:rsidR="0073539A"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C40844">
      <w:rPr>
        <w:rFonts w:ascii="Times New Roman" w:hAnsi="Times New Roman"/>
        <w:noProof/>
        <w:sz w:val="16"/>
        <w:szCs w:val="16"/>
      </w:rPr>
      <w:t>12</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87C" w:rsidRDefault="00A9487C" w:rsidP="00087616">
      <w:pPr>
        <w:spacing w:after="0" w:line="240" w:lineRule="auto"/>
      </w:pPr>
      <w:r>
        <w:separator/>
      </w:r>
    </w:p>
  </w:footnote>
  <w:footnote w:type="continuationSeparator" w:id="0">
    <w:p w:rsidR="00A9487C" w:rsidRDefault="00A9487C" w:rsidP="00087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tabs>
          <w:tab w:val="num" w:pos="360"/>
        </w:tabs>
      </w:pPr>
    </w:lvl>
  </w:abstractNum>
  <w:abstractNum w:abstractNumId="1">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nsid w:val="00934231"/>
    <w:multiLevelType w:val="hybridMultilevel"/>
    <w:tmpl w:val="D8CC9D8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6">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16526A4C"/>
    <w:multiLevelType w:val="hybridMultilevel"/>
    <w:tmpl w:val="6816B3A6"/>
    <w:lvl w:ilvl="0" w:tplc="2402C0C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2">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nsid w:val="2CAE567A"/>
    <w:multiLevelType w:val="hybridMultilevel"/>
    <w:tmpl w:val="DC28637C"/>
    <w:lvl w:ilvl="0" w:tplc="3D2AF678">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9">
    <w:nsid w:val="2EB8046B"/>
    <w:multiLevelType w:val="hybridMultilevel"/>
    <w:tmpl w:val="9B48A67A"/>
    <w:lvl w:ilvl="0" w:tplc="2402C0CA">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1">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322579"/>
    <w:multiLevelType w:val="hybridMultilevel"/>
    <w:tmpl w:val="A53685D0"/>
    <w:lvl w:ilvl="0" w:tplc="2402C0C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3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1">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F176D6"/>
    <w:multiLevelType w:val="hybridMultilevel"/>
    <w:tmpl w:val="185E1F74"/>
    <w:lvl w:ilvl="0" w:tplc="05F4E366">
      <w:start w:val="8"/>
      <w:numFmt w:val="decimal"/>
      <w:lvlText w:val="%1."/>
      <w:lvlJc w:val="left"/>
      <w:pPr>
        <w:tabs>
          <w:tab w:val="num" w:pos="-52"/>
        </w:tabs>
        <w:ind w:left="450" w:hanging="360"/>
      </w:pPr>
      <w:rPr>
        <w:rFonts w:hint="default"/>
        <w:b/>
      </w:rPr>
    </w:lvl>
    <w:lvl w:ilvl="1" w:tplc="04180019">
      <w:start w:val="1"/>
      <w:numFmt w:val="lowerLetter"/>
      <w:lvlText w:val="%2."/>
      <w:lvlJc w:val="left"/>
      <w:pPr>
        <w:ind w:left="1312" w:hanging="360"/>
      </w:pPr>
    </w:lvl>
    <w:lvl w:ilvl="2" w:tplc="0418001B" w:tentative="1">
      <w:start w:val="1"/>
      <w:numFmt w:val="lowerRoman"/>
      <w:lvlText w:val="%3."/>
      <w:lvlJc w:val="right"/>
      <w:pPr>
        <w:ind w:left="2032" w:hanging="180"/>
      </w:pPr>
    </w:lvl>
    <w:lvl w:ilvl="3" w:tplc="0418000F" w:tentative="1">
      <w:start w:val="1"/>
      <w:numFmt w:val="decimal"/>
      <w:lvlText w:val="%4."/>
      <w:lvlJc w:val="left"/>
      <w:pPr>
        <w:ind w:left="2752" w:hanging="360"/>
      </w:pPr>
    </w:lvl>
    <w:lvl w:ilvl="4" w:tplc="04180019" w:tentative="1">
      <w:start w:val="1"/>
      <w:numFmt w:val="lowerLetter"/>
      <w:lvlText w:val="%5."/>
      <w:lvlJc w:val="left"/>
      <w:pPr>
        <w:ind w:left="3472" w:hanging="360"/>
      </w:pPr>
    </w:lvl>
    <w:lvl w:ilvl="5" w:tplc="0418001B" w:tentative="1">
      <w:start w:val="1"/>
      <w:numFmt w:val="lowerRoman"/>
      <w:lvlText w:val="%6."/>
      <w:lvlJc w:val="right"/>
      <w:pPr>
        <w:ind w:left="4192" w:hanging="180"/>
      </w:pPr>
    </w:lvl>
    <w:lvl w:ilvl="6" w:tplc="0418000F" w:tentative="1">
      <w:start w:val="1"/>
      <w:numFmt w:val="decimal"/>
      <w:lvlText w:val="%7."/>
      <w:lvlJc w:val="left"/>
      <w:pPr>
        <w:ind w:left="4912" w:hanging="360"/>
      </w:pPr>
    </w:lvl>
    <w:lvl w:ilvl="7" w:tplc="04180019" w:tentative="1">
      <w:start w:val="1"/>
      <w:numFmt w:val="lowerLetter"/>
      <w:lvlText w:val="%8."/>
      <w:lvlJc w:val="left"/>
      <w:pPr>
        <w:ind w:left="5632" w:hanging="360"/>
      </w:pPr>
    </w:lvl>
    <w:lvl w:ilvl="8" w:tplc="0418001B" w:tentative="1">
      <w:start w:val="1"/>
      <w:numFmt w:val="lowerRoman"/>
      <w:lvlText w:val="%9."/>
      <w:lvlJc w:val="right"/>
      <w:pPr>
        <w:ind w:left="6352" w:hanging="180"/>
      </w:pPr>
    </w:lvl>
  </w:abstractNum>
  <w:abstractNum w:abstractNumId="34">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nsid w:val="71644932"/>
    <w:multiLevelType w:val="hybridMultilevel"/>
    <w:tmpl w:val="865CF5F2"/>
    <w:lvl w:ilvl="0" w:tplc="2402C0C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9">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4"/>
  </w:num>
  <w:num w:numId="3">
    <w:abstractNumId w:val="36"/>
  </w:num>
  <w:num w:numId="4">
    <w:abstractNumId w:val="16"/>
  </w:num>
  <w:num w:numId="5">
    <w:abstractNumId w:val="24"/>
  </w:num>
  <w:num w:numId="6">
    <w:abstractNumId w:val="39"/>
  </w:num>
  <w:num w:numId="7">
    <w:abstractNumId w:val="30"/>
  </w:num>
  <w:num w:numId="8">
    <w:abstractNumId w:val="38"/>
  </w:num>
  <w:num w:numId="9">
    <w:abstractNumId w:val="18"/>
  </w:num>
  <w:num w:numId="10">
    <w:abstractNumId w:val="6"/>
  </w:num>
  <w:num w:numId="11">
    <w:abstractNumId w:val="8"/>
  </w:num>
  <w:num w:numId="12">
    <w:abstractNumId w:val="15"/>
  </w:num>
  <w:num w:numId="13">
    <w:abstractNumId w:val="11"/>
  </w:num>
  <w:num w:numId="14">
    <w:abstractNumId w:val="2"/>
    <w:lvlOverride w:ilvl="0">
      <w:startOverride w:val="1"/>
    </w:lvlOverride>
  </w:num>
  <w:num w:numId="15">
    <w:abstractNumId w:val="31"/>
  </w:num>
  <w:num w:numId="16">
    <w:abstractNumId w:val="41"/>
  </w:num>
  <w:num w:numId="17">
    <w:abstractNumId w:val="28"/>
  </w:num>
  <w:num w:numId="18">
    <w:abstractNumId w:val="43"/>
  </w:num>
  <w:num w:numId="19">
    <w:abstractNumId w:val="42"/>
  </w:num>
  <w:num w:numId="20">
    <w:abstractNumId w:val="26"/>
  </w:num>
  <w:num w:numId="21">
    <w:abstractNumId w:val="21"/>
  </w:num>
  <w:num w:numId="22">
    <w:abstractNumId w:val="22"/>
  </w:num>
  <w:num w:numId="23">
    <w:abstractNumId w:val="7"/>
  </w:num>
  <w:num w:numId="24">
    <w:abstractNumId w:val="40"/>
  </w:num>
  <w:num w:numId="25">
    <w:abstractNumId w:val="23"/>
  </w:num>
  <w:num w:numId="26">
    <w:abstractNumId w:val="32"/>
  </w:num>
  <w:num w:numId="27">
    <w:abstractNumId w:val="1"/>
  </w:num>
  <w:num w:numId="28">
    <w:abstractNumId w:val="0"/>
  </w:num>
  <w:num w:numId="29">
    <w:abstractNumId w:val="4"/>
  </w:num>
  <w:num w:numId="30">
    <w:abstractNumId w:val="12"/>
  </w:num>
  <w:num w:numId="31">
    <w:abstractNumId w:val="25"/>
  </w:num>
  <w:num w:numId="32">
    <w:abstractNumId w:val="13"/>
  </w:num>
  <w:num w:numId="33">
    <w:abstractNumId w:val="20"/>
  </w:num>
  <w:num w:numId="34">
    <w:abstractNumId w:val="2"/>
  </w:num>
  <w:num w:numId="35">
    <w:abstractNumId w:val="29"/>
  </w:num>
  <w:num w:numId="36">
    <w:abstractNumId w:val="5"/>
  </w:num>
  <w:num w:numId="37">
    <w:abstractNumId w:val="14"/>
  </w:num>
  <w:num w:numId="38">
    <w:abstractNumId w:val="37"/>
  </w:num>
  <w:num w:numId="39">
    <w:abstractNumId w:val="19"/>
  </w:num>
  <w:num w:numId="40">
    <w:abstractNumId w:val="35"/>
  </w:num>
  <w:num w:numId="41">
    <w:abstractNumId w:val="17"/>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0"/>
  </w:num>
  <w:num w:numId="45">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6BE6"/>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6FAC"/>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0AF6"/>
    <w:rsid w:val="0024100B"/>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1754"/>
    <w:rsid w:val="002F2905"/>
    <w:rsid w:val="002F39BB"/>
    <w:rsid w:val="002F4038"/>
    <w:rsid w:val="002F4B54"/>
    <w:rsid w:val="002F717B"/>
    <w:rsid w:val="002F7314"/>
    <w:rsid w:val="00300296"/>
    <w:rsid w:val="0030081D"/>
    <w:rsid w:val="00301AB2"/>
    <w:rsid w:val="00301BD0"/>
    <w:rsid w:val="00302689"/>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0BF"/>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615"/>
    <w:rsid w:val="003A733D"/>
    <w:rsid w:val="003A7530"/>
    <w:rsid w:val="003B0094"/>
    <w:rsid w:val="003B037A"/>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B1"/>
    <w:rsid w:val="00461DB6"/>
    <w:rsid w:val="00463A6E"/>
    <w:rsid w:val="00463C0B"/>
    <w:rsid w:val="00464682"/>
    <w:rsid w:val="00464F2E"/>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3F9"/>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55C9"/>
    <w:rsid w:val="00536D78"/>
    <w:rsid w:val="00537494"/>
    <w:rsid w:val="00537BC7"/>
    <w:rsid w:val="00537D6A"/>
    <w:rsid w:val="00541425"/>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553D"/>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3031"/>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16F"/>
    <w:rsid w:val="007D36D8"/>
    <w:rsid w:val="007D531B"/>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032B"/>
    <w:rsid w:val="009513F3"/>
    <w:rsid w:val="0095195F"/>
    <w:rsid w:val="0095246A"/>
    <w:rsid w:val="00952634"/>
    <w:rsid w:val="00953469"/>
    <w:rsid w:val="0095380F"/>
    <w:rsid w:val="009547D8"/>
    <w:rsid w:val="00956CF4"/>
    <w:rsid w:val="00956ECC"/>
    <w:rsid w:val="00957092"/>
    <w:rsid w:val="009571C2"/>
    <w:rsid w:val="00960801"/>
    <w:rsid w:val="00961552"/>
    <w:rsid w:val="00961E09"/>
    <w:rsid w:val="00964116"/>
    <w:rsid w:val="009658C4"/>
    <w:rsid w:val="00966187"/>
    <w:rsid w:val="00966336"/>
    <w:rsid w:val="009677D3"/>
    <w:rsid w:val="0096793A"/>
    <w:rsid w:val="00967B00"/>
    <w:rsid w:val="00967E5B"/>
    <w:rsid w:val="0097002B"/>
    <w:rsid w:val="009709EF"/>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408"/>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2D32"/>
    <w:rsid w:val="009F3C35"/>
    <w:rsid w:val="009F4928"/>
    <w:rsid w:val="009F6311"/>
    <w:rsid w:val="009F6553"/>
    <w:rsid w:val="009F7F65"/>
    <w:rsid w:val="00A010E9"/>
    <w:rsid w:val="00A03536"/>
    <w:rsid w:val="00A03D09"/>
    <w:rsid w:val="00A05062"/>
    <w:rsid w:val="00A05199"/>
    <w:rsid w:val="00A0535F"/>
    <w:rsid w:val="00A05A77"/>
    <w:rsid w:val="00A06EBE"/>
    <w:rsid w:val="00A06F90"/>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021E"/>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487C"/>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C81"/>
    <w:rsid w:val="00AC0FC0"/>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8DA"/>
    <w:rsid w:val="00B03998"/>
    <w:rsid w:val="00B044B3"/>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2793"/>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07D"/>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844"/>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903EA"/>
    <w:rsid w:val="00C904EF"/>
    <w:rsid w:val="00C9089B"/>
    <w:rsid w:val="00C90D2C"/>
    <w:rsid w:val="00C91246"/>
    <w:rsid w:val="00C916B3"/>
    <w:rsid w:val="00C91E5E"/>
    <w:rsid w:val="00C92287"/>
    <w:rsid w:val="00C9268B"/>
    <w:rsid w:val="00C92B8C"/>
    <w:rsid w:val="00C93374"/>
    <w:rsid w:val="00C93EC2"/>
    <w:rsid w:val="00C94D9C"/>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21"/>
    <w:rsid w:val="00D834FF"/>
    <w:rsid w:val="00D83922"/>
    <w:rsid w:val="00D83A7C"/>
    <w:rsid w:val="00D8449E"/>
    <w:rsid w:val="00D86C03"/>
    <w:rsid w:val="00D90259"/>
    <w:rsid w:val="00D908CE"/>
    <w:rsid w:val="00D90C82"/>
    <w:rsid w:val="00D90DD9"/>
    <w:rsid w:val="00D91422"/>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1"/>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47F"/>
    <w:rsid w:val="00EA2104"/>
    <w:rsid w:val="00EA256A"/>
    <w:rsid w:val="00EA3261"/>
    <w:rsid w:val="00EA3926"/>
    <w:rsid w:val="00EA569D"/>
    <w:rsid w:val="00EA64BA"/>
    <w:rsid w:val="00EB0A4F"/>
    <w:rsid w:val="00EB0B8F"/>
    <w:rsid w:val="00EB115C"/>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2B2"/>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0BD7"/>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 w:type="paragraph" w:styleId="NoSpacing">
    <w:name w:val="No Spacing"/>
    <w:link w:val="NoSpacingChar"/>
    <w:qFormat/>
    <w:rsid w:val="00997408"/>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SpacingChar">
    <w:name w:val="No Spacing Char"/>
    <w:link w:val="NoSpacing"/>
    <w:rsid w:val="00997408"/>
    <w:rPr>
      <w:rFonts w:ascii="Times New Roman" w:eastAsia="Times New Roman" w:hAnsi="Times New Roman" w:cs="Times New Roman"/>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3686</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2014-07-01T09:00:00Z</cp:lastPrinted>
  <dcterms:created xsi:type="dcterms:W3CDTF">2021-10-04T09:54:00Z</dcterms:created>
  <dcterms:modified xsi:type="dcterms:W3CDTF">2021-10-05T06:15:00Z</dcterms:modified>
</cp:coreProperties>
</file>