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C0508A" w:rsidRPr="00AC6F4F">
        <w:rPr>
          <w:rFonts w:ascii="Times New Roman" w:hAnsi="Times New Roman"/>
          <w:b/>
          <w:szCs w:val="22"/>
        </w:rPr>
        <w:t>Echipamente de tehnica de calcul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3257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03257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03257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03257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Beneficiar: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Titlul subproiectului: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Acord de grant nr.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Mouse wireless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Geantă laptop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Antivirus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Sistem de operare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1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Multifuncţională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1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5E2CE7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E2CE7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5E2CE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D573A9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Grafic de livrare:</w:t>
      </w:r>
      <w:r w:rsidRPr="00D573A9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D573A9">
        <w:rPr>
          <w:rFonts w:ascii="Times New Roman" w:hAnsi="Times New Roman" w:cs="Times New Roman"/>
          <w:color w:val="000000" w:themeColor="text1"/>
          <w:lang w:val="ro-RO"/>
        </w:rPr>
        <w:t xml:space="preserve">Livrarea </w:t>
      </w:r>
      <w:r w:rsidR="005E2CE7" w:rsidRPr="00D573A9">
        <w:rPr>
          <w:rFonts w:ascii="Times New Roman" w:hAnsi="Times New Roman" w:cs="Times New Roman"/>
          <w:color w:val="000000" w:themeColor="text1"/>
          <w:lang w:val="ro-RO"/>
        </w:rPr>
        <w:t xml:space="preserve">produselor </w:t>
      </w:r>
      <w:r w:rsidRPr="00D573A9">
        <w:rPr>
          <w:rFonts w:ascii="Times New Roman" w:hAnsi="Times New Roman" w:cs="Times New Roman"/>
          <w:color w:val="000000" w:themeColor="text1"/>
          <w:lang w:val="ro-RO"/>
        </w:rPr>
        <w:t xml:space="preserve">se </w:t>
      </w:r>
      <w:r w:rsidR="005E2CE7" w:rsidRPr="00D573A9">
        <w:rPr>
          <w:rFonts w:ascii="Times New Roman" w:hAnsi="Times New Roman" w:cs="Times New Roman"/>
          <w:color w:val="000000" w:themeColor="text1"/>
          <w:lang w:val="ro-RO"/>
        </w:rPr>
        <w:t>va efectua</w:t>
      </w:r>
      <w:r w:rsidRPr="00D573A9">
        <w:rPr>
          <w:rFonts w:ascii="Times New Roman" w:hAnsi="Times New Roman" w:cs="Times New Roman"/>
          <w:color w:val="000000" w:themeColor="text1"/>
          <w:lang w:val="ro-RO"/>
        </w:rPr>
        <w:t xml:space="preserve"> în cel mult </w:t>
      </w:r>
      <w:r w:rsidR="005E2CE7" w:rsidRPr="00D573A9">
        <w:rPr>
          <w:rFonts w:ascii="Times New Roman" w:hAnsi="Times New Roman" w:cs="Times New Roman"/>
          <w:color w:val="000000" w:themeColor="text1"/>
          <w:lang w:val="ro-RO"/>
        </w:rPr>
        <w:t>30 de zile</w:t>
      </w:r>
      <w:r w:rsidRPr="00D573A9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D573A9">
        <w:rPr>
          <w:rFonts w:ascii="Times New Roman" w:hAnsi="Times New Roman" w:cs="Times New Roman"/>
          <w:lang w:val="ro-RO"/>
        </w:rPr>
        <w:t>de la semnarea Contractului/ Notei de Comanda, la destinația finală indicată, conform următorului grafic:</w:t>
      </w:r>
      <w:bookmarkStart w:id="0" w:name="_GoBack"/>
      <w:bookmarkEnd w:id="0"/>
      <w:r w:rsidRPr="00AC6F4F">
        <w:rPr>
          <w:rFonts w:ascii="Times New Roman" w:hAnsi="Times New Roman" w:cs="Times New Roman"/>
          <w:lang w:val="ro-RO"/>
        </w:rPr>
        <w:t xml:space="preserve">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032579" w:rsidRPr="00032579" w:rsidRDefault="00032579" w:rsidP="00032579">
      <w:p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eastAsia="Calibri" w:hAnsi="Times New Roman" w:cs="Times New Roman"/>
          <w:b/>
        </w:rPr>
        <w:t>Aparatură IT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Mouse wireless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Geantă laptop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Antivirus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Sistem de operare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1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Multifuncţională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1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F7FFD">
        <w:rPr>
          <w:rFonts w:ascii="Times New Roman" w:hAnsi="Times New Roman" w:cs="Times New Roman"/>
          <w:b/>
          <w:lang w:val="ro-RO"/>
        </w:rPr>
        <w:lastRenderedPageBreak/>
        <w:t>5.</w:t>
      </w:r>
      <w:r w:rsidRPr="001F7FFD">
        <w:rPr>
          <w:rFonts w:ascii="Times New Roman" w:hAnsi="Times New Roman" w:cs="Times New Roman"/>
          <w:b/>
          <w:lang w:val="ro-RO"/>
        </w:rPr>
        <w:tab/>
      </w:r>
      <w:r w:rsidRPr="001F7FFD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1F7FFD">
        <w:rPr>
          <w:rFonts w:ascii="Times New Roman" w:hAnsi="Times New Roman" w:cs="Times New Roman"/>
          <w:b/>
          <w:lang w:val="ro-RO"/>
        </w:rPr>
        <w:t xml:space="preserve">: </w:t>
      </w:r>
      <w:r w:rsidRPr="001F7FFD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1F7FFD">
        <w:rPr>
          <w:rFonts w:ascii="Times New Roman" w:hAnsi="Times New Roman" w:cs="Times New Roman"/>
          <w:lang w:val="ro-RO"/>
        </w:rPr>
        <w:t xml:space="preserve">ţia producătorului cel </w:t>
      </w:r>
      <w:r w:rsidR="00D026BA" w:rsidRPr="001F7FFD">
        <w:rPr>
          <w:rFonts w:ascii="Times New Roman" w:hAnsi="Times New Roman" w:cs="Times New Roman"/>
          <w:color w:val="000000" w:themeColor="text1"/>
          <w:lang w:val="ro-RO"/>
        </w:rPr>
        <w:t>puţin 2</w:t>
      </w:r>
      <w:r w:rsidRPr="001F7FFD">
        <w:rPr>
          <w:rFonts w:ascii="Times New Roman" w:hAnsi="Times New Roman" w:cs="Times New Roman"/>
          <w:color w:val="000000" w:themeColor="text1"/>
          <w:lang w:val="ro-RO"/>
        </w:rPr>
        <w:t xml:space="preserve"> an</w:t>
      </w:r>
      <w:r w:rsidR="00D026BA" w:rsidRPr="001F7FFD">
        <w:rPr>
          <w:rFonts w:ascii="Times New Roman" w:hAnsi="Times New Roman" w:cs="Times New Roman"/>
          <w:color w:val="000000" w:themeColor="text1"/>
          <w:lang w:val="ro-RO"/>
        </w:rPr>
        <w:t>i</w:t>
      </w:r>
      <w:r w:rsidRPr="001F7FFD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1F7FFD">
        <w:rPr>
          <w:rFonts w:ascii="Times New Roman" w:hAnsi="Times New Roman" w:cs="Times New Roman"/>
          <w:lang w:val="ro-RO"/>
        </w:rPr>
        <w:t>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Pr="00AC6F4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4E531B" w:rsidRPr="00032579" w:rsidRDefault="004E531B" w:rsidP="004E531B">
      <w:p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eastAsia="Calibri" w:hAnsi="Times New Roman" w:cs="Times New Roman"/>
          <w:b/>
        </w:rPr>
        <w:t>Aparatură IT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D05EDD" w:rsidRPr="00D05EDD" w:rsidRDefault="00D05EDD" w:rsidP="00D05EDD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D05EDD">
              <w:rPr>
                <w:rFonts w:ascii="Times New Roman" w:hAnsi="Times New Roman" w:cs="Times New Roman"/>
                <w:b/>
                <w:lang w:val="ro-RO"/>
              </w:rPr>
              <w:t xml:space="preserve">Laptop 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Tip - Laptop ultraportabil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05EDD">
              <w:rPr>
                <w:rFonts w:ascii="Times New Roman" w:hAnsi="Times New Roman" w:cs="Times New Roman"/>
                <w:spacing w:val="-2"/>
                <w:lang w:val="ro-RO"/>
              </w:rPr>
              <w:t>Procesor:  I7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Procesor grafic integrat - Intel® UHD Graphics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05EDD">
              <w:rPr>
                <w:rFonts w:ascii="Times New Roman" w:hAnsi="Times New Roman" w:cs="Times New Roman"/>
                <w:spacing w:val="-2"/>
                <w:lang w:val="ro-RO"/>
              </w:rPr>
              <w:t xml:space="preserve">Diagonala: 14 inch 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Format display - Full HD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Finisaj display - Anti-Glare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Rezolutie - 1920 x 1080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05EDD">
              <w:rPr>
                <w:rFonts w:ascii="Times New Roman" w:hAnsi="Times New Roman" w:cs="Times New Roman"/>
                <w:spacing w:val="-2"/>
                <w:lang w:val="ro-RO"/>
              </w:rPr>
              <w:t xml:space="preserve">Capacitate memorie: min 8GB 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Capacitate SSD</w:t>
            </w:r>
            <w:r w:rsidRPr="00D05EDD">
              <w:rPr>
                <w:rFonts w:ascii="Times New Roman" w:hAnsi="Times New Roman" w:cs="Times New Roman"/>
                <w:spacing w:val="-2"/>
                <w:lang w:val="ro-RO"/>
              </w:rPr>
              <w:t xml:space="preserve">: </w:t>
            </w:r>
            <w:r w:rsidRPr="00D05EDD">
              <w:rPr>
                <w:rFonts w:ascii="Times New Roman" w:hAnsi="Times New Roman" w:cs="Times New Roman"/>
                <w:lang w:val="ro-RO"/>
              </w:rPr>
              <w:t>512 GB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05EDD">
              <w:rPr>
                <w:rFonts w:ascii="Times New Roman" w:hAnsi="Times New Roman" w:cs="Times New Roman"/>
                <w:spacing w:val="-2"/>
                <w:lang w:val="ro-RO"/>
              </w:rPr>
              <w:t>Placa video: Integrata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Camera WEB – HD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Audio - Difuzoare stereo, Microfoane duale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Cititor de carduri - Micro SD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05EDD">
              <w:rPr>
                <w:rFonts w:ascii="Times New Roman" w:hAnsi="Times New Roman" w:cs="Times New Roman"/>
                <w:spacing w:val="-2"/>
                <w:lang w:val="ro-RO"/>
              </w:rPr>
              <w:t xml:space="preserve">Porturi:  </w:t>
            </w:r>
            <w:r w:rsidRPr="00D05EDD">
              <w:rPr>
                <w:rFonts w:ascii="Times New Roman" w:hAnsi="Times New Roman" w:cs="Times New Roman"/>
                <w:lang w:val="ro-RO"/>
              </w:rPr>
              <w:t>1 x USB 2.0, 1 x HDMI, 1 x Audio Out/Microfon, 1 x USB 3.2 Type C Gen 1, 1 x USB 3.2 Type A Gen 1</w:t>
            </w:r>
            <w:r w:rsidRPr="00D05EDD">
              <w:rPr>
                <w:rFonts w:ascii="Times New Roman" w:hAnsi="Times New Roman" w:cs="Times New Roman"/>
                <w:spacing w:val="-2"/>
                <w:lang w:val="ro-RO"/>
              </w:rPr>
              <w:t xml:space="preserve">               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Greutate – max 1.7 Kg</w:t>
            </w:r>
          </w:p>
          <w:p w:rsidR="00D05EDD" w:rsidRPr="00D05EDD" w:rsidRDefault="00D05EDD" w:rsidP="00D05E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ro-RO" w:eastAsia="ro-RO"/>
              </w:rPr>
            </w:pPr>
            <w:r w:rsidRPr="00D05EDD">
              <w:rPr>
                <w:rFonts w:ascii="Times New Roman" w:eastAsia="Times New Roman" w:hAnsi="Times New Roman" w:cs="Times New Roman"/>
                <w:bCs/>
                <w:kern w:val="36"/>
                <w:lang w:val="ro-RO" w:eastAsia="ro-RO"/>
              </w:rPr>
              <w:t xml:space="preserve">Culoare – deschisa (exclus negru) 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0"/>
                <w:szCs w:val="10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Caracteristici cheie - Camera web Tastatura iluminata Touchpad care accepta gesturi de atingeri multiple Tastatura Chiclet Cititor amprenta Baterie 2 celule - 37Wh</w:t>
            </w:r>
          </w:p>
          <w:p w:rsidR="00D05EDD" w:rsidRPr="00D05EDD" w:rsidRDefault="00D05EDD" w:rsidP="00D05ED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05EDD">
              <w:rPr>
                <w:rFonts w:ascii="Times New Roman" w:hAnsi="Times New Roman" w:cs="Times New Roman"/>
                <w:i/>
                <w:lang w:val="ro-RO"/>
              </w:rPr>
              <w:t xml:space="preserve">Instrumente şi Accesorii: </w:t>
            </w:r>
            <w:r w:rsidRPr="00D05EDD">
              <w:rPr>
                <w:rFonts w:ascii="Times New Roman" w:hAnsi="Times New Roman" w:cs="Times New Roman"/>
                <w:lang w:val="ro-RO"/>
              </w:rPr>
              <w:t xml:space="preserve">Adaptor alimentare </w:t>
            </w:r>
          </w:p>
          <w:p w:rsidR="00D05EDD" w:rsidRPr="00D05EDD" w:rsidRDefault="00D05EDD" w:rsidP="00D05E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05EDD">
              <w:rPr>
                <w:rFonts w:ascii="Times New Roman" w:eastAsia="Calibri" w:hAnsi="Times New Roman" w:cs="Times New Roman"/>
                <w:i/>
              </w:rPr>
              <w:t xml:space="preserve">Manuale: </w:t>
            </w:r>
            <w:r w:rsidRPr="00D05EDD">
              <w:rPr>
                <w:rFonts w:ascii="Times New Roman" w:eastAsia="Calibri" w:hAnsi="Times New Roman" w:cs="Times New Roman"/>
              </w:rPr>
              <w:t>Manual de utilizare în format electronic (CD)</w:t>
            </w:r>
          </w:p>
          <w:p w:rsidR="00D05EDD" w:rsidRPr="00D05EDD" w:rsidRDefault="00D05EDD" w:rsidP="00D05EDD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​</w:t>
            </w:r>
            <w:r w:rsidRPr="003F220C">
              <w:rPr>
                <w:rFonts w:ascii="Times New Roman" w:hAnsi="Times New Roman" w:cs="Times New Roman"/>
                <w:lang w:val="ro-RO"/>
              </w:rPr>
              <w:t>Garantie - min 2 ani</w:t>
            </w:r>
          </w:p>
          <w:p w:rsidR="004C12C2" w:rsidRPr="00653655" w:rsidRDefault="00D05EDD" w:rsidP="00D05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 w:rsidRPr="00D05EDD">
              <w:rPr>
                <w:rFonts w:ascii="Times New Roman" w:hAnsi="Times New Roman" w:cs="Times New Roman"/>
                <w:lang w:val="ro-RO"/>
              </w:rPr>
              <w:t>​Garantie baterie - min 1 an</w:t>
            </w:r>
          </w:p>
        </w:tc>
        <w:tc>
          <w:tcPr>
            <w:tcW w:w="3969" w:type="dxa"/>
          </w:tcPr>
          <w:p w:rsidR="00FA3BCE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2278D" w:rsidRPr="00F06DF8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BB226F" w:rsidRPr="00D05EDD" w:rsidRDefault="00D05EDD" w:rsidP="00D05E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BB226F" w:rsidRPr="00D05EDD">
              <w:rPr>
                <w:rFonts w:ascii="Times New Roman" w:hAnsi="Times New Roman" w:cs="Times New Roman"/>
                <w:b/>
              </w:rPr>
              <w:t>Mouse wireless</w:t>
            </w:r>
          </w:p>
          <w:p w:rsidR="00922813" w:rsidRPr="00922813" w:rsidRDefault="00922813" w:rsidP="0092281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22813">
              <w:rPr>
                <w:rFonts w:ascii="Times New Roman" w:hAnsi="Times New Roman" w:cs="Times New Roman"/>
                <w:spacing w:val="-2"/>
              </w:rPr>
              <w:t>DPI: min 1000</w:t>
            </w:r>
          </w:p>
          <w:p w:rsidR="00922813" w:rsidRPr="00922813" w:rsidRDefault="00922813" w:rsidP="0092281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22813">
              <w:rPr>
                <w:rFonts w:ascii="Times New Roman" w:hAnsi="Times New Roman" w:cs="Times New Roman"/>
                <w:spacing w:val="-2"/>
              </w:rPr>
              <w:t>Tip mouse: fara fir</w:t>
            </w:r>
          </w:p>
          <w:p w:rsidR="00922813" w:rsidRPr="00922813" w:rsidRDefault="00922813" w:rsidP="0092281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22813">
              <w:rPr>
                <w:rFonts w:ascii="Times New Roman" w:hAnsi="Times New Roman" w:cs="Times New Roman"/>
                <w:spacing w:val="-2"/>
              </w:rPr>
              <w:t>Culoare:  negru</w:t>
            </w:r>
          </w:p>
          <w:p w:rsidR="00922813" w:rsidRPr="00922813" w:rsidRDefault="00922813" w:rsidP="0092281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22813">
              <w:rPr>
                <w:rFonts w:ascii="Times New Roman" w:hAnsi="Times New Roman" w:cs="Times New Roman"/>
                <w:spacing w:val="-2"/>
              </w:rPr>
              <w:t>Design ambidextru</w:t>
            </w:r>
          </w:p>
          <w:p w:rsidR="00922813" w:rsidRPr="00922813" w:rsidRDefault="00922813" w:rsidP="0092281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22813">
              <w:rPr>
                <w:rFonts w:ascii="Times New Roman" w:hAnsi="Times New Roman" w:cs="Times New Roman"/>
                <w:spacing w:val="-2"/>
              </w:rPr>
              <w:t>Tehnologie - Fara fir</w:t>
            </w:r>
          </w:p>
          <w:p w:rsidR="00551760" w:rsidRPr="00F06DF8" w:rsidRDefault="00922813" w:rsidP="00922813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</w:rPr>
            </w:pPr>
            <w:r w:rsidRPr="00922813">
              <w:rPr>
                <w:rFonts w:ascii="Times New Roman" w:hAnsi="Times New Roman" w:cs="Times New Roman"/>
                <w:spacing w:val="-2"/>
              </w:rPr>
              <w:t>Manuale: Manual de utilizare în format electronic (CD)</w:t>
            </w:r>
            <w:r w:rsidR="003933F9" w:rsidRPr="00F06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BB226F" w:rsidRPr="00D05EDD" w:rsidRDefault="00D05EDD" w:rsidP="00D05E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BB226F" w:rsidRPr="00D05EDD">
              <w:rPr>
                <w:rFonts w:ascii="Times New Roman" w:hAnsi="Times New Roman" w:cs="Times New Roman"/>
                <w:b/>
              </w:rPr>
              <w:t>Genţi laptop</w:t>
            </w:r>
          </w:p>
          <w:p w:rsidR="00922813" w:rsidRPr="00922813" w:rsidRDefault="00922813" w:rsidP="0092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22813">
              <w:rPr>
                <w:rFonts w:ascii="Times New Roman" w:hAnsi="Times New Roman" w:cs="Times New Roman"/>
                <w:lang w:val="fr-FR"/>
              </w:rPr>
              <w:t>Model – rucsac laptop, compatibil cu laptop 14 inch</w:t>
            </w:r>
          </w:p>
          <w:p w:rsidR="00922813" w:rsidRPr="00922813" w:rsidRDefault="00922813" w:rsidP="0092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22813">
              <w:rPr>
                <w:rFonts w:ascii="Times New Roman" w:hAnsi="Times New Roman" w:cs="Times New Roman"/>
                <w:lang w:val="fr-FR"/>
              </w:rPr>
              <w:t>Funcții: Impermeabil, usor si rezistent</w:t>
            </w:r>
          </w:p>
          <w:p w:rsidR="00922813" w:rsidRPr="00922813" w:rsidRDefault="00922813" w:rsidP="0092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22813">
              <w:rPr>
                <w:rFonts w:ascii="Times New Roman" w:hAnsi="Times New Roman" w:cs="Times New Roman"/>
                <w:lang w:val="fr-FR"/>
              </w:rPr>
              <w:t>Design - Clasic</w:t>
            </w:r>
          </w:p>
          <w:p w:rsidR="00922813" w:rsidRPr="00922813" w:rsidRDefault="00922813" w:rsidP="0092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22813">
              <w:rPr>
                <w:rFonts w:ascii="Times New Roman" w:hAnsi="Times New Roman" w:cs="Times New Roman"/>
                <w:lang w:val="fr-FR"/>
              </w:rPr>
              <w:t>Material: Poliester/Nailon</w:t>
            </w:r>
          </w:p>
          <w:p w:rsidR="00FA3BCE" w:rsidRPr="00F06DF8" w:rsidRDefault="00922813" w:rsidP="0092281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922813">
              <w:rPr>
                <w:rFonts w:ascii="Times New Roman" w:hAnsi="Times New Roman" w:cs="Times New Roman"/>
                <w:lang w:val="fr-FR"/>
              </w:rPr>
              <w:t>Culoare: negru/bleumarin</w:t>
            </w:r>
            <w:r w:rsidRPr="00922813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D05EDD" w:rsidRPr="00D05EDD" w:rsidRDefault="00D05EDD" w:rsidP="00D05E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800080" w:themeColor="followedHyperlink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D4685" w:rsidRPr="00D05EDD">
              <w:rPr>
                <w:rFonts w:ascii="Times New Roman" w:hAnsi="Times New Roman" w:cs="Times New Roman"/>
                <w:b/>
              </w:rPr>
              <w:t>Antivirus</w:t>
            </w:r>
            <w:r w:rsidR="008D4685" w:rsidRPr="00D05EDD">
              <w:rPr>
                <w:rStyle w:val="FollowedHyperlink"/>
                <w:rFonts w:ascii="Times New Roman" w:hAnsi="Times New Roman" w:cs="Times New Roman"/>
              </w:rPr>
              <w:t xml:space="preserve"> </w:t>
            </w:r>
          </w:p>
          <w:p w:rsidR="00D05EDD" w:rsidRPr="00704289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289">
              <w:rPr>
                <w:rStyle w:val="ty-product-featurelabel"/>
                <w:rFonts w:ascii="Times New Roman" w:hAnsi="Times New Roman" w:cs="Times New Roman"/>
              </w:rPr>
              <w:t>Tip licenta -</w:t>
            </w:r>
            <w:r w:rsidRPr="00704289">
              <w:rPr>
                <w:rFonts w:ascii="Times New Roman" w:hAnsi="Times New Roman" w:cs="Times New Roman"/>
              </w:rPr>
              <w:t xml:space="preserve"> </w:t>
            </w:r>
            <w:r w:rsidRPr="00704289">
              <w:rPr>
                <w:rStyle w:val="ty-product-featureprefix"/>
                <w:rFonts w:ascii="Times New Roman" w:hAnsi="Times New Roman" w:cs="Times New Roman"/>
              </w:rPr>
              <w:t xml:space="preserve">Licenta </w:t>
            </w:r>
            <w:r w:rsidRPr="00704289">
              <w:rPr>
                <w:rFonts w:ascii="Times New Roman" w:hAnsi="Times New Roman" w:cs="Times New Roman"/>
              </w:rPr>
              <w:t>Upgrade</w:t>
            </w:r>
          </w:p>
          <w:p w:rsidR="00D05EDD" w:rsidRPr="00267F87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F87">
              <w:rPr>
                <w:rStyle w:val="ty-product-featurelabel"/>
                <w:rFonts w:ascii="Times New Roman" w:hAnsi="Times New Roman" w:cs="Times New Roman"/>
              </w:rPr>
              <w:t xml:space="preserve">Categorie - </w:t>
            </w:r>
            <w:r w:rsidRPr="00267F87">
              <w:rPr>
                <w:rFonts w:ascii="Times New Roman" w:hAnsi="Times New Roman" w:cs="Times New Roman"/>
              </w:rPr>
              <w:t>Total Security</w:t>
            </w:r>
          </w:p>
          <w:p w:rsidR="00D05EDD" w:rsidRPr="00267F87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F87">
              <w:rPr>
                <w:rStyle w:val="ty-product-featurelabel"/>
                <w:rFonts w:ascii="Times New Roman" w:hAnsi="Times New Roman" w:cs="Times New Roman"/>
              </w:rPr>
              <w:t xml:space="preserve">Numar utilizatori – </w:t>
            </w:r>
            <w:r w:rsidRPr="00267F87">
              <w:rPr>
                <w:rFonts w:ascii="Times New Roman" w:hAnsi="Times New Roman" w:cs="Times New Roman"/>
              </w:rPr>
              <w:t>1</w:t>
            </w:r>
          </w:p>
          <w:p w:rsidR="00D05EDD" w:rsidRPr="00267F87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Style w:val="ty-product-featurelabel"/>
                <w:rFonts w:ascii="Times New Roman" w:hAnsi="Times New Roman" w:cs="Times New Roman"/>
              </w:rPr>
            </w:pPr>
            <w:r w:rsidRPr="00267F87">
              <w:rPr>
                <w:rStyle w:val="ty-product-featurelabel"/>
                <w:rFonts w:ascii="Times New Roman" w:hAnsi="Times New Roman" w:cs="Times New Roman"/>
              </w:rPr>
              <w:lastRenderedPageBreak/>
              <w:t>Valabilitate – 2 ani</w:t>
            </w:r>
          </w:p>
          <w:p w:rsidR="00D05EDD" w:rsidRPr="00267F87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F87">
              <w:rPr>
                <w:rStyle w:val="ty-product-featurelabel"/>
                <w:rFonts w:ascii="Times New Roman" w:hAnsi="Times New Roman" w:cs="Times New Roman"/>
              </w:rPr>
              <w:t xml:space="preserve">Sisteme de operare – </w:t>
            </w:r>
            <w:r w:rsidRPr="00267F87">
              <w:rPr>
                <w:rFonts w:ascii="Times New Roman" w:hAnsi="Times New Roman" w:cs="Times New Roman"/>
              </w:rPr>
              <w:t xml:space="preserve">Windows </w:t>
            </w:r>
          </w:p>
          <w:p w:rsidR="00D05EDD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F87">
              <w:rPr>
                <w:rFonts w:ascii="Times New Roman" w:hAnsi="Times New Roman" w:cs="Times New Roman"/>
              </w:rPr>
              <w:t xml:space="preserve">Model: </w:t>
            </w:r>
            <w:r>
              <w:rPr>
                <w:rFonts w:ascii="Times New Roman" w:hAnsi="Times New Roman" w:cs="Times New Roman"/>
              </w:rPr>
              <w:t xml:space="preserve">min 2019 </w:t>
            </w:r>
          </w:p>
          <w:p w:rsidR="00FA3BCE" w:rsidRPr="00F06DF8" w:rsidRDefault="00D05EDD" w:rsidP="00D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</w:rPr>
              <w:t>Se va asigura instalarea</w:t>
            </w: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CA7D4A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D05EDD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5.Sistem de operare </w:t>
            </w:r>
          </w:p>
          <w:p w:rsidR="00D05EDD" w:rsidRPr="00FA454D" w:rsidRDefault="00D05EDD" w:rsidP="00D05E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</w:pPr>
            <w:r w:rsidRPr="00FA454D"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  <w:t>Microsoft Windows 10 Pro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  <w:t xml:space="preserve"> </w:t>
            </w:r>
            <w:r w:rsidRPr="00D63F3B">
              <w:rPr>
                <w:rFonts w:ascii="Times New Roman" w:hAnsi="Times New Roman" w:cs="Times New Roman"/>
              </w:rPr>
              <w:t>sau echivalent</w:t>
            </w:r>
          </w:p>
          <w:p w:rsidR="00D05EDD" w:rsidRPr="00FA454D" w:rsidRDefault="00D05EDD" w:rsidP="00D05E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</w:pPr>
            <w:r w:rsidRPr="00FA454D">
              <w:rPr>
                <w:rFonts w:ascii="Times New Roman" w:hAnsi="Times New Roman" w:cs="Times New Roman"/>
              </w:rPr>
              <w:t>Varianta - Professional</w:t>
            </w:r>
          </w:p>
          <w:p w:rsidR="00D05EDD" w:rsidRPr="00FA454D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4D">
              <w:rPr>
                <w:rFonts w:ascii="Times New Roman" w:hAnsi="Times New Roman" w:cs="Times New Roman"/>
              </w:rPr>
              <w:t>Platforma - 64 bit</w:t>
            </w:r>
          </w:p>
          <w:p w:rsidR="00D05EDD" w:rsidRPr="00FA454D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4D">
              <w:rPr>
                <w:rFonts w:ascii="Times New Roman" w:hAnsi="Times New Roman" w:cs="Times New Roman"/>
              </w:rPr>
              <w:t>Limba – Romana</w:t>
            </w:r>
          </w:p>
          <w:p w:rsidR="00D05EDD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4D">
              <w:rPr>
                <w:rFonts w:ascii="Times New Roman" w:hAnsi="Times New Roman" w:cs="Times New Roman"/>
              </w:rPr>
              <w:t>Numar licente – 1 buc</w:t>
            </w:r>
          </w:p>
          <w:p w:rsidR="00CA7D4A" w:rsidRPr="00CA7D4A" w:rsidRDefault="00D05EDD" w:rsidP="00D05ED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 va asigura instalarea</w:t>
            </w:r>
          </w:p>
        </w:tc>
        <w:tc>
          <w:tcPr>
            <w:tcW w:w="3969" w:type="dxa"/>
          </w:tcPr>
          <w:p w:rsidR="00CA7D4A" w:rsidRPr="00F06DF8" w:rsidRDefault="00CA7D4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BB226F" w:rsidRPr="00F06DF8" w:rsidRDefault="00BB226F" w:rsidP="00AC6F4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F06DF8">
              <w:rPr>
                <w:rFonts w:ascii="Times New Roman" w:hAnsi="Times New Roman" w:cs="Times New Roman"/>
                <w:b/>
              </w:rPr>
              <w:t>5.Multifuncţională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Tehnologie printare – Laser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Functii principale – Copiere, Scanare, Printare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Mod printare – Monocrom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Conectivitate – USB, Retea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Format general imprimanta - A3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Printare fata/verso (Duplex) – Automat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653655">
              <w:rPr>
                <w:rFonts w:ascii="Times New Roman" w:hAnsi="Times New Roman" w:cs="Times New Roman"/>
              </w:rPr>
              <w:t>Tip display - Touchscreen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  <w:spacing w:val="-2"/>
                <w:lang w:val="fr-FR"/>
              </w:rPr>
              <w:t>Viteza printare -</w:t>
            </w:r>
            <w:r w:rsidRPr="00653655">
              <w:rPr>
                <w:rFonts w:ascii="Times New Roman" w:hAnsi="Times New Roman" w:cs="Times New Roman"/>
                <w:b/>
                <w:spacing w:val="-2"/>
                <w:lang w:val="fr-FR"/>
              </w:rPr>
              <w:t xml:space="preserve"> </w:t>
            </w:r>
            <w:r w:rsidRPr="00653655">
              <w:rPr>
                <w:rFonts w:ascii="Times New Roman" w:hAnsi="Times New Roman" w:cs="Times New Roman"/>
                <w:spacing w:val="-2"/>
                <w:lang w:val="fr-FR"/>
              </w:rPr>
              <w:t xml:space="preserve">min </w:t>
            </w:r>
            <w:r w:rsidRPr="00653655">
              <w:rPr>
                <w:rFonts w:ascii="Times New Roman" w:hAnsi="Times New Roman" w:cs="Times New Roman"/>
              </w:rPr>
              <w:t>22 ppm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lang w:val="fr-FR"/>
              </w:rPr>
            </w:pPr>
            <w:r w:rsidRPr="00653655">
              <w:rPr>
                <w:rFonts w:ascii="Times New Roman" w:hAnsi="Times New Roman" w:cs="Times New Roman"/>
              </w:rPr>
              <w:t>Rezolutie printare (DPI) – min 1200 x 1200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  <w:spacing w:val="-2"/>
                <w:lang w:val="fr-FR"/>
              </w:rPr>
              <w:t xml:space="preserve">Viteza copiere: min </w:t>
            </w:r>
            <w:r w:rsidRPr="00653655">
              <w:rPr>
                <w:rFonts w:ascii="Times New Roman" w:hAnsi="Times New Roman" w:cs="Times New Roman"/>
              </w:rPr>
              <w:t>25 ppm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lang w:val="fr-FR"/>
              </w:rPr>
            </w:pPr>
            <w:r w:rsidRPr="00653655">
              <w:rPr>
                <w:rFonts w:ascii="Times New Roman" w:hAnsi="Times New Roman" w:cs="Times New Roman"/>
              </w:rPr>
              <w:t>Rezolutie copiere (DPI) – min 600 x 600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fr-FR"/>
              </w:rPr>
            </w:pPr>
            <w:r w:rsidRPr="00653655">
              <w:rPr>
                <w:rFonts w:ascii="Times New Roman" w:hAnsi="Times New Roman" w:cs="Times New Roman"/>
                <w:spacing w:val="-2"/>
                <w:lang w:val="fr-FR"/>
              </w:rPr>
              <w:t>Rezolutie scanare</w:t>
            </w:r>
            <w:r w:rsidRPr="00653655">
              <w:rPr>
                <w:rFonts w:ascii="Times New Roman" w:hAnsi="Times New Roman" w:cs="Times New Roman"/>
              </w:rPr>
              <w:t>(DPI) –</w:t>
            </w:r>
            <w:r w:rsidRPr="00653655">
              <w:rPr>
                <w:rFonts w:ascii="Times New Roman" w:hAnsi="Times New Roman" w:cs="Times New Roman"/>
                <w:spacing w:val="-2"/>
                <w:lang w:val="fr-FR"/>
              </w:rPr>
              <w:t xml:space="preserve"> min 600 x 600 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Frecventa procesor - 1000 MHz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Capacitate memorie – min 1.5 GB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Interfata - 1 x USB 1 x Ethernet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Capacitate hartie intrare (coli) – 350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Capacitate alimentare automata documente (ADF) – 100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Numar tavi hartie – 2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Greutate hartie - 60-163 g/mp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Sistem de operare compatibil - Windows® 7, 8, 10, Windows Server® 2000, Server 2003, Server 2008, Server 2008 R2, Server 2012; Mac OS® version 10.10, 10.11, 10.12; Citrix®, Red Hat® Enterprise; Linux®; IBM® AIX® 7.2; HP-UX® 11iv3; Oracle® Solaris® 11.3; SUSE® 13.2; Xerox® Global Print Driver®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</w:rPr>
              <w:t>Consumabile compatibile - Unitate cilindru 113R00679, Cartus toner cod 106R01731</w:t>
            </w:r>
          </w:p>
          <w:p w:rsidR="00653655" w:rsidRPr="003F220C" w:rsidRDefault="00653655" w:rsidP="0065365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lang w:val="fr-FR"/>
              </w:rPr>
            </w:pPr>
            <w:r w:rsidRPr="00653655">
              <w:rPr>
                <w:rStyle w:val="Strong"/>
                <w:rFonts w:ascii="Times New Roman" w:hAnsi="Times New Roman" w:cs="Times New Roman"/>
              </w:rPr>
              <w:t xml:space="preserve">Dimensiuni – </w:t>
            </w:r>
            <w:r w:rsidRPr="00653655">
              <w:rPr>
                <w:rFonts w:ascii="Times New Roman" w:hAnsi="Times New Roman" w:cs="Times New Roman"/>
              </w:rPr>
              <w:t xml:space="preserve">Lungime- max 600 mm, Latime – max 600 </w:t>
            </w:r>
            <w:r w:rsidRPr="003F220C">
              <w:rPr>
                <w:rFonts w:ascii="Times New Roman" w:hAnsi="Times New Roman" w:cs="Times New Roman"/>
              </w:rPr>
              <w:t>mm, Inaltime- max 600 mm</w:t>
            </w:r>
          </w:p>
          <w:p w:rsidR="00653655" w:rsidRPr="00653655" w:rsidRDefault="00653655" w:rsidP="00653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lang w:val="fr-FR"/>
              </w:rPr>
            </w:pPr>
            <w:r w:rsidRPr="003F220C">
              <w:rPr>
                <w:rFonts w:ascii="Times New Roman" w:hAnsi="Times New Roman" w:cs="Times New Roman"/>
                <w:spacing w:val="-2"/>
                <w:lang w:val="fr-FR"/>
              </w:rPr>
              <w:t xml:space="preserve">Garantie: </w:t>
            </w:r>
            <w:r w:rsidRPr="003F220C">
              <w:rPr>
                <w:rFonts w:ascii="Times New Roman" w:hAnsi="Times New Roman" w:cs="Times New Roman"/>
                <w:b/>
                <w:spacing w:val="-2"/>
                <w:lang w:val="fr-FR"/>
              </w:rPr>
              <w:t>24 luni</w:t>
            </w:r>
          </w:p>
          <w:p w:rsidR="00653655" w:rsidRPr="00653655" w:rsidRDefault="00653655" w:rsidP="00653655">
            <w:pPr>
              <w:spacing w:after="0" w:line="240" w:lineRule="auto"/>
              <w:rPr>
                <w:rFonts w:ascii="Times New Roman" w:hAnsi="Times New Roman" w:cs="Times New Roman"/>
                <w:i/>
                <w:lang w:val="fr-FR"/>
              </w:rPr>
            </w:pPr>
            <w:r w:rsidRPr="00653655">
              <w:rPr>
                <w:rFonts w:ascii="Times New Roman" w:hAnsi="Times New Roman" w:cs="Times New Roman"/>
                <w:i/>
                <w:lang w:val="fr-FR"/>
              </w:rPr>
              <w:t xml:space="preserve">Instrumente şi Accesorii: </w:t>
            </w:r>
            <w:r w:rsidRPr="00653655">
              <w:rPr>
                <w:rFonts w:ascii="Times New Roman" w:hAnsi="Times New Roman" w:cs="Times New Roman"/>
                <w:lang w:val="fr-FR"/>
              </w:rPr>
              <w:t>Adaptor alimentare, Cabluri conectare</w:t>
            </w:r>
            <w:r w:rsidRPr="00653655">
              <w:rPr>
                <w:rFonts w:ascii="Times New Roman" w:hAnsi="Times New Roman" w:cs="Times New Roman"/>
              </w:rPr>
              <w:t>, Toner</w:t>
            </w:r>
          </w:p>
          <w:p w:rsidR="00FA3BCE" w:rsidRPr="005F7187" w:rsidRDefault="00653655" w:rsidP="005F7187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53655">
              <w:rPr>
                <w:rFonts w:ascii="Times New Roman" w:hAnsi="Times New Roman" w:cs="Times New Roman"/>
                <w:i/>
              </w:rPr>
              <w:t xml:space="preserve">Manuale: </w:t>
            </w:r>
            <w:r w:rsidRPr="00653655">
              <w:rPr>
                <w:rFonts w:ascii="Times New Roman" w:hAnsi="Times New Roman" w:cs="Times New Roman"/>
              </w:rPr>
              <w:t>Manual de utilizare în format electronic (CD)</w:t>
            </w: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Valabilitatea ofertei </w:t>
      </w:r>
      <w:r w:rsidR="00A1659F">
        <w:rPr>
          <w:rFonts w:ascii="Times New Roman" w:hAnsi="Times New Roman" w:cs="Times New Roman"/>
          <w:b/>
          <w:lang w:val="ro-RO"/>
        </w:rPr>
        <w:t>............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0A" w:rsidRDefault="009A120A" w:rsidP="00FA3BCE">
      <w:pPr>
        <w:spacing w:after="0" w:line="240" w:lineRule="auto"/>
      </w:pPr>
      <w:r>
        <w:separator/>
      </w:r>
    </w:p>
  </w:endnote>
  <w:endnote w:type="continuationSeparator" w:id="0">
    <w:p w:rsidR="009A120A" w:rsidRDefault="009A120A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0A" w:rsidRDefault="009A120A" w:rsidP="00FA3BCE">
      <w:pPr>
        <w:spacing w:after="0" w:line="240" w:lineRule="auto"/>
      </w:pPr>
      <w:r>
        <w:separator/>
      </w:r>
    </w:p>
  </w:footnote>
  <w:footnote w:type="continuationSeparator" w:id="0">
    <w:p w:rsidR="009A120A" w:rsidRDefault="009A120A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A"/>
    <w:rsid w:val="00032579"/>
    <w:rsid w:val="00040CB5"/>
    <w:rsid w:val="001266EE"/>
    <w:rsid w:val="001D6B59"/>
    <w:rsid w:val="001F7FFD"/>
    <w:rsid w:val="003222A6"/>
    <w:rsid w:val="003933F9"/>
    <w:rsid w:val="003F220C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E2CE7"/>
    <w:rsid w:val="005F7187"/>
    <w:rsid w:val="00653655"/>
    <w:rsid w:val="00673DAF"/>
    <w:rsid w:val="006D5D6F"/>
    <w:rsid w:val="006E3F38"/>
    <w:rsid w:val="007201D6"/>
    <w:rsid w:val="00736E2B"/>
    <w:rsid w:val="007D3A68"/>
    <w:rsid w:val="007E663E"/>
    <w:rsid w:val="00894CC9"/>
    <w:rsid w:val="008B72A1"/>
    <w:rsid w:val="008D4685"/>
    <w:rsid w:val="009038E9"/>
    <w:rsid w:val="0090722D"/>
    <w:rsid w:val="00912277"/>
    <w:rsid w:val="00914F73"/>
    <w:rsid w:val="00922813"/>
    <w:rsid w:val="009A120A"/>
    <w:rsid w:val="009E4E29"/>
    <w:rsid w:val="00A135EF"/>
    <w:rsid w:val="00A1659F"/>
    <w:rsid w:val="00AB71A1"/>
    <w:rsid w:val="00AC6F4F"/>
    <w:rsid w:val="00B144F1"/>
    <w:rsid w:val="00B747D5"/>
    <w:rsid w:val="00B773AF"/>
    <w:rsid w:val="00BB226F"/>
    <w:rsid w:val="00BB51F6"/>
    <w:rsid w:val="00C0508A"/>
    <w:rsid w:val="00C35FCA"/>
    <w:rsid w:val="00C64B7D"/>
    <w:rsid w:val="00CA7D4A"/>
    <w:rsid w:val="00D026BA"/>
    <w:rsid w:val="00D05EDD"/>
    <w:rsid w:val="00D2278D"/>
    <w:rsid w:val="00D573A9"/>
    <w:rsid w:val="00D77DA7"/>
    <w:rsid w:val="00D8019F"/>
    <w:rsid w:val="00DC2A8A"/>
    <w:rsid w:val="00EA36FF"/>
    <w:rsid w:val="00F06DF8"/>
    <w:rsid w:val="00F244B9"/>
    <w:rsid w:val="00F42727"/>
    <w:rsid w:val="00F70C3D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0F736-543F-4DB4-B300-1220FC7E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11</cp:revision>
  <dcterms:created xsi:type="dcterms:W3CDTF">2020-08-04T10:10:00Z</dcterms:created>
  <dcterms:modified xsi:type="dcterms:W3CDTF">2020-08-07T05:41:00Z</dcterms:modified>
</cp:coreProperties>
</file>