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1</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3</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DE2F97">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FF5981" w:rsidRDefault="00FF5981" w:rsidP="00784B6C">
      <w:pPr>
        <w:rPr>
          <w:rFonts w:ascii="Arial Narrow" w:hAnsi="Arial Narrow"/>
          <w:b/>
          <w:i/>
          <w:noProof/>
          <w:sz w:val="24"/>
          <w:szCs w:val="24"/>
        </w:rPr>
      </w:pPr>
    </w:p>
    <w:p w:rsidR="00FF5981" w:rsidRPr="00AF3B22" w:rsidRDefault="00FF5981" w:rsidP="00FF5981">
      <w:pPr>
        <w:rPr>
          <w:rFonts w:ascii="Arial Narrow" w:eastAsiaTheme="minorHAnsi" w:hAnsi="Arial Narrow"/>
          <w:b/>
          <w:bCs/>
          <w:i/>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FF5981" w:rsidRPr="00295786" w:rsidRDefault="00FF5981"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A92D99">
      <w:pPr>
        <w:rPr>
          <w:rFonts w:ascii="Arial Narrow" w:hAnsi="Arial Narrow"/>
          <w:i/>
          <w:noProof/>
          <w:sz w:val="24"/>
          <w:szCs w:val="24"/>
        </w:rPr>
      </w:pPr>
    </w:p>
    <w:p w:rsidR="00A92D99" w:rsidRDefault="00A92D99" w:rsidP="00A92D99">
      <w:pPr>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DE2F9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AD1C7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E71168"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E71168">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E71168"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w:t>
      </w:r>
      <w:r w:rsidR="00054DB3" w:rsidRPr="00295786">
        <w:rPr>
          <w:rFonts w:ascii="Arial Narrow" w:hAnsi="Arial Narrow" w:cs="Arial"/>
          <w:sz w:val="24"/>
          <w:szCs w:val="24"/>
          <w:lang w:val="it-IT"/>
        </w:rPr>
        <w:t>ii, reprez</w:t>
      </w:r>
      <w:r>
        <w:rPr>
          <w:rFonts w:ascii="Arial Narrow" w:hAnsi="Arial Narrow" w:cs="Arial"/>
          <w:sz w:val="24"/>
          <w:szCs w:val="24"/>
          <w:lang w:val="it-IT"/>
        </w:rPr>
        <w:t>entanț</w:t>
      </w:r>
      <w:r w:rsidR="00054DB3" w:rsidRPr="00295786">
        <w:rPr>
          <w:rFonts w:ascii="Arial Narrow" w:hAnsi="Arial Narrow" w:cs="Arial"/>
          <w:sz w:val="24"/>
          <w:szCs w:val="24"/>
          <w:lang w:val="it-IT"/>
        </w:rPr>
        <w:t xml:space="preserve">i ai ofertantului ______________________________,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ele cupri</w:t>
      </w:r>
      <w:r>
        <w:rPr>
          <w:rFonts w:ascii="Arial Narrow" w:hAnsi="Arial Narrow" w:cs="Arial"/>
          <w:sz w:val="24"/>
          <w:szCs w:val="24"/>
          <w:lang w:val="it-IT"/>
        </w:rPr>
        <w:t>nse în documentația mai sus menționată</w:t>
      </w:r>
      <w:r w:rsidR="0085209C">
        <w:rPr>
          <w:rFonts w:ascii="Arial Narrow" w:hAnsi="Arial Narrow" w:cs="Arial"/>
          <w:sz w:val="24"/>
          <w:szCs w:val="24"/>
          <w:lang w:val="it-IT"/>
        </w:rPr>
        <w:t>m</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5209C">
        <w:rPr>
          <w:rFonts w:ascii="Arial Narrow" w:hAnsi="Arial Narrow"/>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00054DB3" w:rsidRPr="00295786">
        <w:rPr>
          <w:rFonts w:ascii="Arial Narrow" w:hAnsi="Arial Narrow" w:cs="Arial"/>
          <w:sz w:val="24"/>
          <w:szCs w:val="24"/>
          <w:lang w:val="it-IT"/>
        </w:rPr>
        <w:t xml:space="preserve">pentru suma de ________________________ lei, </w:t>
      </w:r>
      <w:r w:rsidR="0085209C">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sidR="0085209C">
        <w:rPr>
          <w:rFonts w:ascii="Arial Narrow" w:hAnsi="Arial Narrow" w:cs="Arial"/>
          <w:sz w:val="24"/>
          <w:szCs w:val="24"/>
          <w:lang w:val="it-IT"/>
        </w:rPr>
        <w:t>la care se adaugă taxa pe valoarea adă</w:t>
      </w:r>
      <w:r w:rsidR="00054DB3" w:rsidRPr="00295786">
        <w:rPr>
          <w:rFonts w:ascii="Arial Narrow" w:hAnsi="Arial Narrow" w:cs="Arial"/>
          <w:sz w:val="24"/>
          <w:szCs w:val="24"/>
          <w:lang w:val="it-IT"/>
        </w:rPr>
        <w:t>ugata în valoare de ______________________  lei</w:t>
      </w:r>
      <w:r w:rsidR="0085209C">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DE2F97"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 în cazul în ca</w:t>
      </w:r>
      <w:r>
        <w:rPr>
          <w:rFonts w:ascii="Arial Narrow" w:hAnsi="Arial Narrow" w:cs="Arial"/>
          <w:sz w:val="24"/>
          <w:szCs w:val="24"/>
          <w:lang w:val="it-IT"/>
        </w:rPr>
        <w:t>re oferta noastra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w:t>
      </w:r>
      <w:r w:rsidR="00DE2F97" w:rsidRPr="00E71168">
        <w:rPr>
          <w:rFonts w:ascii="Arial Narrow" w:hAnsi="Arial Narrow" w:cs="Arial"/>
          <w:sz w:val="24"/>
          <w:szCs w:val="24"/>
          <w:lang w:val="it-IT"/>
        </w:rPr>
        <w:t>maxim 30 zile</w:t>
      </w:r>
      <w:r w:rsidR="00054DB3" w:rsidRPr="00E71168">
        <w:rPr>
          <w:rFonts w:ascii="Arial Narrow" w:hAnsi="Arial Narrow" w:cs="Arial"/>
          <w:sz w:val="24"/>
          <w:szCs w:val="24"/>
          <w:lang w:val="it-IT"/>
        </w:rPr>
        <w:t xml:space="preserve"> </w:t>
      </w:r>
      <w:r w:rsidR="00DE2F97" w:rsidRPr="00E71168">
        <w:rPr>
          <w:rFonts w:ascii="Arial Narrow" w:hAnsi="Arial Narrow" w:cs="Arial"/>
          <w:sz w:val="24"/>
          <w:szCs w:val="24"/>
          <w:lang w:val="it-IT"/>
        </w:rPr>
        <w:t>de la</w:t>
      </w:r>
      <w:r w:rsidR="00DE2F97" w:rsidRPr="00DE2F97">
        <w:rPr>
          <w:rFonts w:ascii="Arial Narrow" w:hAnsi="Arial Narrow" w:cs="Arial"/>
          <w:sz w:val="24"/>
          <w:szCs w:val="24"/>
          <w:lang w:val="it-IT"/>
        </w:rPr>
        <w:t xml:space="preserve"> semnarea angajamentului legal</w:t>
      </w:r>
      <w:r w:rsidR="00054DB3" w:rsidRPr="00DE2F97">
        <w:rPr>
          <w:rFonts w:ascii="Arial Narrow" w:hAnsi="Arial Narrow" w:cs="Arial"/>
          <w:sz w:val="24"/>
          <w:szCs w:val="24"/>
          <w:lang w:val="it-IT"/>
        </w:rPr>
        <w:t xml:space="preserve">.                  </w:t>
      </w:r>
    </w:p>
    <w:p w:rsidR="00054DB3" w:rsidRPr="00295786"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Pr>
          <w:rFonts w:ascii="Arial Narrow" w:hAnsi="Arial Narrow" w:cs="Arial"/>
          <w:i/>
          <w:sz w:val="24"/>
          <w:szCs w:val="24"/>
          <w:lang w:val="it-IT"/>
        </w:rPr>
        <w:t>(durata în litere ș</w:t>
      </w:r>
      <w:r w:rsidR="00054DB3" w:rsidRPr="00295786">
        <w:rPr>
          <w:rFonts w:ascii="Arial Narrow" w:hAnsi="Arial Narrow" w:cs="Arial"/>
          <w:i/>
          <w:sz w:val="24"/>
          <w:szCs w:val="24"/>
          <w:lang w:val="it-IT"/>
        </w:rPr>
        <w:t xml:space="preserve">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w:t>
      </w:r>
      <w:r w:rsidR="00054DB3" w:rsidRPr="00295786">
        <w:rPr>
          <w:rFonts w:ascii="Arial Narrow" w:hAnsi="Arial Narrow" w:cs="Arial"/>
          <w:sz w:val="24"/>
          <w:szCs w:val="24"/>
          <w:lang w:val="it-IT"/>
        </w:rPr>
        <w:t>, împreuna cu com</w:t>
      </w:r>
      <w:r>
        <w:rPr>
          <w:rFonts w:ascii="Arial Narrow" w:hAnsi="Arial Narrow" w:cs="Arial"/>
          <w:sz w:val="24"/>
          <w:szCs w:val="24"/>
          <w:lang w:val="it-IT"/>
        </w:rPr>
        <w:t>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85209C"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5. Întelegem că nu sunteți obligați să acceptați oferta cu cel mai scăzut preț sau orice altă ofertă</w:t>
      </w:r>
      <w:r w:rsidR="00054DB3" w:rsidRPr="00295786">
        <w:rPr>
          <w:rFonts w:ascii="Arial Narrow" w:hAnsi="Arial Narrow" w:cs="Arial"/>
          <w:sz w:val="24"/>
          <w:szCs w:val="24"/>
          <w:lang w:val="it-IT"/>
        </w:rPr>
        <w:t xml:space="preserve"> pe care o pute</w:t>
      </w:r>
      <w:r>
        <w:rPr>
          <w:rFonts w:ascii="Arial Narrow" w:hAnsi="Arial Narrow" w:cs="Arial"/>
          <w:sz w:val="24"/>
          <w:szCs w:val="24"/>
          <w:lang w:val="it-IT"/>
        </w:rPr>
        <w:t>ț</w:t>
      </w:r>
      <w:r w:rsidR="00054DB3" w:rsidRPr="00295786">
        <w:rPr>
          <w:rFonts w:ascii="Arial Narrow" w:hAnsi="Arial Narrow" w:cs="Arial"/>
          <w:sz w:val="24"/>
          <w:szCs w:val="24"/>
          <w:lang w:val="it-IT"/>
        </w:rPr>
        <w: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85209C"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014"/>
        <w:gridCol w:w="1254"/>
      </w:tblGrid>
      <w:tr w:rsidR="00965924" w:rsidRPr="00FD0BCD" w:rsidTr="00927DDF">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27DDF"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18482A" w:rsidRDefault="00965924" w:rsidP="00225E32">
            <w:pPr>
              <w:jc w:val="center"/>
              <w:rPr>
                <w:rFonts w:ascii="Times New Roman" w:hAnsi="Times New Roman"/>
                <w:b/>
                <w:i/>
                <w:iCs/>
                <w:sz w:val="24"/>
                <w:szCs w:val="24"/>
              </w:rPr>
            </w:pPr>
            <w:r w:rsidRPr="0018482A">
              <w:rPr>
                <w:rFonts w:ascii="Times New Roman" w:hAnsi="Times New Roman"/>
                <w:b/>
                <w:i/>
                <w:iCs/>
                <w:sz w:val="24"/>
                <w:szCs w:val="24"/>
              </w:rPr>
              <w:t>UM</w:t>
            </w:r>
          </w:p>
        </w:tc>
        <w:tc>
          <w:tcPr>
            <w:tcW w:w="1276" w:type="dxa"/>
            <w:vAlign w:val="center"/>
          </w:tcPr>
          <w:p w:rsidR="00965924" w:rsidRPr="0018482A" w:rsidRDefault="00927DDF" w:rsidP="00225E32">
            <w:pPr>
              <w:jc w:val="center"/>
              <w:rPr>
                <w:rFonts w:ascii="Times New Roman" w:hAnsi="Times New Roman"/>
                <w:b/>
                <w:i/>
                <w:iCs/>
                <w:sz w:val="24"/>
                <w:szCs w:val="24"/>
              </w:rPr>
            </w:pPr>
            <w:r w:rsidRPr="0018482A">
              <w:rPr>
                <w:rFonts w:ascii="Times New Roman" w:hAnsi="Times New Roman"/>
                <w:b/>
                <w:i/>
                <w:iCs/>
                <w:sz w:val="24"/>
                <w:szCs w:val="24"/>
              </w:rPr>
              <w:t>Cantitatea solicitată</w:t>
            </w:r>
          </w:p>
          <w:p w:rsidR="00965924" w:rsidRPr="0018482A" w:rsidRDefault="00965924" w:rsidP="00225E32">
            <w:pPr>
              <w:jc w:val="center"/>
              <w:rPr>
                <w:rFonts w:ascii="Times New Roman" w:hAnsi="Times New Roman"/>
                <w:b/>
                <w:i/>
                <w:iCs/>
                <w:sz w:val="24"/>
                <w:szCs w:val="24"/>
              </w:rPr>
            </w:pPr>
            <w:r w:rsidRPr="0018482A">
              <w:rPr>
                <w:rFonts w:ascii="Times New Roman" w:hAnsi="Times New Roman"/>
                <w:b/>
                <w:i/>
                <w:iCs/>
                <w:sz w:val="24"/>
                <w:szCs w:val="24"/>
              </w:rPr>
              <w:t>U.M</w:t>
            </w:r>
          </w:p>
        </w:tc>
        <w:tc>
          <w:tcPr>
            <w:tcW w:w="1134" w:type="dxa"/>
          </w:tcPr>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014" w:type="dxa"/>
          </w:tcPr>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54" w:type="dxa"/>
          </w:tcPr>
          <w:p w:rsidR="00965924" w:rsidRPr="00FD0BCD" w:rsidRDefault="00927DDF"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927DDF">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18482A" w:rsidRDefault="00965924" w:rsidP="00225E32">
            <w:pPr>
              <w:jc w:val="center"/>
              <w:rPr>
                <w:rFonts w:ascii="Times New Roman" w:hAnsi="Times New Roman"/>
                <w:b/>
                <w:i/>
                <w:iCs/>
                <w:sz w:val="24"/>
                <w:szCs w:val="24"/>
              </w:rPr>
            </w:pPr>
            <w:r w:rsidRPr="0018482A">
              <w:rPr>
                <w:rFonts w:ascii="Times New Roman" w:hAnsi="Times New Roman"/>
                <w:b/>
                <w:i/>
                <w:iCs/>
                <w:sz w:val="24"/>
                <w:szCs w:val="24"/>
              </w:rPr>
              <w:t>2</w:t>
            </w:r>
          </w:p>
        </w:tc>
        <w:tc>
          <w:tcPr>
            <w:tcW w:w="1276" w:type="dxa"/>
            <w:vAlign w:val="center"/>
          </w:tcPr>
          <w:p w:rsidR="00965924" w:rsidRPr="0018482A" w:rsidRDefault="00965924" w:rsidP="00225E32">
            <w:pPr>
              <w:jc w:val="center"/>
              <w:rPr>
                <w:rFonts w:ascii="Times New Roman" w:hAnsi="Times New Roman"/>
                <w:b/>
                <w:i/>
                <w:iCs/>
                <w:sz w:val="24"/>
                <w:szCs w:val="24"/>
              </w:rPr>
            </w:pPr>
            <w:r w:rsidRPr="0018482A">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01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5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927DDF">
        <w:trPr>
          <w:trHeight w:val="1026"/>
        </w:trPr>
        <w:tc>
          <w:tcPr>
            <w:tcW w:w="795" w:type="dxa"/>
            <w:vAlign w:val="center"/>
          </w:tcPr>
          <w:p w:rsidR="00965924" w:rsidRPr="00AD1C70" w:rsidRDefault="00965924" w:rsidP="00B27ACD">
            <w:pPr>
              <w:jc w:val="center"/>
              <w:rPr>
                <w:rFonts w:ascii="Times New Roman" w:hAnsi="Times New Roman"/>
                <w:iCs/>
                <w:sz w:val="24"/>
                <w:szCs w:val="24"/>
              </w:rPr>
            </w:pPr>
            <w:r w:rsidRPr="00AD1C70">
              <w:rPr>
                <w:rFonts w:ascii="Times New Roman" w:hAnsi="Times New Roman"/>
                <w:iCs/>
                <w:sz w:val="24"/>
                <w:szCs w:val="24"/>
              </w:rPr>
              <w:t>1</w:t>
            </w:r>
          </w:p>
        </w:tc>
        <w:tc>
          <w:tcPr>
            <w:tcW w:w="4253" w:type="dxa"/>
            <w:vAlign w:val="center"/>
          </w:tcPr>
          <w:p w:rsidR="00965924" w:rsidRPr="00181A31" w:rsidRDefault="00CD5E13" w:rsidP="00295786">
            <w:pPr>
              <w:tabs>
                <w:tab w:val="left" w:pos="8931"/>
              </w:tabs>
              <w:jc w:val="both"/>
              <w:rPr>
                <w:rFonts w:ascii="Times New Roman" w:hAnsi="Times New Roman"/>
                <w:sz w:val="24"/>
                <w:szCs w:val="24"/>
              </w:rPr>
            </w:pPr>
            <w:r w:rsidRPr="0061337E">
              <w:rPr>
                <w:rFonts w:ascii="Times New Roman" w:hAnsi="Times New Roman"/>
                <w:color w:val="000000"/>
                <w:sz w:val="24"/>
                <w:szCs w:val="24"/>
                <w:lang w:val="it-IT"/>
              </w:rPr>
              <w:t>Servicii de înregistrare full HD cu sunet profesional şi transmisie live</w:t>
            </w:r>
            <w:r>
              <w:rPr>
                <w:rFonts w:ascii="Times New Roman" w:hAnsi="Times New Roman"/>
                <w:color w:val="000000"/>
                <w:sz w:val="24"/>
                <w:szCs w:val="24"/>
                <w:lang w:val="it-IT"/>
              </w:rPr>
              <w:t xml:space="preserve"> î</w:t>
            </w:r>
            <w:r w:rsidRPr="0061337E">
              <w:rPr>
                <w:rFonts w:ascii="Times New Roman" w:hAnsi="Times New Roman"/>
                <w:color w:val="000000"/>
                <w:sz w:val="24"/>
                <w:szCs w:val="24"/>
                <w:lang w:val="it-IT"/>
              </w:rPr>
              <w:t>n perioada 28-30.10.2019.</w:t>
            </w:r>
            <w:bookmarkStart w:id="0" w:name="_GoBack"/>
            <w:bookmarkEnd w:id="0"/>
          </w:p>
        </w:tc>
        <w:tc>
          <w:tcPr>
            <w:tcW w:w="708" w:type="dxa"/>
            <w:vAlign w:val="center"/>
          </w:tcPr>
          <w:p w:rsidR="00965924" w:rsidRPr="0018482A" w:rsidRDefault="0018482A" w:rsidP="00B27ACD">
            <w:pPr>
              <w:spacing w:line="240" w:lineRule="exact"/>
              <w:jc w:val="center"/>
              <w:rPr>
                <w:rFonts w:ascii="Times New Roman" w:hAnsi="Times New Roman"/>
                <w:sz w:val="24"/>
                <w:szCs w:val="24"/>
              </w:rPr>
            </w:pPr>
            <w:r>
              <w:rPr>
                <w:rFonts w:ascii="Times New Roman" w:hAnsi="Times New Roman"/>
                <w:sz w:val="24"/>
                <w:szCs w:val="24"/>
              </w:rPr>
              <w:t>zi</w:t>
            </w:r>
          </w:p>
        </w:tc>
        <w:tc>
          <w:tcPr>
            <w:tcW w:w="1276" w:type="dxa"/>
            <w:vAlign w:val="center"/>
          </w:tcPr>
          <w:p w:rsidR="00965924" w:rsidRPr="0018482A" w:rsidRDefault="0018482A" w:rsidP="00B27ACD">
            <w:pPr>
              <w:spacing w:line="240" w:lineRule="exact"/>
              <w:jc w:val="center"/>
              <w:rPr>
                <w:rFonts w:ascii="Times New Roman" w:hAnsi="Times New Roman"/>
                <w:sz w:val="24"/>
                <w:szCs w:val="24"/>
              </w:rPr>
            </w:pPr>
            <w:r>
              <w:rPr>
                <w:rFonts w:ascii="Times New Roman" w:hAnsi="Times New Roman"/>
                <w:sz w:val="24"/>
                <w:szCs w:val="24"/>
              </w:rPr>
              <w:t>3</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014" w:type="dxa"/>
            <w:vAlign w:val="center"/>
          </w:tcPr>
          <w:p w:rsidR="00965924" w:rsidRPr="00FD0BCD" w:rsidRDefault="00965924" w:rsidP="00B27ACD">
            <w:pPr>
              <w:jc w:val="center"/>
              <w:rPr>
                <w:rFonts w:ascii="Times New Roman" w:hAnsi="Times New Roman"/>
                <w:b/>
                <w:i/>
                <w:iCs/>
                <w:sz w:val="24"/>
                <w:szCs w:val="24"/>
              </w:rPr>
            </w:pPr>
          </w:p>
        </w:tc>
        <w:tc>
          <w:tcPr>
            <w:tcW w:w="125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927DDF">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014" w:type="dxa"/>
          </w:tcPr>
          <w:p w:rsidR="00965924" w:rsidRPr="00FD0BCD" w:rsidRDefault="00965924" w:rsidP="00225E32">
            <w:pPr>
              <w:rPr>
                <w:rFonts w:ascii="Times New Roman" w:hAnsi="Times New Roman"/>
                <w:b/>
                <w:i/>
                <w:iCs/>
                <w:sz w:val="24"/>
                <w:szCs w:val="24"/>
              </w:rPr>
            </w:pPr>
          </w:p>
        </w:tc>
        <w:tc>
          <w:tcPr>
            <w:tcW w:w="125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6430E" w:rsidRDefault="00E6430E" w:rsidP="00E6430E">
      <w:pPr>
        <w:ind w:right="1440" w:firstLine="90"/>
        <w:outlineLvl w:val="0"/>
        <w:rPr>
          <w:rFonts w:ascii="Arial Narrow" w:hAnsi="Arial Narrow"/>
          <w:b/>
          <w:bCs/>
          <w:i/>
          <w:sz w:val="24"/>
          <w:szCs w:val="24"/>
        </w:rPr>
      </w:pPr>
      <w:r>
        <w:rPr>
          <w:rFonts w:ascii="Arial Narrow" w:hAnsi="Arial Narrow"/>
          <w:b/>
          <w:bCs/>
          <w:i/>
          <w:sz w:val="24"/>
          <w:szCs w:val="24"/>
        </w:rPr>
        <w:t>Se va oferta tot pachetul.</w:t>
      </w:r>
    </w:p>
    <w:p w:rsidR="00E6430E" w:rsidRPr="00CE6F07" w:rsidRDefault="00E6430E" w:rsidP="00E6430E">
      <w:pPr>
        <w:ind w:right="1440" w:firstLine="90"/>
        <w:outlineLvl w:val="0"/>
        <w:rPr>
          <w:rFonts w:ascii="Arial Narrow" w:hAnsi="Arial Narrow"/>
          <w:b/>
          <w:bCs/>
          <w:i/>
          <w:sz w:val="24"/>
          <w:szCs w:val="24"/>
        </w:rPr>
      </w:pPr>
      <w:r w:rsidRPr="00CE6F07">
        <w:rPr>
          <w:rFonts w:ascii="Arial Narrow" w:hAnsi="Arial Narrow"/>
          <w:b/>
          <w:bCs/>
          <w:i/>
          <w:sz w:val="24"/>
          <w:szCs w:val="24"/>
        </w:rPr>
        <w:t>Nu se acceptă oferte p</w:t>
      </w:r>
      <w:r>
        <w:rPr>
          <w:rFonts w:ascii="Arial Narrow" w:hAnsi="Arial Narrow"/>
          <w:b/>
          <w:bCs/>
          <w:i/>
          <w:sz w:val="24"/>
          <w:szCs w:val="24"/>
        </w:rPr>
        <w:t xml:space="preserve">arțiale în cadrul pachetului și </w:t>
      </w:r>
      <w:r w:rsidRPr="00CE6F07">
        <w:rPr>
          <w:rFonts w:ascii="Arial Narrow" w:hAnsi="Arial Narrow"/>
          <w:b/>
          <w:bCs/>
          <w:i/>
          <w:sz w:val="24"/>
          <w:szCs w:val="24"/>
        </w:rPr>
        <w:t>nici oferte alternative.</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E6430E" w:rsidRDefault="00E6430E" w:rsidP="00B27ACD">
      <w:pPr>
        <w:spacing w:after="120"/>
        <w:jc w:val="both"/>
        <w:rPr>
          <w:rFonts w:ascii="Arial Narrow" w:hAnsi="Arial Narrow"/>
          <w:i/>
          <w:sz w:val="24"/>
          <w:szCs w:val="24"/>
        </w:rPr>
      </w:pPr>
    </w:p>
    <w:p w:rsidR="00E6430E" w:rsidRDefault="00E6430E" w:rsidP="00B27ACD">
      <w:pPr>
        <w:spacing w:after="120"/>
        <w:jc w:val="both"/>
        <w:rPr>
          <w:rFonts w:ascii="Arial Narrow" w:hAnsi="Arial Narrow"/>
          <w:i/>
          <w:sz w:val="24"/>
          <w:szCs w:val="24"/>
        </w:rPr>
      </w:pPr>
    </w:p>
    <w:p w:rsidR="00E6430E" w:rsidRDefault="00E6430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E2F97" w:rsidRDefault="00DE2F97"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DE2F97">
        <w:rPr>
          <w:rFonts w:ascii="Arial Narrow" w:hAnsi="Arial Narrow"/>
          <w:b/>
          <w:i/>
          <w:noProof/>
          <w:sz w:val="24"/>
          <w:szCs w:val="24"/>
        </w:rPr>
        <w:t xml:space="preserve"> 3</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603"/>
        <w:gridCol w:w="3597"/>
      </w:tblGrid>
      <w:tr w:rsidR="00CD3BF8" w:rsidRPr="009A2241" w:rsidTr="009A2241">
        <w:trPr>
          <w:jc w:val="center"/>
        </w:trPr>
        <w:tc>
          <w:tcPr>
            <w:tcW w:w="787" w:type="dxa"/>
            <w:tcMar>
              <w:left w:w="57" w:type="dxa"/>
              <w:right w:w="57" w:type="dxa"/>
            </w:tcMar>
            <w:vAlign w:val="center"/>
          </w:tcPr>
          <w:p w:rsidR="00CD3BF8" w:rsidRPr="009A2241" w:rsidRDefault="00CD3BF8" w:rsidP="009A2241">
            <w:pPr>
              <w:jc w:val="center"/>
              <w:rPr>
                <w:rFonts w:ascii="Times New Roman" w:hAnsi="Times New Roman"/>
                <w:b/>
                <w:i/>
                <w:sz w:val="24"/>
                <w:szCs w:val="24"/>
              </w:rPr>
            </w:pPr>
            <w:r w:rsidRPr="009A2241">
              <w:rPr>
                <w:rFonts w:ascii="Times New Roman" w:hAnsi="Times New Roman"/>
                <w:b/>
                <w:i/>
                <w:sz w:val="24"/>
                <w:szCs w:val="24"/>
              </w:rPr>
              <w:t>NR.</w:t>
            </w:r>
          </w:p>
          <w:p w:rsidR="00CD3BF8" w:rsidRPr="009A2241" w:rsidRDefault="002413D3" w:rsidP="009A2241">
            <w:pPr>
              <w:jc w:val="center"/>
              <w:rPr>
                <w:rFonts w:ascii="Times New Roman" w:hAnsi="Times New Roman"/>
                <w:sz w:val="24"/>
                <w:szCs w:val="24"/>
              </w:rPr>
            </w:pPr>
            <w:r>
              <w:rPr>
                <w:rFonts w:ascii="Times New Roman" w:hAnsi="Times New Roman"/>
                <w:b/>
                <w:i/>
                <w:sz w:val="24"/>
                <w:szCs w:val="24"/>
              </w:rPr>
              <w:t>CRT</w:t>
            </w:r>
            <w:r w:rsidR="00CD3BF8" w:rsidRPr="009A2241">
              <w:rPr>
                <w:rFonts w:ascii="Times New Roman" w:hAnsi="Times New Roman"/>
                <w:b/>
                <w:i/>
                <w:sz w:val="24"/>
                <w:szCs w:val="24"/>
              </w:rPr>
              <w:t>.</w:t>
            </w:r>
          </w:p>
        </w:tc>
        <w:tc>
          <w:tcPr>
            <w:tcW w:w="5603"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Cerinţe autoritate contractantă</w:t>
            </w:r>
          </w:p>
        </w:tc>
        <w:tc>
          <w:tcPr>
            <w:tcW w:w="3597"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Ofertă CONTRACTANT</w:t>
            </w:r>
          </w:p>
        </w:tc>
      </w:tr>
      <w:tr w:rsidR="00CD3BF8" w:rsidRPr="009A2241" w:rsidTr="009A2241">
        <w:trPr>
          <w:trHeight w:val="566"/>
          <w:jc w:val="center"/>
        </w:trPr>
        <w:tc>
          <w:tcPr>
            <w:tcW w:w="787" w:type="dxa"/>
            <w:tcMar>
              <w:left w:w="57" w:type="dxa"/>
              <w:right w:w="57" w:type="dxa"/>
            </w:tcMar>
          </w:tcPr>
          <w:p w:rsidR="00224A20" w:rsidRPr="009A2241" w:rsidRDefault="00224A20" w:rsidP="009A2241">
            <w:pPr>
              <w:jc w:val="center"/>
              <w:rPr>
                <w:rFonts w:ascii="Times New Roman" w:hAnsi="Times New Roman"/>
                <w:sz w:val="24"/>
                <w:szCs w:val="24"/>
              </w:rPr>
            </w:pPr>
          </w:p>
          <w:p w:rsidR="00CD3BF8" w:rsidRPr="009A2241" w:rsidRDefault="00224A20" w:rsidP="009A2241">
            <w:pPr>
              <w:jc w:val="center"/>
              <w:rPr>
                <w:rFonts w:ascii="Times New Roman" w:hAnsi="Times New Roman"/>
                <w:b/>
                <w:sz w:val="24"/>
                <w:szCs w:val="24"/>
              </w:rPr>
            </w:pPr>
            <w:r w:rsidRPr="009A2241">
              <w:rPr>
                <w:rFonts w:ascii="Times New Roman" w:hAnsi="Times New Roman"/>
                <w:b/>
                <w:sz w:val="24"/>
                <w:szCs w:val="24"/>
              </w:rPr>
              <w:t>1</w:t>
            </w:r>
          </w:p>
        </w:tc>
        <w:tc>
          <w:tcPr>
            <w:tcW w:w="5603" w:type="dxa"/>
            <w:tcMar>
              <w:left w:w="57" w:type="dxa"/>
              <w:right w:w="57" w:type="dxa"/>
            </w:tcMar>
          </w:tcPr>
          <w:p w:rsidR="00137E32" w:rsidRDefault="00A429B6" w:rsidP="003A595A">
            <w:pPr>
              <w:shd w:val="clear" w:color="auto" w:fill="FFFFFF"/>
              <w:ind w:right="282"/>
              <w:jc w:val="both"/>
              <w:rPr>
                <w:rFonts w:ascii="Times New Roman" w:hAnsi="Times New Roman"/>
                <w:color w:val="000000"/>
                <w:sz w:val="24"/>
                <w:szCs w:val="24"/>
                <w:lang w:val="it-IT"/>
              </w:rPr>
            </w:pPr>
            <w:r w:rsidRPr="0061337E">
              <w:rPr>
                <w:rFonts w:ascii="Times New Roman" w:hAnsi="Times New Roman"/>
                <w:color w:val="000000"/>
                <w:sz w:val="24"/>
                <w:szCs w:val="24"/>
                <w:lang w:val="it-IT"/>
              </w:rPr>
              <w:t>Servicii de înregistrare full HD cu sunet profesional şi transmisie live</w:t>
            </w:r>
            <w:r>
              <w:rPr>
                <w:rFonts w:ascii="Times New Roman" w:hAnsi="Times New Roman"/>
                <w:color w:val="000000"/>
                <w:sz w:val="24"/>
                <w:szCs w:val="24"/>
                <w:lang w:val="it-IT"/>
              </w:rPr>
              <w:t xml:space="preserve"> î</w:t>
            </w:r>
            <w:r w:rsidRPr="0061337E">
              <w:rPr>
                <w:rFonts w:ascii="Times New Roman" w:hAnsi="Times New Roman"/>
                <w:color w:val="000000"/>
                <w:sz w:val="24"/>
                <w:szCs w:val="24"/>
                <w:lang w:val="it-IT"/>
              </w:rPr>
              <w:t>n perioada 28-30.10.2019.</w:t>
            </w:r>
          </w:p>
          <w:p w:rsidR="00A429B6" w:rsidRPr="00A429B6" w:rsidRDefault="00A429B6" w:rsidP="00A429B6">
            <w:pPr>
              <w:suppressAutoHyphens/>
              <w:autoSpaceDN/>
              <w:adjustRightInd/>
              <w:jc w:val="both"/>
              <w:rPr>
                <w:rFonts w:ascii="Times New Roman" w:eastAsia="Times New Roman" w:hAnsi="Times New Roman"/>
                <w:sz w:val="24"/>
                <w:szCs w:val="24"/>
                <w:lang w:val="it-IT"/>
              </w:rPr>
            </w:pPr>
            <w:r w:rsidRPr="00A429B6">
              <w:rPr>
                <w:rFonts w:ascii="Times New Roman" w:eastAsia="Times New Roman" w:hAnsi="Times New Roman"/>
                <w:sz w:val="24"/>
                <w:szCs w:val="24"/>
                <w:lang w:val="it-IT"/>
              </w:rPr>
              <w:t xml:space="preserve">Detalii tehnice: </w:t>
            </w:r>
          </w:p>
          <w:p w:rsidR="00A429B6" w:rsidRPr="00A429B6" w:rsidRDefault="00A429B6" w:rsidP="00A429B6">
            <w:pPr>
              <w:numPr>
                <w:ilvl w:val="0"/>
                <w:numId w:val="49"/>
              </w:numPr>
              <w:suppressAutoHyphens/>
              <w:overflowPunct/>
              <w:autoSpaceDE/>
              <w:autoSpaceDN/>
              <w:adjustRightInd/>
              <w:spacing w:after="200" w:line="276" w:lineRule="auto"/>
              <w:ind w:left="283"/>
              <w:contextualSpacing/>
              <w:jc w:val="both"/>
              <w:textAlignment w:val="auto"/>
              <w:rPr>
                <w:rFonts w:ascii="Times New Roman" w:eastAsia="Times New Roman" w:hAnsi="Times New Roman"/>
                <w:sz w:val="24"/>
                <w:szCs w:val="24"/>
                <w:lang w:val="it-IT" w:eastAsia="ar-SA"/>
              </w:rPr>
            </w:pPr>
            <w:r w:rsidRPr="00A429B6">
              <w:rPr>
                <w:rFonts w:ascii="Times New Roman" w:eastAsia="Times New Roman" w:hAnsi="Times New Roman"/>
                <w:sz w:val="24"/>
                <w:szCs w:val="24"/>
                <w:lang w:val="it-IT" w:eastAsia="ar-SA"/>
              </w:rPr>
              <w:t xml:space="preserve">2 camere cu obiectiv tip wide 15 mm, 22 mm, care să cuprindă larg, </w:t>
            </w:r>
          </w:p>
          <w:p w:rsidR="00A429B6" w:rsidRPr="00A429B6" w:rsidRDefault="00A429B6" w:rsidP="00A429B6">
            <w:pPr>
              <w:numPr>
                <w:ilvl w:val="0"/>
                <w:numId w:val="49"/>
              </w:numPr>
              <w:suppressAutoHyphens/>
              <w:overflowPunct/>
              <w:autoSpaceDE/>
              <w:autoSpaceDN/>
              <w:adjustRightInd/>
              <w:spacing w:after="200" w:line="276" w:lineRule="auto"/>
              <w:ind w:left="283"/>
              <w:contextualSpacing/>
              <w:jc w:val="both"/>
              <w:textAlignment w:val="auto"/>
              <w:rPr>
                <w:rFonts w:ascii="Times New Roman" w:eastAsia="Times New Roman" w:hAnsi="Times New Roman"/>
                <w:sz w:val="24"/>
                <w:szCs w:val="24"/>
                <w:lang w:val="it-IT" w:eastAsia="ar-SA"/>
              </w:rPr>
            </w:pPr>
            <w:r w:rsidRPr="00A429B6">
              <w:rPr>
                <w:rFonts w:ascii="Times New Roman" w:eastAsia="Times New Roman" w:hAnsi="Times New Roman"/>
                <w:sz w:val="24"/>
                <w:szCs w:val="24"/>
                <w:lang w:val="it-IT" w:eastAsia="ar-SA"/>
              </w:rPr>
              <w:t>O c</w:t>
            </w:r>
            <w:r w:rsidRPr="00A429B6">
              <w:rPr>
                <w:rFonts w:ascii="Times New Roman" w:eastAsia="Times New Roman" w:hAnsi="Times New Roman"/>
                <w:sz w:val="24"/>
                <w:szCs w:val="24"/>
                <w:lang w:val="fr-FR" w:eastAsia="ar-SA"/>
              </w:rPr>
              <w:t xml:space="preserve">ameră cu obiectiv îngust de 50 mm şi 75 mm focus pe subiect. </w:t>
            </w:r>
            <w:r w:rsidRPr="00A429B6">
              <w:rPr>
                <w:rFonts w:ascii="Times New Roman" w:eastAsia="Times New Roman" w:hAnsi="Times New Roman"/>
                <w:sz w:val="24"/>
                <w:szCs w:val="24"/>
                <w:lang w:val="it-IT" w:eastAsia="ar-SA"/>
              </w:rPr>
              <w:t>Semnalul audio va fi colectat din mixer şi va intra în calculator apoi înregistrat şi sincronizat cu semnalul video.</w:t>
            </w:r>
          </w:p>
          <w:p w:rsidR="00A429B6" w:rsidRPr="00A429B6" w:rsidRDefault="00A429B6" w:rsidP="00A429B6">
            <w:pPr>
              <w:numPr>
                <w:ilvl w:val="0"/>
                <w:numId w:val="49"/>
              </w:numPr>
              <w:suppressAutoHyphens/>
              <w:overflowPunct/>
              <w:autoSpaceDE/>
              <w:autoSpaceDN/>
              <w:adjustRightInd/>
              <w:spacing w:after="200" w:line="276" w:lineRule="auto"/>
              <w:ind w:left="283"/>
              <w:contextualSpacing/>
              <w:jc w:val="both"/>
              <w:textAlignment w:val="auto"/>
              <w:rPr>
                <w:rFonts w:ascii="Times New Roman" w:eastAsia="Times New Roman" w:hAnsi="Times New Roman"/>
                <w:sz w:val="24"/>
                <w:szCs w:val="24"/>
                <w:lang w:val="it-IT" w:eastAsia="ar-SA"/>
              </w:rPr>
            </w:pPr>
            <w:r w:rsidRPr="00A429B6">
              <w:rPr>
                <w:rFonts w:ascii="Times New Roman" w:eastAsia="Times New Roman" w:hAnsi="Times New Roman"/>
                <w:sz w:val="24"/>
                <w:szCs w:val="24"/>
                <w:lang w:val="it-IT" w:eastAsia="ar-SA"/>
              </w:rPr>
              <w:t>O cameră cu obiectiv de 35 mm ataşată unui stabilizator gimbal ce va colecta cadre dinamice.</w:t>
            </w:r>
          </w:p>
          <w:p w:rsidR="00A429B6" w:rsidRPr="00A429B6" w:rsidRDefault="00A429B6" w:rsidP="00A429B6">
            <w:pPr>
              <w:numPr>
                <w:ilvl w:val="0"/>
                <w:numId w:val="49"/>
              </w:numPr>
              <w:suppressAutoHyphens/>
              <w:overflowPunct/>
              <w:autoSpaceDE/>
              <w:autoSpaceDN/>
              <w:adjustRightInd/>
              <w:spacing w:after="200" w:line="276" w:lineRule="auto"/>
              <w:ind w:left="283"/>
              <w:contextualSpacing/>
              <w:jc w:val="both"/>
              <w:textAlignment w:val="auto"/>
              <w:rPr>
                <w:rFonts w:ascii="Times New Roman" w:eastAsia="Times New Roman" w:hAnsi="Times New Roman"/>
                <w:sz w:val="24"/>
                <w:szCs w:val="24"/>
                <w:lang w:val="it-IT" w:eastAsia="ar-SA"/>
              </w:rPr>
            </w:pPr>
            <w:r w:rsidRPr="00A429B6">
              <w:rPr>
                <w:rFonts w:ascii="Times New Roman" w:eastAsia="Times New Roman" w:hAnsi="Times New Roman"/>
                <w:sz w:val="24"/>
                <w:szCs w:val="24"/>
                <w:lang w:val="it-IT" w:eastAsia="ar-SA"/>
              </w:rPr>
              <w:t>Backup 1 modem 4G, în cazul în care va fi întreruptă conexiunea la internet.</w:t>
            </w:r>
          </w:p>
          <w:p w:rsidR="00A429B6" w:rsidRPr="00A429B6" w:rsidRDefault="00A429B6" w:rsidP="00A429B6">
            <w:pPr>
              <w:numPr>
                <w:ilvl w:val="0"/>
                <w:numId w:val="49"/>
              </w:numPr>
              <w:suppressAutoHyphens/>
              <w:overflowPunct/>
              <w:autoSpaceDE/>
              <w:autoSpaceDN/>
              <w:adjustRightInd/>
              <w:spacing w:after="200" w:line="276" w:lineRule="auto"/>
              <w:ind w:left="283"/>
              <w:contextualSpacing/>
              <w:jc w:val="both"/>
              <w:textAlignment w:val="auto"/>
              <w:rPr>
                <w:rFonts w:ascii="Times New Roman" w:eastAsia="Times New Roman" w:hAnsi="Times New Roman"/>
                <w:sz w:val="24"/>
                <w:szCs w:val="24"/>
                <w:lang w:val="it-IT" w:eastAsia="ar-SA"/>
              </w:rPr>
            </w:pPr>
            <w:r w:rsidRPr="00A429B6">
              <w:rPr>
                <w:rFonts w:ascii="Times New Roman" w:eastAsia="Times New Roman" w:hAnsi="Times New Roman"/>
                <w:sz w:val="24"/>
                <w:szCs w:val="24"/>
                <w:lang w:val="it-IT" w:eastAsia="ar-SA"/>
              </w:rPr>
              <w:t xml:space="preserve">Transmisie pe social media a secvenţelor video, în timp real. </w:t>
            </w:r>
          </w:p>
          <w:p w:rsidR="00A429B6" w:rsidRPr="00A429B6" w:rsidRDefault="00A429B6" w:rsidP="00A429B6">
            <w:pPr>
              <w:numPr>
                <w:ilvl w:val="0"/>
                <w:numId w:val="49"/>
              </w:numPr>
              <w:suppressAutoHyphens/>
              <w:overflowPunct/>
              <w:autoSpaceDE/>
              <w:autoSpaceDN/>
              <w:adjustRightInd/>
              <w:spacing w:after="200" w:line="276" w:lineRule="auto"/>
              <w:ind w:left="283"/>
              <w:contextualSpacing/>
              <w:jc w:val="both"/>
              <w:textAlignment w:val="auto"/>
              <w:rPr>
                <w:rFonts w:ascii="Times New Roman" w:eastAsia="Times New Roman" w:hAnsi="Times New Roman"/>
                <w:sz w:val="24"/>
                <w:szCs w:val="24"/>
                <w:lang w:val="it-IT" w:eastAsia="ar-SA"/>
              </w:rPr>
            </w:pPr>
            <w:r w:rsidRPr="00A429B6">
              <w:rPr>
                <w:rFonts w:ascii="Times New Roman" w:eastAsia="Times New Roman" w:hAnsi="Times New Roman"/>
                <w:sz w:val="24"/>
                <w:szCs w:val="24"/>
                <w:lang w:val="it-IT" w:eastAsia="ar-SA"/>
              </w:rPr>
              <w:t>Mentenanţă tehnică asigurată de cel puțin o persoană pe toată durata evenimentului.</w:t>
            </w:r>
          </w:p>
          <w:p w:rsidR="00A429B6" w:rsidRPr="00A429B6" w:rsidRDefault="00A429B6" w:rsidP="00A429B6">
            <w:pPr>
              <w:numPr>
                <w:ilvl w:val="0"/>
                <w:numId w:val="49"/>
              </w:numPr>
              <w:suppressAutoHyphens/>
              <w:overflowPunct/>
              <w:autoSpaceDE/>
              <w:autoSpaceDN/>
              <w:adjustRightInd/>
              <w:spacing w:after="200" w:line="276" w:lineRule="auto"/>
              <w:ind w:left="283"/>
              <w:contextualSpacing/>
              <w:jc w:val="both"/>
              <w:textAlignment w:val="auto"/>
              <w:rPr>
                <w:rFonts w:ascii="Times New Roman" w:eastAsia="Times New Roman" w:hAnsi="Times New Roman"/>
                <w:sz w:val="24"/>
                <w:szCs w:val="24"/>
                <w:lang w:val="it-IT" w:eastAsia="ar-SA"/>
              </w:rPr>
            </w:pPr>
            <w:r w:rsidRPr="00A429B6">
              <w:rPr>
                <w:rFonts w:ascii="Times New Roman" w:eastAsia="Times New Roman" w:hAnsi="Times New Roman"/>
                <w:sz w:val="24"/>
                <w:szCs w:val="24"/>
                <w:lang w:val="it-IT" w:eastAsia="ar-SA"/>
              </w:rPr>
              <w:t>Înregistrare și transmitere live pe toată durata conferinței.</w:t>
            </w:r>
          </w:p>
          <w:p w:rsidR="00A429B6" w:rsidRPr="00A429B6" w:rsidRDefault="00A429B6" w:rsidP="00A429B6">
            <w:pPr>
              <w:shd w:val="clear" w:color="auto" w:fill="FFFFFF"/>
              <w:ind w:right="282"/>
              <w:jc w:val="both"/>
              <w:rPr>
                <w:rFonts w:ascii="Times New Roman" w:hAnsi="Times New Roman"/>
                <w:b/>
                <w:sz w:val="24"/>
                <w:szCs w:val="24"/>
                <w:lang w:val="ro-RO"/>
              </w:rPr>
            </w:pPr>
            <w:r w:rsidRPr="00A429B6">
              <w:rPr>
                <w:rFonts w:ascii="Times New Roman" w:eastAsia="Times New Roman" w:hAnsi="Times New Roman"/>
                <w:sz w:val="24"/>
                <w:szCs w:val="24"/>
                <w:lang w:val="it-IT"/>
              </w:rPr>
              <w:t>Înregistrarea va avea loc în intervalul orar  09.00-19.00</w:t>
            </w:r>
            <w:r w:rsidRPr="00A429B6">
              <w:rPr>
                <w:rFonts w:ascii="Times New Roman" w:eastAsia="Times New Roman" w:hAnsi="Times New Roman"/>
                <w:sz w:val="24"/>
                <w:szCs w:val="24"/>
                <w:lang w:val="it-IT"/>
              </w:rPr>
              <w:t>.</w:t>
            </w:r>
          </w:p>
        </w:tc>
        <w:tc>
          <w:tcPr>
            <w:tcW w:w="3597" w:type="dxa"/>
            <w:tcMar>
              <w:left w:w="57" w:type="dxa"/>
              <w:right w:w="57" w:type="dxa"/>
            </w:tcMar>
          </w:tcPr>
          <w:p w:rsidR="00CD3BF8" w:rsidRPr="009A2241" w:rsidRDefault="00CD3BF8" w:rsidP="009A2241">
            <w:pPr>
              <w:spacing w:before="120" w:after="120"/>
              <w:jc w:val="both"/>
              <w:rPr>
                <w:rFonts w:ascii="Times New Roman" w:hAnsi="Times New Roman"/>
                <w:sz w:val="24"/>
                <w:szCs w:val="24"/>
              </w:rPr>
            </w:pPr>
            <w:r w:rsidRPr="009A2241">
              <w:rPr>
                <w:rFonts w:ascii="Times New Roman" w:hAnsi="Times New Roman"/>
                <w:sz w:val="24"/>
                <w:szCs w:val="24"/>
              </w:rPr>
              <w:t>Descrierea tehnică detaliată a servici</w:t>
            </w:r>
            <w:r w:rsidR="00EB3907" w:rsidRPr="009A2241">
              <w:rPr>
                <w:rFonts w:ascii="Times New Roman" w:hAnsi="Times New Roman"/>
                <w:sz w:val="24"/>
                <w:szCs w:val="24"/>
              </w:rPr>
              <w:t>i</w:t>
            </w:r>
            <w:r w:rsidRPr="009A2241">
              <w:rPr>
                <w:rFonts w:ascii="Times New Roman" w:hAnsi="Times New Roman"/>
                <w:sz w:val="24"/>
                <w:szCs w:val="24"/>
              </w:rPr>
              <w:t>l</w:t>
            </w:r>
            <w:r w:rsidR="00EB3907" w:rsidRPr="009A2241">
              <w:rPr>
                <w:rFonts w:ascii="Times New Roman" w:hAnsi="Times New Roman"/>
                <w:sz w:val="24"/>
                <w:szCs w:val="24"/>
              </w:rPr>
              <w:t>or</w:t>
            </w:r>
            <w:r w:rsidRPr="009A2241">
              <w:rPr>
                <w:rFonts w:ascii="Times New Roman" w:hAnsi="Times New Roman"/>
                <w:sz w:val="24"/>
                <w:szCs w:val="24"/>
              </w:rPr>
              <w:t xml:space="preserve"> ofertat</w:t>
            </w:r>
            <w:r w:rsidR="00EB3907" w:rsidRPr="009A2241">
              <w:rPr>
                <w:rFonts w:ascii="Times New Roman" w:hAnsi="Times New Roman"/>
                <w:sz w:val="24"/>
                <w:szCs w:val="24"/>
              </w:rPr>
              <w:t>e</w:t>
            </w:r>
            <w:r w:rsidRPr="009A2241">
              <w:rPr>
                <w:rFonts w:ascii="Times New Roman" w:hAnsi="Times New Roman"/>
                <w:sz w:val="24"/>
                <w:szCs w:val="24"/>
              </w:rPr>
              <w:t xml:space="preserve">, precum şi alte informaţii considerate semnificative, în vederea verificării corespondenţei propunerii tehnice cu specificaţiile tehnice prevăzute în caietul de sarcini. </w:t>
            </w:r>
          </w:p>
          <w:p w:rsidR="00CD3BF8" w:rsidRPr="009A2241" w:rsidRDefault="00CD3BF8" w:rsidP="009A2241">
            <w:pPr>
              <w:spacing w:before="120" w:after="120"/>
              <w:rPr>
                <w:rFonts w:ascii="Times New Roman" w:hAnsi="Times New Roman"/>
                <w:sz w:val="24"/>
                <w:szCs w:val="24"/>
              </w:rPr>
            </w:pPr>
          </w:p>
          <w:p w:rsidR="00CD3BF8" w:rsidRPr="009A2241" w:rsidRDefault="00CD3BF8" w:rsidP="009A2241">
            <w:pPr>
              <w:spacing w:before="120" w:after="120"/>
              <w:jc w:val="both"/>
              <w:rPr>
                <w:rFonts w:ascii="Times New Roman" w:hAnsi="Times New Roman"/>
                <w:b/>
                <w:i/>
                <w:color w:val="000000"/>
                <w:sz w:val="24"/>
                <w:szCs w:val="24"/>
              </w:rPr>
            </w:pPr>
            <w:r w:rsidRPr="00E8367F">
              <w:rPr>
                <w:rFonts w:ascii="Times New Roman" w:hAnsi="Times New Roman"/>
                <w:b/>
                <w:i/>
                <w:color w:val="000000"/>
                <w:sz w:val="24"/>
                <w:szCs w:val="24"/>
              </w:rPr>
              <w:t>SE COMPLETEAZĂ DE CĂTRE OFERTANT CUM RESPECTĂ CERINȚELE TEHNICE MINIMALE SOLICITATE ÎN CAIETUL DE SARCINI</w:t>
            </w:r>
            <w:r w:rsidR="009A2241" w:rsidRPr="00E8367F">
              <w:rPr>
                <w:rFonts w:ascii="Times New Roman" w:hAnsi="Times New Roman"/>
                <w:b/>
                <w:i/>
                <w:color w:val="000000"/>
                <w:sz w:val="24"/>
                <w:szCs w:val="24"/>
              </w:rPr>
              <w:t xml:space="preserve"> </w:t>
            </w:r>
            <w:r w:rsidRPr="00E8367F">
              <w:rPr>
                <w:rFonts w:ascii="Times New Roman" w:hAnsi="Times New Roman"/>
                <w:b/>
                <w:i/>
                <w:color w:val="000000"/>
                <w:sz w:val="24"/>
                <w:szCs w:val="24"/>
              </w:rPr>
              <w:t>.</w:t>
            </w:r>
            <w:r w:rsidRPr="009A2241">
              <w:rPr>
                <w:rFonts w:ascii="Times New Roman" w:hAnsi="Times New Roman"/>
                <w:b/>
                <w:i/>
                <w:color w:val="000000"/>
                <w:sz w:val="24"/>
                <w:szCs w:val="24"/>
              </w:rPr>
              <w:t xml:space="preserve"> </w:t>
            </w:r>
          </w:p>
          <w:p w:rsidR="00CD3BF8" w:rsidRPr="009A2241" w:rsidRDefault="00CD3BF8" w:rsidP="009A2241">
            <w:pPr>
              <w:spacing w:before="120" w:after="120"/>
              <w:jc w:val="both"/>
              <w:rPr>
                <w:rFonts w:ascii="Times New Roman" w:hAnsi="Times New Roman"/>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68A4" w:rsidRPr="00A429B6" w:rsidRDefault="00CD3BF8" w:rsidP="00A429B6">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DE2F97">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3A595A"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declaraȚie privind SĂNĂTATEA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3A595A">
        <w:rPr>
          <w:rFonts w:ascii="Arial Narrow" w:hAnsi="Arial Narrow"/>
          <w:i/>
          <w:noProof/>
          <w:sz w:val="24"/>
          <w:szCs w:val="24"/>
        </w:rPr>
        <w:t>,</w:t>
      </w:r>
      <w:r w:rsidRPr="00295786">
        <w:rPr>
          <w:rFonts w:ascii="Arial Narrow" w:hAnsi="Arial Narrow"/>
          <w:i/>
          <w:noProof/>
          <w:sz w:val="24"/>
          <w:szCs w:val="24"/>
        </w:rPr>
        <w:t xml:space="preserve"> ...</w:t>
      </w:r>
      <w:r w:rsidR="003A595A">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3A595A">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003A595A">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3A595A">
        <w:rPr>
          <w:rFonts w:ascii="Arial Narrow" w:hAnsi="Arial Narrow"/>
          <w:i/>
          <w:noProof/>
          <w:sz w:val="24"/>
          <w:szCs w:val="24"/>
        </w:rPr>
        <w:t>bligatorii referitoare la condițiile de muncă și de protecț</w:t>
      </w:r>
      <w:r w:rsidRPr="00295786">
        <w:rPr>
          <w:rFonts w:ascii="Arial Narrow" w:hAnsi="Arial Narrow"/>
          <w:i/>
          <w:noProof/>
          <w:sz w:val="24"/>
          <w:szCs w:val="24"/>
        </w:rPr>
        <w:t>ie a</w:t>
      </w:r>
      <w:r w:rsidR="003A595A">
        <w:rPr>
          <w:rFonts w:ascii="Arial Narrow" w:hAnsi="Arial Narrow"/>
          <w:i/>
          <w:noProof/>
          <w:sz w:val="24"/>
          <w:szCs w:val="24"/>
        </w:rPr>
        <w:t xml:space="preserve">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3A595A">
        <w:rPr>
          <w:rFonts w:ascii="Arial Narrow" w:hAnsi="Arial Narrow"/>
          <w:i/>
          <w:noProof/>
          <w:sz w:val="24"/>
          <w:szCs w:val="24"/>
        </w:rPr>
        <w:t>e asemenea, declar pe propria ră</w:t>
      </w:r>
      <w:r w:rsidRPr="00295786">
        <w:rPr>
          <w:rFonts w:ascii="Arial Narrow" w:hAnsi="Arial Narrow"/>
          <w:i/>
          <w:noProof/>
          <w:sz w:val="24"/>
          <w:szCs w:val="24"/>
        </w:rPr>
        <w:t>spund</w:t>
      </w:r>
      <w:r w:rsidR="003A595A">
        <w:rPr>
          <w:rFonts w:ascii="Arial Narrow" w:hAnsi="Arial Narrow"/>
          <w:i/>
          <w:noProof/>
          <w:sz w:val="24"/>
          <w:szCs w:val="24"/>
        </w:rPr>
        <w:t>ere ca la 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3A595A" w:rsidP="00557393">
      <w:pPr>
        <w:spacing w:after="120" w:line="276" w:lineRule="auto"/>
        <w:jc w:val="both"/>
        <w:rPr>
          <w:rFonts w:ascii="Arial Narrow" w:hAnsi="Arial Narrow"/>
          <w:i/>
          <w:sz w:val="24"/>
          <w:szCs w:val="24"/>
        </w:rPr>
      </w:pPr>
      <w:r>
        <w:rPr>
          <w:rFonts w:ascii="Arial Narrow" w:hAnsi="Arial Narrow"/>
          <w:i/>
          <w:sz w:val="24"/>
          <w:szCs w:val="24"/>
        </w:rPr>
        <w:t>Totodată, declar că</w:t>
      </w:r>
      <w:r w:rsidR="00557393" w:rsidRPr="00295786">
        <w:rPr>
          <w:rFonts w:ascii="Arial Narrow" w:hAnsi="Arial Narrow"/>
          <w:i/>
          <w:sz w:val="24"/>
          <w:szCs w:val="24"/>
        </w:rPr>
        <w:t xml:space="preserve"> am luat la cunoştinţa de prevederile art 326 « Falsul în Declaraţii » din Codul Penal referitor la « Declararea necore</w:t>
      </w:r>
      <w:r w:rsidR="005D74BE">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Default="00FF5981" w:rsidP="00CD3BF8">
      <w:pPr>
        <w:jc w:val="right"/>
        <w:rPr>
          <w:rStyle w:val="PageNumber"/>
          <w:rFonts w:ascii="Arial Narrow" w:hAnsi="Arial Narrow"/>
          <w:b/>
          <w:i/>
          <w:sz w:val="24"/>
          <w:szCs w:val="24"/>
        </w:rPr>
      </w:pPr>
    </w:p>
    <w:p w:rsidR="00FF5981" w:rsidRPr="00295786" w:rsidRDefault="00FF5981" w:rsidP="00FF5981">
      <w:pPr>
        <w:jc w:val="right"/>
        <w:rPr>
          <w:rFonts w:ascii="Arial Narrow" w:hAnsi="Arial Narrow"/>
          <w:b/>
          <w:i/>
          <w:noProof/>
          <w:sz w:val="24"/>
          <w:szCs w:val="24"/>
        </w:rPr>
      </w:pPr>
      <w:r>
        <w:rPr>
          <w:rFonts w:ascii="Arial Narrow" w:hAnsi="Arial Narrow"/>
          <w:b/>
          <w:i/>
          <w:noProof/>
          <w:sz w:val="24"/>
          <w:szCs w:val="24"/>
        </w:rPr>
        <w:t>FORMULARUL nr.5</w:t>
      </w:r>
    </w:p>
    <w:p w:rsidR="00FF5981" w:rsidRPr="00295786" w:rsidRDefault="00FF5981" w:rsidP="00FF5981">
      <w:pPr>
        <w:rPr>
          <w:rFonts w:ascii="Arial Narrow" w:eastAsia="Calibri" w:hAnsi="Arial Narrow"/>
          <w:b/>
          <w:bCs/>
          <w:sz w:val="24"/>
          <w:szCs w:val="24"/>
        </w:rPr>
      </w:pPr>
    </w:p>
    <w:p w:rsidR="00FF5981" w:rsidRPr="00AF3B22" w:rsidRDefault="00FF5981" w:rsidP="00FF5981">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FF5981" w:rsidRPr="00AF3B22" w:rsidRDefault="00FF5981" w:rsidP="00FF5981">
      <w:pPr>
        <w:jc w:val="center"/>
        <w:rPr>
          <w:rFonts w:ascii="Arial Narrow" w:eastAsiaTheme="minorHAnsi" w:hAnsi="Arial Narrow"/>
          <w:b/>
          <w:bCs/>
          <w:sz w:val="24"/>
          <w:szCs w:val="24"/>
        </w:rPr>
      </w:pPr>
    </w:p>
    <w:p w:rsidR="00FF5981" w:rsidRPr="0000405E" w:rsidRDefault="00FF5981" w:rsidP="00FF5981">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atribuirea contractului de achiziţie</w:t>
      </w:r>
      <w:r w:rsidRPr="00B53825">
        <w:rPr>
          <w:rFonts w:ascii="Arial Narrow" w:eastAsiaTheme="minorHAnsi" w:hAnsi="Arial Narrow"/>
          <w:sz w:val="24"/>
          <w:szCs w:val="24"/>
        </w:rPr>
        <w:t xml:space="preserve"> publică având ca</w:t>
      </w:r>
      <w:r>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Pr>
          <w:rFonts w:ascii="Arial Narrow" w:hAnsi="Arial Narrow"/>
          <w:sz w:val="24"/>
          <w:szCs w:val="24"/>
        </w:rPr>
        <w:t>„</w:t>
      </w:r>
      <w:r w:rsidRPr="00AF3B22">
        <w:rPr>
          <w:rFonts w:ascii="Arial Narrow" w:hAnsi="Arial Narrow"/>
          <w:sz w:val="24"/>
          <w:szCs w:val="24"/>
        </w:rPr>
        <w:t>Dunărea de Jos</w:t>
      </w:r>
      <w:r>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FF5981" w:rsidRPr="00AF3B22" w:rsidRDefault="00FF5981" w:rsidP="00FF5981">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FF5981" w:rsidRPr="00AF3B22" w:rsidRDefault="00FF5981" w:rsidP="00FF5981">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FF5981" w:rsidRPr="00AF3B22" w:rsidRDefault="00FF5981" w:rsidP="00FF5981">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FF5981" w:rsidRPr="00AF3B22" w:rsidRDefault="00FF5981" w:rsidP="00FF5981">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F5981" w:rsidRPr="00AF3B22" w:rsidRDefault="00FF5981" w:rsidP="00FF5981">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F5981" w:rsidRPr="00C0003A" w:rsidRDefault="00FF5981" w:rsidP="00FF5981">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FF5981" w:rsidRPr="00AF3B22" w:rsidRDefault="00FF5981" w:rsidP="00FF5981">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Pr>
          <w:rFonts w:ascii="Arial Narrow" w:eastAsiaTheme="minorHAnsi" w:hAnsi="Arial Narrow"/>
          <w:sz w:val="24"/>
          <w:szCs w:val="24"/>
        </w:rPr>
        <w:t>,</w:t>
      </w:r>
      <w:r w:rsidRPr="00AF3B22">
        <w:rPr>
          <w:rFonts w:ascii="Arial Narrow" w:eastAsiaTheme="minorHAnsi" w:hAnsi="Arial Narrow"/>
          <w:sz w:val="24"/>
          <w:szCs w:val="24"/>
        </w:rPr>
        <w:t xml:space="preserve"> </w:t>
      </w:r>
      <w:r>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FF5981" w:rsidRPr="00C0003A" w:rsidRDefault="00FF5981" w:rsidP="00FF5981">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FF5981" w:rsidRPr="00295786" w:rsidRDefault="00FF5981" w:rsidP="00FF5981">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FF5981" w:rsidRPr="00295786" w:rsidRDefault="00FF5981" w:rsidP="00FF5981">
      <w:pPr>
        <w:spacing w:after="120"/>
        <w:jc w:val="both"/>
        <w:rPr>
          <w:rFonts w:ascii="Arial Narrow" w:hAnsi="Arial Narrow"/>
          <w:i/>
          <w:sz w:val="24"/>
          <w:szCs w:val="24"/>
        </w:rPr>
      </w:pPr>
      <w:r w:rsidRPr="00295786">
        <w:rPr>
          <w:rFonts w:ascii="Arial Narrow" w:hAnsi="Arial Narrow"/>
          <w:i/>
          <w:sz w:val="24"/>
          <w:szCs w:val="24"/>
        </w:rPr>
        <w:t>Adresa de e-mail                                                                                    .....................................................</w:t>
      </w:r>
    </w:p>
    <w:p w:rsidR="005D74BE" w:rsidRDefault="00FF5981" w:rsidP="005D74BE">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F5981" w:rsidRPr="005D74BE" w:rsidRDefault="00FF5981" w:rsidP="005D74BE">
      <w:pPr>
        <w:spacing w:after="120"/>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sectPr w:rsidR="00FF5981" w:rsidRPr="005D74BE"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45" w:rsidRDefault="00AC6A45">
      <w:r>
        <w:separator/>
      </w:r>
    </w:p>
  </w:endnote>
  <w:endnote w:type="continuationSeparator" w:id="0">
    <w:p w:rsidR="00AC6A45" w:rsidRDefault="00AC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45" w:rsidRDefault="00AC6A45">
      <w:r>
        <w:separator/>
      </w:r>
    </w:p>
  </w:footnote>
  <w:footnote w:type="continuationSeparator" w:id="0">
    <w:p w:rsidR="00AC6A45" w:rsidRDefault="00AC6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C4441FC"/>
    <w:multiLevelType w:val="hybridMultilevel"/>
    <w:tmpl w:val="5414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9"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B04E7A"/>
    <w:multiLevelType w:val="hybridMultilevel"/>
    <w:tmpl w:val="D3D2D39A"/>
    <w:lvl w:ilvl="0" w:tplc="0FC8A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3"/>
  </w:num>
  <w:num w:numId="8">
    <w:abstractNumId w:val="33"/>
  </w:num>
  <w:num w:numId="9">
    <w:abstractNumId w:val="40"/>
  </w:num>
  <w:num w:numId="10">
    <w:abstractNumId w:val="0"/>
  </w:num>
  <w:num w:numId="11">
    <w:abstractNumId w:val="0"/>
  </w:num>
  <w:num w:numId="12">
    <w:abstractNumId w:val="39"/>
  </w:num>
  <w:num w:numId="13">
    <w:abstractNumId w:val="41"/>
  </w:num>
  <w:num w:numId="14">
    <w:abstractNumId w:val="22"/>
  </w:num>
  <w:num w:numId="15">
    <w:abstractNumId w:val="7"/>
  </w:num>
  <w:num w:numId="16">
    <w:abstractNumId w:val="9"/>
  </w:num>
  <w:num w:numId="17">
    <w:abstractNumId w:val="44"/>
  </w:num>
  <w:num w:numId="18">
    <w:abstractNumId w:val="11"/>
  </w:num>
  <w:num w:numId="19">
    <w:abstractNumId w:val="17"/>
  </w:num>
  <w:num w:numId="20">
    <w:abstractNumId w:val="16"/>
  </w:num>
  <w:num w:numId="21">
    <w:abstractNumId w:val="20"/>
  </w:num>
  <w:num w:numId="22">
    <w:abstractNumId w:val="30"/>
  </w:num>
  <w:num w:numId="23">
    <w:abstractNumId w:val="19"/>
  </w:num>
  <w:num w:numId="24">
    <w:abstractNumId w:val="37"/>
  </w:num>
  <w:num w:numId="25">
    <w:abstractNumId w:val="15"/>
  </w:num>
  <w:num w:numId="26">
    <w:abstractNumId w:val="38"/>
  </w:num>
  <w:num w:numId="27">
    <w:abstractNumId w:val="42"/>
  </w:num>
  <w:num w:numId="28">
    <w:abstractNumId w:val="32"/>
  </w:num>
  <w:num w:numId="29">
    <w:abstractNumId w:val="38"/>
  </w:num>
  <w:num w:numId="30">
    <w:abstractNumId w:val="38"/>
  </w:num>
  <w:num w:numId="31">
    <w:abstractNumId w:val="29"/>
  </w:num>
  <w:num w:numId="32">
    <w:abstractNumId w:val="34"/>
  </w:num>
  <w:num w:numId="33">
    <w:abstractNumId w:val="43"/>
  </w:num>
  <w:num w:numId="34">
    <w:abstractNumId w:val="35"/>
  </w:num>
  <w:num w:numId="35">
    <w:abstractNumId w:val="31"/>
  </w:num>
  <w:num w:numId="36">
    <w:abstractNumId w:val="24"/>
  </w:num>
  <w:num w:numId="37">
    <w:abstractNumId w:val="10"/>
  </w:num>
  <w:num w:numId="38">
    <w:abstractNumId w:val="25"/>
  </w:num>
  <w:num w:numId="39">
    <w:abstractNumId w:val="21"/>
  </w:num>
  <w:num w:numId="40">
    <w:abstractNumId w:val="27"/>
  </w:num>
  <w:num w:numId="41">
    <w:abstractNumId w:val="2"/>
  </w:num>
  <w:num w:numId="42">
    <w:abstractNumId w:val="3"/>
  </w:num>
  <w:num w:numId="43">
    <w:abstractNumId w:val="1"/>
  </w:num>
  <w:num w:numId="44">
    <w:abstractNumId w:val="4"/>
  </w:num>
  <w:num w:numId="45">
    <w:abstractNumId w:val="14"/>
  </w:num>
  <w:num w:numId="46">
    <w:abstractNumId w:val="5"/>
  </w:num>
  <w:num w:numId="47">
    <w:abstractNumId w:val="36"/>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18E2"/>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1A31"/>
    <w:rsid w:val="0018482A"/>
    <w:rsid w:val="0018656E"/>
    <w:rsid w:val="00186BAA"/>
    <w:rsid w:val="00187428"/>
    <w:rsid w:val="0019128E"/>
    <w:rsid w:val="00192F09"/>
    <w:rsid w:val="0019543C"/>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13D3"/>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451D2"/>
    <w:rsid w:val="00355B9C"/>
    <w:rsid w:val="00366FC3"/>
    <w:rsid w:val="00372094"/>
    <w:rsid w:val="0037529A"/>
    <w:rsid w:val="0038359B"/>
    <w:rsid w:val="00384D91"/>
    <w:rsid w:val="00385AD5"/>
    <w:rsid w:val="003A2E4B"/>
    <w:rsid w:val="003A595A"/>
    <w:rsid w:val="003E79F6"/>
    <w:rsid w:val="003E7B24"/>
    <w:rsid w:val="003F234D"/>
    <w:rsid w:val="00402708"/>
    <w:rsid w:val="00402935"/>
    <w:rsid w:val="0040396A"/>
    <w:rsid w:val="00405625"/>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06AC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D74BE"/>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06A81"/>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09C"/>
    <w:rsid w:val="008522D3"/>
    <w:rsid w:val="00854C53"/>
    <w:rsid w:val="0085501C"/>
    <w:rsid w:val="008575D3"/>
    <w:rsid w:val="00860655"/>
    <w:rsid w:val="00860A67"/>
    <w:rsid w:val="00861454"/>
    <w:rsid w:val="008622A5"/>
    <w:rsid w:val="00865AB0"/>
    <w:rsid w:val="00871C68"/>
    <w:rsid w:val="00872BAE"/>
    <w:rsid w:val="008772DB"/>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27DDF"/>
    <w:rsid w:val="00937CDF"/>
    <w:rsid w:val="00943CF2"/>
    <w:rsid w:val="009519A3"/>
    <w:rsid w:val="00965924"/>
    <w:rsid w:val="009734F5"/>
    <w:rsid w:val="009857E3"/>
    <w:rsid w:val="0099168C"/>
    <w:rsid w:val="009A0B9C"/>
    <w:rsid w:val="009A2241"/>
    <w:rsid w:val="009A5B00"/>
    <w:rsid w:val="009A6AD5"/>
    <w:rsid w:val="009B67F9"/>
    <w:rsid w:val="009C08A5"/>
    <w:rsid w:val="009C0BEE"/>
    <w:rsid w:val="009D0777"/>
    <w:rsid w:val="009D1DAC"/>
    <w:rsid w:val="009D7FDD"/>
    <w:rsid w:val="009E13BB"/>
    <w:rsid w:val="00A0795B"/>
    <w:rsid w:val="00A1052D"/>
    <w:rsid w:val="00A105B7"/>
    <w:rsid w:val="00A15A11"/>
    <w:rsid w:val="00A21097"/>
    <w:rsid w:val="00A317FA"/>
    <w:rsid w:val="00A318E2"/>
    <w:rsid w:val="00A350F6"/>
    <w:rsid w:val="00A37194"/>
    <w:rsid w:val="00A3762A"/>
    <w:rsid w:val="00A429B6"/>
    <w:rsid w:val="00A47BD2"/>
    <w:rsid w:val="00A63456"/>
    <w:rsid w:val="00A6647C"/>
    <w:rsid w:val="00A76A5D"/>
    <w:rsid w:val="00A86FB7"/>
    <w:rsid w:val="00A918FA"/>
    <w:rsid w:val="00A92050"/>
    <w:rsid w:val="00A92D99"/>
    <w:rsid w:val="00AA7C07"/>
    <w:rsid w:val="00AB004F"/>
    <w:rsid w:val="00AB0AD3"/>
    <w:rsid w:val="00AB2638"/>
    <w:rsid w:val="00AC0746"/>
    <w:rsid w:val="00AC0B4E"/>
    <w:rsid w:val="00AC3BFB"/>
    <w:rsid w:val="00AC5653"/>
    <w:rsid w:val="00AC6A45"/>
    <w:rsid w:val="00AC7CB5"/>
    <w:rsid w:val="00AD1C70"/>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D5E13"/>
    <w:rsid w:val="00CE34FA"/>
    <w:rsid w:val="00CE46AB"/>
    <w:rsid w:val="00D015C8"/>
    <w:rsid w:val="00D040C1"/>
    <w:rsid w:val="00D11AE9"/>
    <w:rsid w:val="00D16829"/>
    <w:rsid w:val="00D23D2A"/>
    <w:rsid w:val="00D274AF"/>
    <w:rsid w:val="00D35F1C"/>
    <w:rsid w:val="00D368A4"/>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015D"/>
    <w:rsid w:val="00DD3A18"/>
    <w:rsid w:val="00DE0063"/>
    <w:rsid w:val="00DE27A8"/>
    <w:rsid w:val="00DE2F97"/>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6430E"/>
    <w:rsid w:val="00E70216"/>
    <w:rsid w:val="00E71168"/>
    <w:rsid w:val="00E72889"/>
    <w:rsid w:val="00E75124"/>
    <w:rsid w:val="00E8367F"/>
    <w:rsid w:val="00E83C5A"/>
    <w:rsid w:val="00E850A3"/>
    <w:rsid w:val="00E86547"/>
    <w:rsid w:val="00E90516"/>
    <w:rsid w:val="00E9408A"/>
    <w:rsid w:val="00EA0942"/>
    <w:rsid w:val="00EA5BA1"/>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0B1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872AA-74D3-46C3-8A6A-317F5E71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76</cp:revision>
  <cp:lastPrinted>2019-02-15T08:38:00Z</cp:lastPrinted>
  <dcterms:created xsi:type="dcterms:W3CDTF">2018-03-12T13:25:00Z</dcterms:created>
  <dcterms:modified xsi:type="dcterms:W3CDTF">2019-10-22T06:07:00Z</dcterms:modified>
</cp:coreProperties>
</file>