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295786" w:rsidRDefault="005A2F49" w:rsidP="005A2F49">
      <w:pPr>
        <w:ind w:left="1416" w:hanging="1416"/>
        <w:rPr>
          <w:rFonts w:ascii="Arial Narrow" w:hAnsi="Arial Narrow"/>
          <w:b/>
          <w:i/>
          <w:noProof/>
          <w:sz w:val="24"/>
          <w:szCs w:val="24"/>
        </w:rPr>
      </w:pPr>
    </w:p>
    <w:p w:rsidR="00CA4F69" w:rsidRPr="00295786" w:rsidRDefault="002345DD" w:rsidP="00F966E0">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1</w:t>
      </w:r>
      <w:r w:rsidRPr="00295786">
        <w:rPr>
          <w:rFonts w:ascii="Arial Narrow" w:hAnsi="Arial Narrow"/>
          <w:b/>
          <w:i/>
          <w:noProof/>
          <w:sz w:val="24"/>
          <w:szCs w:val="24"/>
        </w:rPr>
        <w:tab/>
      </w:r>
      <w:r w:rsidR="00CA4F69" w:rsidRPr="00295786">
        <w:rPr>
          <w:rFonts w:ascii="Arial Narrow" w:hAnsi="Arial Narrow"/>
          <w:b/>
          <w:i/>
          <w:noProof/>
          <w:sz w:val="24"/>
          <w:szCs w:val="24"/>
        </w:rPr>
        <w:t>Propunere tehnică pentru atribuirea contractului;</w:t>
      </w:r>
    </w:p>
    <w:p w:rsidR="002345DD" w:rsidRPr="00295786" w:rsidRDefault="002345DD" w:rsidP="002345DD">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Pr="00295786"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D45AD7" w:rsidTr="00700C6E">
        <w:trPr>
          <w:jc w:val="center"/>
        </w:trPr>
        <w:tc>
          <w:tcPr>
            <w:tcW w:w="602" w:type="dxa"/>
            <w:tcMar>
              <w:left w:w="57" w:type="dxa"/>
              <w:right w:w="57" w:type="dxa"/>
            </w:tcMar>
            <w:vAlign w:val="center"/>
          </w:tcPr>
          <w:p w:rsidR="00054DB3" w:rsidRPr="00D45AD7" w:rsidRDefault="00054DB3" w:rsidP="00CF2784">
            <w:pPr>
              <w:jc w:val="center"/>
              <w:rPr>
                <w:rFonts w:ascii="Arial Narrow" w:hAnsi="Arial Narrow" w:cs="Arial"/>
                <w:b/>
                <w:i/>
                <w:sz w:val="24"/>
                <w:szCs w:val="24"/>
              </w:rPr>
            </w:pPr>
            <w:r w:rsidRPr="00D45AD7">
              <w:rPr>
                <w:rFonts w:ascii="Arial Narrow" w:hAnsi="Arial Narrow" w:cs="Arial"/>
                <w:b/>
                <w:i/>
                <w:sz w:val="24"/>
                <w:szCs w:val="24"/>
              </w:rPr>
              <w:t>NR.</w:t>
            </w:r>
          </w:p>
          <w:p w:rsidR="00054DB3" w:rsidRPr="00D45AD7" w:rsidRDefault="00054DB3" w:rsidP="00CF2784">
            <w:pPr>
              <w:jc w:val="center"/>
              <w:rPr>
                <w:rFonts w:ascii="Arial Narrow" w:hAnsi="Arial Narrow" w:cs="Arial"/>
                <w:sz w:val="24"/>
                <w:szCs w:val="24"/>
              </w:rPr>
            </w:pPr>
            <w:r w:rsidRPr="00D45AD7">
              <w:rPr>
                <w:rFonts w:ascii="Arial Narrow" w:hAnsi="Arial Narrow" w:cs="Arial"/>
                <w:b/>
                <w:i/>
                <w:sz w:val="24"/>
                <w:szCs w:val="24"/>
              </w:rPr>
              <w:t>CRT.</w:t>
            </w:r>
          </w:p>
        </w:tc>
        <w:tc>
          <w:tcPr>
            <w:tcW w:w="6053" w:type="dxa"/>
            <w:tcMar>
              <w:left w:w="57" w:type="dxa"/>
              <w:right w:w="57" w:type="dxa"/>
            </w:tcMar>
            <w:vAlign w:val="center"/>
          </w:tcPr>
          <w:p w:rsidR="00054DB3" w:rsidRPr="00D45AD7" w:rsidRDefault="00054DB3" w:rsidP="00CF2784">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D45AD7" w:rsidRDefault="00054DB3" w:rsidP="008A7335">
            <w:pPr>
              <w:pStyle w:val="Heading2"/>
              <w:numPr>
                <w:ilvl w:val="0"/>
                <w:numId w:val="0"/>
              </w:numPr>
              <w:jc w:val="center"/>
              <w:rPr>
                <w:rFonts w:ascii="Arial Narrow" w:hAnsi="Arial Narrow"/>
                <w:i/>
                <w:iCs/>
                <w:caps/>
                <w:sz w:val="24"/>
                <w:szCs w:val="24"/>
              </w:rPr>
            </w:pPr>
            <w:r w:rsidRPr="00D45AD7">
              <w:rPr>
                <w:rFonts w:ascii="Arial Narrow" w:hAnsi="Arial Narrow"/>
                <w:i/>
                <w:iCs/>
                <w:caps/>
                <w:sz w:val="24"/>
                <w:szCs w:val="24"/>
              </w:rPr>
              <w:t xml:space="preserve">Ofertă </w:t>
            </w:r>
            <w:r w:rsidR="008A7335">
              <w:rPr>
                <w:rFonts w:ascii="Arial Narrow" w:hAnsi="Arial Narrow"/>
                <w:i/>
                <w:iCs/>
                <w:caps/>
                <w:sz w:val="24"/>
                <w:szCs w:val="24"/>
              </w:rPr>
              <w:t>CONTRACTANT</w:t>
            </w:r>
          </w:p>
        </w:tc>
      </w:tr>
      <w:tr w:rsidR="007B2074" w:rsidRPr="00295786" w:rsidTr="00700C6E">
        <w:trPr>
          <w:trHeight w:val="566"/>
          <w:jc w:val="center"/>
        </w:trPr>
        <w:tc>
          <w:tcPr>
            <w:tcW w:w="602" w:type="dxa"/>
            <w:tcMar>
              <w:left w:w="57" w:type="dxa"/>
              <w:right w:w="57" w:type="dxa"/>
            </w:tcMar>
            <w:vAlign w:val="center"/>
          </w:tcPr>
          <w:p w:rsidR="007B2074" w:rsidRPr="00D45AD7" w:rsidRDefault="007B2074" w:rsidP="00CF2784">
            <w:pPr>
              <w:jc w:val="center"/>
              <w:rPr>
                <w:rFonts w:ascii="Arial Narrow" w:hAnsi="Arial Narrow" w:cs="Arial"/>
                <w:sz w:val="24"/>
                <w:szCs w:val="24"/>
              </w:rPr>
            </w:pPr>
          </w:p>
        </w:tc>
        <w:tc>
          <w:tcPr>
            <w:tcW w:w="6053" w:type="dxa"/>
            <w:tcMar>
              <w:left w:w="57" w:type="dxa"/>
              <w:right w:w="57" w:type="dxa"/>
            </w:tcMar>
          </w:tcPr>
          <w:p w:rsidR="008A7335" w:rsidRPr="009F546C" w:rsidRDefault="008A7335" w:rsidP="008A7335">
            <w:pPr>
              <w:widowControl w:val="0"/>
              <w:numPr>
                <w:ilvl w:val="0"/>
                <w:numId w:val="34"/>
              </w:numPr>
              <w:overflowPunct/>
              <w:jc w:val="both"/>
              <w:rPr>
                <w:rFonts w:ascii="Times New Roman" w:hAnsi="Times New Roman"/>
                <w:b/>
                <w:bCs/>
                <w:kern w:val="28"/>
                <w:sz w:val="24"/>
                <w:szCs w:val="24"/>
                <w:lang w:val="fr-FR"/>
              </w:rPr>
            </w:pPr>
            <w:r w:rsidRPr="009F546C">
              <w:rPr>
                <w:rFonts w:ascii="Times New Roman" w:hAnsi="Times New Roman"/>
                <w:b/>
                <w:bCs/>
                <w:kern w:val="28"/>
                <w:sz w:val="24"/>
                <w:szCs w:val="24"/>
                <w:lang w:val="fr-FR"/>
              </w:rPr>
              <w:t>CERTIFICĂRI/CONFORMITĂȚI</w:t>
            </w:r>
          </w:p>
          <w:p w:rsidR="008A7335" w:rsidRPr="009F546C" w:rsidRDefault="008A7335" w:rsidP="008A7335">
            <w:pPr>
              <w:widowControl w:val="0"/>
              <w:spacing w:before="120"/>
              <w:ind w:firstLine="360"/>
              <w:jc w:val="both"/>
              <w:rPr>
                <w:rFonts w:ascii="Times New Roman" w:hAnsi="Times New Roman"/>
                <w:sz w:val="24"/>
                <w:szCs w:val="24"/>
                <w:lang w:val="fr-FR"/>
              </w:rPr>
            </w:pPr>
            <w:r w:rsidRPr="009F546C">
              <w:rPr>
                <w:rFonts w:ascii="Times New Roman" w:hAnsi="Times New Roman"/>
                <w:sz w:val="24"/>
                <w:szCs w:val="24"/>
                <w:lang w:val="fr-FR"/>
              </w:rPr>
              <w:t xml:space="preserve">Produsele trebuie să fie marcate cu simbolul </w:t>
            </w:r>
            <w:r w:rsidRPr="009F546C">
              <w:rPr>
                <w:rFonts w:ascii="Times New Roman" w:hAnsi="Times New Roman"/>
                <w:noProof/>
                <w:sz w:val="24"/>
                <w:szCs w:val="24"/>
              </w:rPr>
              <w:drawing>
                <wp:inline distT="0" distB="0" distL="0" distR="0" wp14:anchorId="30950FBD" wp14:editId="618980B4">
                  <wp:extent cx="109220" cy="81915"/>
                  <wp:effectExtent l="0" t="0" r="5080" b="0"/>
                  <wp:docPr id="18" name="Picture 18"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(marcajul de conformitate </w:t>
            </w:r>
            <w:r w:rsidRPr="009F546C">
              <w:rPr>
                <w:rFonts w:ascii="Times New Roman" w:hAnsi="Times New Roman"/>
                <w:noProof/>
                <w:sz w:val="24"/>
                <w:szCs w:val="24"/>
              </w:rPr>
              <w:drawing>
                <wp:inline distT="0" distB="0" distL="0" distR="0" wp14:anchorId="731B5852" wp14:editId="7B18474F">
                  <wp:extent cx="109220" cy="81915"/>
                  <wp:effectExtent l="0" t="0" r="5080" b="0"/>
                  <wp:docPr id="17" name="Picture 17"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În conformitate cu directivele UE, marcajul </w:t>
            </w:r>
            <w:r w:rsidRPr="009F546C">
              <w:rPr>
                <w:rFonts w:ascii="Times New Roman" w:hAnsi="Times New Roman"/>
                <w:noProof/>
                <w:sz w:val="24"/>
                <w:szCs w:val="24"/>
              </w:rPr>
              <w:drawing>
                <wp:inline distT="0" distB="0" distL="0" distR="0" wp14:anchorId="6D7495E9" wp14:editId="2CA8015C">
                  <wp:extent cx="109220" cy="81915"/>
                  <wp:effectExtent l="0" t="0" r="5080" b="0"/>
                  <wp:docPr id="7" name="Picture 7"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reprezintă aplicarea practică, în cadrul Uniunii Europene, a caracteristicilor şi cerinţelor esenţiale pentru produse. Aceasta înseamnă că, dacă un produs este certificat în baza acestor cerinţe esenţiale, el poate fi comercializat pe piaţa Uniunii Europene. Atunci când un produs este proiectat şi apoi fabricat în conformitate cu cerinţele de bază ale unei directive a CE, pentru a demonstra şi a-i asigura de acest lucru pe toţi utilizatorii din ţările europene şi pentru a fi comercializat în mod legal, produsul trebuie să poarte marcajul </w:t>
            </w:r>
            <w:r w:rsidRPr="009F546C">
              <w:rPr>
                <w:rFonts w:ascii="Times New Roman" w:hAnsi="Times New Roman"/>
                <w:noProof/>
                <w:sz w:val="24"/>
                <w:szCs w:val="24"/>
              </w:rPr>
              <w:drawing>
                <wp:inline distT="0" distB="0" distL="0" distR="0" wp14:anchorId="4448E7AF" wp14:editId="3BED066E">
                  <wp:extent cx="109220" cy="81915"/>
                  <wp:effectExtent l="0" t="0" r="5080" b="0"/>
                  <wp:docPr id="15" name="Picture 15"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Marcajul </w:t>
            </w:r>
            <w:r w:rsidRPr="009F546C">
              <w:rPr>
                <w:rFonts w:ascii="Times New Roman" w:hAnsi="Times New Roman"/>
                <w:noProof/>
                <w:sz w:val="24"/>
                <w:szCs w:val="24"/>
              </w:rPr>
              <w:drawing>
                <wp:inline distT="0" distB="0" distL="0" distR="0" wp14:anchorId="0F1C8C58" wp14:editId="5540D266">
                  <wp:extent cx="109220" cy="81915"/>
                  <wp:effectExtent l="0" t="0" r="5080" b="0"/>
                  <wp:docPr id="14" name="Picture 14"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nu reprezintă o certificare a calităţii, ci este o condiţie prealabilă obligatorie de liberă circulaţie a produselor, vizând sănătatea sau siguranţa publică. Marcajul </w:t>
            </w:r>
            <w:r w:rsidRPr="009F546C">
              <w:rPr>
                <w:rFonts w:ascii="Times New Roman" w:hAnsi="Times New Roman"/>
                <w:noProof/>
                <w:sz w:val="24"/>
                <w:szCs w:val="24"/>
              </w:rPr>
              <w:drawing>
                <wp:inline distT="0" distB="0" distL="0" distR="0" wp14:anchorId="32D4895E" wp14:editId="1EA6ADB9">
                  <wp:extent cx="109220" cy="81915"/>
                  <wp:effectExtent l="0" t="0" r="5080" b="0"/>
                  <wp:docPr id="8" name="Picture 8" descr="marcaj-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caj-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 cy="81915"/>
                          </a:xfrm>
                          <a:prstGeom prst="rect">
                            <a:avLst/>
                          </a:prstGeom>
                          <a:noFill/>
                          <a:ln>
                            <a:noFill/>
                          </a:ln>
                        </pic:spPr>
                      </pic:pic>
                    </a:graphicData>
                  </a:graphic>
                </wp:inline>
              </w:drawing>
            </w:r>
            <w:r w:rsidRPr="009F546C">
              <w:rPr>
                <w:rFonts w:ascii="Times New Roman" w:hAnsi="Times New Roman"/>
                <w:sz w:val="24"/>
                <w:szCs w:val="24"/>
                <w:lang w:val="fr-FR"/>
              </w:rPr>
              <w:t xml:space="preserve"> arată că un produs, indiferent unde este fabricat, este conform unei reglementări CE.</w:t>
            </w:r>
          </w:p>
          <w:p w:rsidR="008A7335" w:rsidRPr="009F546C" w:rsidRDefault="008A7335" w:rsidP="008A7335">
            <w:pPr>
              <w:widowControl w:val="0"/>
              <w:spacing w:before="120"/>
              <w:ind w:firstLine="360"/>
              <w:jc w:val="both"/>
              <w:rPr>
                <w:rFonts w:ascii="Times New Roman" w:hAnsi="Times New Roman"/>
                <w:sz w:val="24"/>
                <w:szCs w:val="24"/>
                <w:lang w:val="fr-FR"/>
              </w:rPr>
            </w:pPr>
          </w:p>
          <w:p w:rsidR="008A7335" w:rsidRPr="00FE261D" w:rsidRDefault="008A7335" w:rsidP="008A7335">
            <w:pPr>
              <w:widowControl w:val="0"/>
              <w:numPr>
                <w:ilvl w:val="0"/>
                <w:numId w:val="34"/>
              </w:numPr>
              <w:overflowPunct/>
              <w:jc w:val="both"/>
              <w:rPr>
                <w:rFonts w:ascii="Times New Roman" w:hAnsi="Times New Roman"/>
                <w:b/>
                <w:bCs/>
                <w:kern w:val="28"/>
                <w:sz w:val="24"/>
                <w:szCs w:val="24"/>
                <w:lang w:val="fr-FR"/>
              </w:rPr>
            </w:pPr>
            <w:r w:rsidRPr="009F546C">
              <w:rPr>
                <w:rFonts w:ascii="Times New Roman" w:hAnsi="Times New Roman"/>
                <w:b/>
                <w:bCs/>
                <w:kern w:val="28"/>
                <w:sz w:val="24"/>
                <w:szCs w:val="24"/>
                <w:lang w:val="fr-FR"/>
              </w:rPr>
              <w:t>TERMEN DE LIVRARE</w:t>
            </w:r>
            <w:r w:rsidRPr="00FE261D">
              <w:rPr>
                <w:rFonts w:ascii="Times New Roman" w:hAnsi="Times New Roman"/>
                <w:b/>
                <w:bCs/>
                <w:kern w:val="28"/>
                <w:sz w:val="24"/>
                <w:szCs w:val="24"/>
                <w:lang w:val="fr-FR"/>
              </w:rPr>
              <w:t xml:space="preserve">, </w:t>
            </w:r>
            <w:r w:rsidRPr="00FE261D">
              <w:rPr>
                <w:rFonts w:ascii="Times New Roman" w:hAnsi="Times New Roman"/>
                <w:b/>
                <w:color w:val="000000"/>
                <w:sz w:val="24"/>
                <w:szCs w:val="24"/>
              </w:rPr>
              <w:t>INSTALARE ȘI PUNERE ÎN FUNCȚIUNE</w:t>
            </w:r>
          </w:p>
          <w:p w:rsidR="008A7335" w:rsidRPr="009F546C" w:rsidRDefault="008A7335" w:rsidP="008A7335">
            <w:pPr>
              <w:widowControl w:val="0"/>
              <w:spacing w:before="120"/>
              <w:ind w:firstLine="360"/>
              <w:jc w:val="both"/>
              <w:rPr>
                <w:rFonts w:ascii="Times New Roman" w:hAnsi="Times New Roman"/>
                <w:b/>
                <w:sz w:val="24"/>
                <w:szCs w:val="24"/>
                <w:lang w:val="fr-FR"/>
              </w:rPr>
            </w:pPr>
            <w:r w:rsidRPr="00D61F72">
              <w:rPr>
                <w:rFonts w:ascii="Times New Roman" w:hAnsi="Times New Roman"/>
                <w:sz w:val="24"/>
                <w:szCs w:val="24"/>
                <w:lang w:val="fr-FR"/>
              </w:rPr>
              <w:t xml:space="preserve">Termenul de livrare, </w:t>
            </w:r>
            <w:r w:rsidRPr="00D61F72">
              <w:rPr>
                <w:rFonts w:ascii="Times New Roman" w:hAnsi="Times New Roman"/>
                <w:color w:val="000000"/>
                <w:sz w:val="24"/>
                <w:szCs w:val="24"/>
              </w:rPr>
              <w:t>instalare și punere în funcțiune</w:t>
            </w:r>
            <w:r>
              <w:rPr>
                <w:rFonts w:ascii="Times New Roman" w:hAnsi="Times New Roman"/>
                <w:color w:val="000000"/>
                <w:sz w:val="24"/>
                <w:szCs w:val="24"/>
              </w:rPr>
              <w:t xml:space="preserve"> (</w:t>
            </w:r>
            <w:r w:rsidR="00EC5354">
              <w:rPr>
                <w:rFonts w:ascii="Times New Roman" w:hAnsi="Times New Roman"/>
                <w:color w:val="000000"/>
                <w:sz w:val="24"/>
                <w:szCs w:val="24"/>
              </w:rPr>
              <w:t xml:space="preserve">pentru loturile 4 și 6) </w:t>
            </w:r>
            <w:r w:rsidRPr="00D61F72">
              <w:rPr>
                <w:rFonts w:ascii="Times New Roman" w:hAnsi="Times New Roman"/>
                <w:sz w:val="24"/>
                <w:szCs w:val="24"/>
                <w:lang w:val="fr-FR"/>
              </w:rPr>
              <w:t>este de</w:t>
            </w:r>
            <w:r w:rsidRPr="00D61F72">
              <w:rPr>
                <w:rFonts w:ascii="Times New Roman" w:hAnsi="Times New Roman"/>
                <w:b/>
                <w:sz w:val="24"/>
                <w:szCs w:val="24"/>
                <w:lang w:val="fr-FR"/>
              </w:rPr>
              <w:t xml:space="preserve"> maxim 15 zile de la data semnării </w:t>
            </w:r>
            <w:r w:rsidR="00EC5354">
              <w:rPr>
                <w:rFonts w:ascii="Times New Roman" w:hAnsi="Times New Roman"/>
                <w:b/>
                <w:sz w:val="24"/>
                <w:szCs w:val="24"/>
                <w:lang w:val="fr-FR"/>
              </w:rPr>
              <w:t>angajamentului legal (contract sau comandă)</w:t>
            </w:r>
            <w:bookmarkStart w:id="0" w:name="_GoBack"/>
            <w:bookmarkEnd w:id="0"/>
            <w:r w:rsidRPr="00D61F72">
              <w:rPr>
                <w:rFonts w:ascii="Times New Roman" w:hAnsi="Times New Roman"/>
                <w:b/>
                <w:sz w:val="24"/>
                <w:szCs w:val="24"/>
                <w:lang w:val="fr-FR"/>
              </w:rPr>
              <w:t>.</w:t>
            </w:r>
          </w:p>
          <w:p w:rsidR="008A7335" w:rsidRPr="009F546C" w:rsidRDefault="008A7335" w:rsidP="008A7335">
            <w:pPr>
              <w:widowControl w:val="0"/>
              <w:spacing w:before="120"/>
              <w:ind w:firstLine="360"/>
              <w:jc w:val="both"/>
              <w:rPr>
                <w:rFonts w:ascii="Times New Roman" w:hAnsi="Times New Roman"/>
                <w:b/>
                <w:sz w:val="24"/>
                <w:szCs w:val="24"/>
                <w:lang w:val="fr-FR"/>
              </w:rPr>
            </w:pPr>
          </w:p>
          <w:p w:rsidR="008A7335" w:rsidRPr="009F546C" w:rsidRDefault="008A7335" w:rsidP="008A7335">
            <w:pPr>
              <w:widowControl w:val="0"/>
              <w:numPr>
                <w:ilvl w:val="0"/>
                <w:numId w:val="34"/>
              </w:numPr>
              <w:overflowPunct/>
              <w:jc w:val="both"/>
              <w:rPr>
                <w:rFonts w:ascii="Times New Roman" w:hAnsi="Times New Roman"/>
                <w:b/>
                <w:bCs/>
                <w:kern w:val="28"/>
                <w:sz w:val="24"/>
                <w:szCs w:val="24"/>
                <w:lang w:val="fr-FR"/>
              </w:rPr>
            </w:pPr>
            <w:r w:rsidRPr="009F546C">
              <w:rPr>
                <w:rFonts w:ascii="Times New Roman" w:hAnsi="Times New Roman"/>
                <w:b/>
                <w:bCs/>
                <w:kern w:val="28"/>
                <w:sz w:val="24"/>
                <w:szCs w:val="24"/>
                <w:lang w:val="fr-FR"/>
              </w:rPr>
              <w:t>GARANŢIA PRODUSELOR ŞI SERVICE-UL ÎN GARANŢIE</w:t>
            </w:r>
          </w:p>
          <w:p w:rsidR="008A7335" w:rsidRPr="009F546C" w:rsidRDefault="008A7335" w:rsidP="008A7335">
            <w:pPr>
              <w:widowControl w:val="0"/>
              <w:spacing w:before="120"/>
              <w:ind w:firstLine="360"/>
              <w:jc w:val="both"/>
              <w:rPr>
                <w:rFonts w:ascii="Times New Roman" w:hAnsi="Times New Roman"/>
                <w:sz w:val="24"/>
                <w:szCs w:val="24"/>
              </w:rPr>
            </w:pPr>
            <w:r w:rsidRPr="009F546C">
              <w:rPr>
                <w:rFonts w:ascii="Times New Roman" w:hAnsi="Times New Roman"/>
                <w:sz w:val="24"/>
                <w:szCs w:val="24"/>
                <w:lang w:val="fr-FR"/>
              </w:rPr>
              <w:t xml:space="preserve">În perioada de garanţie a produselor, furnizorul echipamentelor va prelua de la client produsul defect şi îl va returna după repararea acestuia în service-ul propriu sau în service-urile autorizate de producători. Transportul tur-retur şi asigurarea produsului pe durata transportului se vor efectua în condiţii de gratuitate. </w:t>
            </w:r>
            <w:r w:rsidRPr="009F546C">
              <w:rPr>
                <w:rFonts w:ascii="Times New Roman" w:hAnsi="Times New Roman"/>
                <w:sz w:val="24"/>
                <w:szCs w:val="24"/>
              </w:rPr>
              <w:t xml:space="preserve">În perioada de garanţie a produsului, dacă datele utilizatorului pot fi citite de pe dispozitivul de stocare, furnizorul se va obliga să asigure recuperarea acestora, în condiţii de securitate şi confidenţialitate. </w:t>
            </w:r>
            <w:r w:rsidRPr="009F546C">
              <w:rPr>
                <w:rFonts w:ascii="Times New Roman" w:hAnsi="Times New Roman"/>
                <w:sz w:val="24"/>
                <w:szCs w:val="24"/>
                <w:lang w:val="fr-FR"/>
              </w:rPr>
              <w:t xml:space="preserve">În cazul în care defectul echipamentului necesită o perioadă de reparație mai mare de 7 zile, echipamentul va fi înlocuit cu un produs similar pe întreaga durată a reparației. </w:t>
            </w:r>
            <w:r w:rsidRPr="009F546C">
              <w:rPr>
                <w:rFonts w:ascii="Times New Roman" w:hAnsi="Times New Roman"/>
                <w:sz w:val="24"/>
                <w:szCs w:val="24"/>
              </w:rPr>
              <w:t>Perioada de garanție se prelungeşte cu perioada de reparație.</w:t>
            </w:r>
          </w:p>
          <w:p w:rsidR="008A7335" w:rsidRPr="009F546C" w:rsidRDefault="008A7335" w:rsidP="008A7335">
            <w:pPr>
              <w:widowControl w:val="0"/>
              <w:spacing w:before="120"/>
              <w:ind w:firstLine="360"/>
              <w:jc w:val="both"/>
              <w:rPr>
                <w:rFonts w:ascii="Times New Roman" w:hAnsi="Times New Roman"/>
                <w:sz w:val="24"/>
                <w:szCs w:val="24"/>
              </w:rPr>
            </w:pPr>
          </w:p>
          <w:p w:rsidR="008A7335" w:rsidRPr="009F546C" w:rsidRDefault="008A7335" w:rsidP="008A7335">
            <w:pPr>
              <w:widowControl w:val="0"/>
              <w:numPr>
                <w:ilvl w:val="0"/>
                <w:numId w:val="34"/>
              </w:numPr>
              <w:overflowPunct/>
              <w:jc w:val="both"/>
              <w:rPr>
                <w:rFonts w:ascii="Times New Roman" w:hAnsi="Times New Roman"/>
                <w:b/>
                <w:bCs/>
                <w:kern w:val="28"/>
                <w:sz w:val="24"/>
                <w:szCs w:val="24"/>
                <w:lang w:val="fr-FR"/>
              </w:rPr>
            </w:pPr>
            <w:r w:rsidRPr="009F546C">
              <w:rPr>
                <w:rFonts w:ascii="Times New Roman" w:hAnsi="Times New Roman"/>
                <w:b/>
                <w:bCs/>
                <w:kern w:val="28"/>
                <w:sz w:val="24"/>
                <w:szCs w:val="24"/>
                <w:lang w:val="fr-FR"/>
              </w:rPr>
              <w:t>CONDIŢII DE CALITATE</w:t>
            </w:r>
          </w:p>
          <w:p w:rsidR="008A7335" w:rsidRPr="009F546C" w:rsidRDefault="008A7335" w:rsidP="008A7335">
            <w:pPr>
              <w:widowControl w:val="0"/>
              <w:spacing w:before="120"/>
              <w:ind w:firstLine="360"/>
              <w:jc w:val="both"/>
              <w:rPr>
                <w:rFonts w:ascii="Times New Roman" w:hAnsi="Times New Roman"/>
                <w:sz w:val="24"/>
                <w:szCs w:val="24"/>
                <w:lang w:val="fr-FR"/>
              </w:rPr>
            </w:pPr>
            <w:r w:rsidRPr="009F546C">
              <w:rPr>
                <w:rFonts w:ascii="Times New Roman" w:hAnsi="Times New Roman"/>
                <w:sz w:val="24"/>
                <w:szCs w:val="24"/>
                <w:lang w:val="fr-FR"/>
              </w:rPr>
              <w:t>Produsele care face obiectul achiziţiei trebuie să corespundă din punct de vedere calitativ şi vor fi însoţite de manualul de utilizare în format tipărit sau electronic, precum şi de alte documente necesare operării şi funcţionării.</w:t>
            </w:r>
          </w:p>
          <w:p w:rsidR="008A7335" w:rsidRPr="009F546C" w:rsidRDefault="008A7335" w:rsidP="008A7335">
            <w:pPr>
              <w:widowControl w:val="0"/>
              <w:spacing w:before="120"/>
              <w:ind w:firstLine="360"/>
              <w:jc w:val="both"/>
              <w:rPr>
                <w:rFonts w:ascii="Times New Roman" w:hAnsi="Times New Roman"/>
                <w:sz w:val="24"/>
                <w:szCs w:val="24"/>
                <w:lang w:val="fr-FR"/>
              </w:rPr>
            </w:pPr>
          </w:p>
          <w:p w:rsidR="008A7335" w:rsidRPr="009F546C" w:rsidRDefault="008A7335" w:rsidP="008A7335">
            <w:pPr>
              <w:widowControl w:val="0"/>
              <w:numPr>
                <w:ilvl w:val="0"/>
                <w:numId w:val="34"/>
              </w:numPr>
              <w:overflowPunct/>
              <w:jc w:val="both"/>
              <w:rPr>
                <w:rFonts w:ascii="Times New Roman" w:hAnsi="Times New Roman"/>
                <w:b/>
                <w:bCs/>
                <w:kern w:val="28"/>
                <w:sz w:val="24"/>
                <w:szCs w:val="24"/>
                <w:lang w:val="fr-FR"/>
              </w:rPr>
            </w:pPr>
            <w:r w:rsidRPr="009F546C">
              <w:rPr>
                <w:rFonts w:ascii="Times New Roman" w:hAnsi="Times New Roman"/>
                <w:b/>
                <w:bCs/>
                <w:kern w:val="28"/>
                <w:sz w:val="24"/>
                <w:szCs w:val="24"/>
                <w:lang w:val="fr-FR"/>
              </w:rPr>
              <w:t>CERINŢE DE RECEPŢIE</w:t>
            </w:r>
          </w:p>
          <w:p w:rsidR="008A7335" w:rsidRPr="009F546C" w:rsidRDefault="008A7335" w:rsidP="008A7335">
            <w:pPr>
              <w:widowControl w:val="0"/>
              <w:spacing w:before="120"/>
              <w:ind w:firstLine="360"/>
              <w:jc w:val="both"/>
              <w:rPr>
                <w:rFonts w:ascii="Times New Roman" w:hAnsi="Times New Roman"/>
                <w:sz w:val="24"/>
                <w:szCs w:val="24"/>
                <w:lang w:val="fr-FR"/>
              </w:rPr>
            </w:pPr>
            <w:r w:rsidRPr="009F546C">
              <w:rPr>
                <w:rFonts w:ascii="Times New Roman" w:hAnsi="Times New Roman"/>
                <w:sz w:val="24"/>
                <w:szCs w:val="24"/>
                <w:lang w:val="fr-FR"/>
              </w:rPr>
              <w:t>Ofertantul trebuie să precizeze în ofertă termenul de livrare şi faptul că este de acord cu condiţiile următoare:</w:t>
            </w:r>
          </w:p>
          <w:p w:rsidR="008A7335" w:rsidRPr="009F546C" w:rsidRDefault="008A7335" w:rsidP="008A7335">
            <w:pPr>
              <w:widowControl w:val="0"/>
              <w:numPr>
                <w:ilvl w:val="1"/>
                <w:numId w:val="35"/>
              </w:numPr>
              <w:ind w:left="720"/>
              <w:jc w:val="both"/>
              <w:rPr>
                <w:rFonts w:ascii="Times New Roman" w:hAnsi="Times New Roman"/>
                <w:sz w:val="24"/>
                <w:szCs w:val="24"/>
                <w:lang w:val="ro-RO"/>
              </w:rPr>
            </w:pPr>
            <w:r w:rsidRPr="009F546C">
              <w:rPr>
                <w:rFonts w:ascii="Times New Roman" w:hAnsi="Times New Roman"/>
                <w:sz w:val="24"/>
                <w:szCs w:val="24"/>
                <w:lang w:val="ro-RO"/>
              </w:rPr>
              <w:t xml:space="preserve">Produsele vor fi livrate la beneficiar, ambalate în cutii etichetate pe care vor fi menţionate datele din ofertă de identificare a produsului; </w:t>
            </w:r>
          </w:p>
          <w:p w:rsidR="008A7335" w:rsidRPr="009F546C" w:rsidRDefault="008A7335" w:rsidP="008A7335">
            <w:pPr>
              <w:widowControl w:val="0"/>
              <w:ind w:left="360"/>
              <w:jc w:val="both"/>
              <w:rPr>
                <w:rFonts w:ascii="Times New Roman" w:hAnsi="Times New Roman"/>
                <w:sz w:val="24"/>
                <w:szCs w:val="24"/>
                <w:lang w:val="ro-RO"/>
              </w:rPr>
            </w:pPr>
          </w:p>
          <w:p w:rsidR="008A7335" w:rsidRPr="009F546C" w:rsidRDefault="008A7335" w:rsidP="008A7335">
            <w:pPr>
              <w:widowControl w:val="0"/>
              <w:numPr>
                <w:ilvl w:val="1"/>
                <w:numId w:val="35"/>
              </w:numPr>
              <w:ind w:left="720"/>
              <w:jc w:val="both"/>
              <w:rPr>
                <w:rFonts w:ascii="Times New Roman" w:hAnsi="Times New Roman"/>
                <w:sz w:val="24"/>
                <w:szCs w:val="24"/>
                <w:lang w:val="ro-RO"/>
              </w:rPr>
            </w:pPr>
            <w:r w:rsidRPr="009F546C">
              <w:rPr>
                <w:rFonts w:ascii="Times New Roman" w:hAnsi="Times New Roman"/>
                <w:sz w:val="24"/>
                <w:szCs w:val="24"/>
                <w:lang w:val="ro-RO"/>
              </w:rPr>
              <w:t xml:space="preserve">  Recepţia cantitativă</w:t>
            </w:r>
            <w:r w:rsidRPr="009F546C">
              <w:rPr>
                <w:rFonts w:ascii="Times New Roman" w:hAnsi="Times New Roman"/>
                <w:color w:val="000000"/>
                <w:sz w:val="24"/>
                <w:szCs w:val="24"/>
              </w:rPr>
              <w:t xml:space="preserve"> </w:t>
            </w:r>
            <w:r w:rsidRPr="009F546C">
              <w:rPr>
                <w:rFonts w:ascii="Times New Roman" w:hAnsi="Times New Roman"/>
                <w:sz w:val="24"/>
                <w:szCs w:val="24"/>
                <w:lang w:val="ro-RO"/>
              </w:rPr>
              <w:t xml:space="preserve">și instalarea produselor se va efectua la sediul Universității Dunărea de Jos </w:t>
            </w:r>
            <w:r w:rsidRPr="002C27BE">
              <w:rPr>
                <w:rFonts w:ascii="Times New Roman" w:hAnsi="Times New Roman"/>
                <w:sz w:val="24"/>
                <w:szCs w:val="24"/>
                <w:lang w:val="ro-RO"/>
              </w:rPr>
              <w:t>din str. Gării nr. 63-65,</w:t>
            </w:r>
            <w:r w:rsidRPr="009F546C">
              <w:rPr>
                <w:rFonts w:ascii="Times New Roman" w:hAnsi="Times New Roman"/>
                <w:sz w:val="24"/>
                <w:szCs w:val="24"/>
                <w:lang w:val="ro-RO"/>
              </w:rPr>
              <w:t xml:space="preserve"> în prezenţa reprezentanţilor ambelor părţi. Recepţia calitativă la beneficiar se va face în termen de maxim 24 ore de la recepţia cantitativă;</w:t>
            </w:r>
          </w:p>
          <w:p w:rsidR="008A7335" w:rsidRPr="009F546C" w:rsidRDefault="008A7335" w:rsidP="008A7335">
            <w:pPr>
              <w:ind w:left="360"/>
              <w:jc w:val="both"/>
              <w:rPr>
                <w:rFonts w:ascii="Times New Roman" w:hAnsi="Times New Roman"/>
                <w:sz w:val="24"/>
                <w:szCs w:val="24"/>
                <w:lang w:val="ro-RO"/>
              </w:rPr>
            </w:pPr>
          </w:p>
          <w:p w:rsidR="008A7335" w:rsidRPr="009F546C" w:rsidRDefault="008A7335" w:rsidP="008A7335">
            <w:pPr>
              <w:widowControl w:val="0"/>
              <w:numPr>
                <w:ilvl w:val="1"/>
                <w:numId w:val="35"/>
              </w:numPr>
              <w:ind w:left="720"/>
              <w:jc w:val="both"/>
              <w:rPr>
                <w:rFonts w:ascii="Times New Roman" w:hAnsi="Times New Roman"/>
                <w:sz w:val="24"/>
                <w:szCs w:val="24"/>
                <w:lang w:val="ro-RO"/>
              </w:rPr>
            </w:pPr>
            <w:r w:rsidRPr="009F546C">
              <w:rPr>
                <w:rFonts w:ascii="Times New Roman" w:hAnsi="Times New Roman"/>
                <w:sz w:val="24"/>
                <w:szCs w:val="24"/>
                <w:lang w:val="ro-RO"/>
              </w:rPr>
              <w:t>Recepţia calitativă se va face astfel:</w:t>
            </w:r>
          </w:p>
          <w:p w:rsidR="008A7335" w:rsidRPr="009F546C" w:rsidRDefault="008A7335" w:rsidP="008A7335">
            <w:pPr>
              <w:widowControl w:val="0"/>
              <w:numPr>
                <w:ilvl w:val="0"/>
                <w:numId w:val="36"/>
              </w:numPr>
              <w:ind w:left="1080"/>
              <w:jc w:val="both"/>
              <w:rPr>
                <w:rFonts w:ascii="Times New Roman" w:hAnsi="Times New Roman"/>
                <w:bCs/>
                <w:sz w:val="24"/>
                <w:szCs w:val="24"/>
                <w:lang w:val="ro-RO"/>
              </w:rPr>
            </w:pPr>
            <w:r w:rsidRPr="009F546C">
              <w:rPr>
                <w:rFonts w:ascii="Times New Roman" w:hAnsi="Times New Roman"/>
                <w:bCs/>
                <w:sz w:val="24"/>
                <w:szCs w:val="24"/>
                <w:lang w:val="ro-RO"/>
              </w:rPr>
              <w:t xml:space="preserve">testarea completă hard şi soft pentru fiecare lot; </w:t>
            </w:r>
          </w:p>
          <w:p w:rsidR="008A7335" w:rsidRPr="009F546C" w:rsidRDefault="008A7335" w:rsidP="008A7335">
            <w:pPr>
              <w:widowControl w:val="0"/>
              <w:numPr>
                <w:ilvl w:val="0"/>
                <w:numId w:val="36"/>
              </w:numPr>
              <w:ind w:left="1080"/>
              <w:jc w:val="both"/>
              <w:rPr>
                <w:rFonts w:ascii="Times New Roman" w:hAnsi="Times New Roman"/>
                <w:bCs/>
                <w:sz w:val="24"/>
                <w:szCs w:val="24"/>
                <w:lang w:val="ro-RO"/>
              </w:rPr>
            </w:pPr>
            <w:r w:rsidRPr="009F546C">
              <w:rPr>
                <w:rFonts w:ascii="Times New Roman" w:hAnsi="Times New Roman"/>
                <w:bCs/>
                <w:sz w:val="24"/>
                <w:szCs w:val="24"/>
                <w:lang w:val="ro-RO"/>
              </w:rPr>
              <w:t xml:space="preserve">verificarea caracteristicilor tehnice. </w:t>
            </w:r>
            <w:r w:rsidRPr="009F546C">
              <w:rPr>
                <w:rFonts w:ascii="Times New Roman" w:hAnsi="Times New Roman"/>
                <w:b/>
                <w:sz w:val="24"/>
                <w:szCs w:val="24"/>
                <w:lang w:val="ro-RO"/>
              </w:rPr>
              <w:t>Nerespectarea în totalitate a caracteristicilor tehnice ofertate va conduce la returnarea produselor/loturilor neconforme.</w:t>
            </w:r>
          </w:p>
          <w:p w:rsidR="008A7335" w:rsidRPr="009F546C" w:rsidRDefault="008A7335" w:rsidP="008A7335">
            <w:pPr>
              <w:widowControl w:val="0"/>
              <w:ind w:left="720"/>
              <w:jc w:val="both"/>
              <w:rPr>
                <w:rFonts w:ascii="Times New Roman" w:hAnsi="Times New Roman"/>
                <w:bCs/>
                <w:sz w:val="24"/>
                <w:szCs w:val="24"/>
                <w:lang w:val="ro-RO"/>
              </w:rPr>
            </w:pPr>
          </w:p>
          <w:p w:rsidR="008A7335" w:rsidRPr="009F546C" w:rsidRDefault="008A7335" w:rsidP="008A7335">
            <w:pPr>
              <w:widowControl w:val="0"/>
              <w:numPr>
                <w:ilvl w:val="1"/>
                <w:numId w:val="35"/>
              </w:numPr>
              <w:ind w:left="720"/>
              <w:jc w:val="both"/>
              <w:rPr>
                <w:rFonts w:ascii="Times New Roman" w:hAnsi="Times New Roman"/>
                <w:sz w:val="24"/>
                <w:szCs w:val="24"/>
                <w:lang w:val="ro-RO"/>
              </w:rPr>
            </w:pPr>
            <w:r w:rsidRPr="009F546C">
              <w:rPr>
                <w:rFonts w:ascii="Times New Roman" w:hAnsi="Times New Roman"/>
                <w:sz w:val="24"/>
                <w:szCs w:val="24"/>
                <w:lang w:val="ro-RO"/>
              </w:rPr>
              <w:t>Documentele care trebuie să însoţească produsul sunt:</w:t>
            </w:r>
          </w:p>
          <w:p w:rsidR="008A7335" w:rsidRPr="009F546C" w:rsidRDefault="008A7335" w:rsidP="008A7335">
            <w:pPr>
              <w:widowControl w:val="0"/>
              <w:numPr>
                <w:ilvl w:val="0"/>
                <w:numId w:val="36"/>
              </w:numPr>
              <w:ind w:left="1080"/>
              <w:jc w:val="both"/>
              <w:rPr>
                <w:rFonts w:ascii="Times New Roman" w:hAnsi="Times New Roman"/>
                <w:bCs/>
                <w:sz w:val="24"/>
                <w:szCs w:val="24"/>
                <w:lang w:val="ro-RO"/>
              </w:rPr>
            </w:pPr>
            <w:r w:rsidRPr="009F546C">
              <w:rPr>
                <w:rFonts w:ascii="Times New Roman" w:hAnsi="Times New Roman"/>
                <w:bCs/>
                <w:sz w:val="24"/>
                <w:szCs w:val="24"/>
                <w:lang w:val="ro-RO"/>
              </w:rPr>
              <w:t>Certificatul de calitate;</w:t>
            </w:r>
          </w:p>
          <w:p w:rsidR="008A7335" w:rsidRPr="009F546C" w:rsidRDefault="008A7335" w:rsidP="008A7335">
            <w:pPr>
              <w:widowControl w:val="0"/>
              <w:numPr>
                <w:ilvl w:val="0"/>
                <w:numId w:val="36"/>
              </w:numPr>
              <w:ind w:left="1080"/>
              <w:jc w:val="both"/>
              <w:rPr>
                <w:rFonts w:ascii="Times New Roman" w:hAnsi="Times New Roman"/>
                <w:bCs/>
                <w:sz w:val="24"/>
                <w:szCs w:val="24"/>
                <w:lang w:val="ro-RO"/>
              </w:rPr>
            </w:pPr>
            <w:r w:rsidRPr="009F546C">
              <w:rPr>
                <w:rFonts w:ascii="Times New Roman" w:hAnsi="Times New Roman"/>
                <w:bCs/>
                <w:sz w:val="24"/>
                <w:szCs w:val="24"/>
                <w:lang w:val="ro-RO"/>
              </w:rPr>
              <w:t>Certificatul de garanţie pentru fiecare produs;</w:t>
            </w:r>
          </w:p>
          <w:p w:rsidR="008A7335" w:rsidRPr="009F546C" w:rsidRDefault="008A7335" w:rsidP="008A7335">
            <w:pPr>
              <w:widowControl w:val="0"/>
              <w:ind w:left="1080"/>
              <w:jc w:val="both"/>
              <w:rPr>
                <w:rFonts w:ascii="Times New Roman" w:hAnsi="Times New Roman"/>
                <w:bCs/>
                <w:sz w:val="24"/>
                <w:szCs w:val="24"/>
                <w:lang w:val="ro-RO"/>
              </w:rPr>
            </w:pPr>
          </w:p>
          <w:p w:rsidR="008A7335" w:rsidRDefault="008A7335" w:rsidP="008A7335">
            <w:pPr>
              <w:widowControl w:val="0"/>
              <w:numPr>
                <w:ilvl w:val="1"/>
                <w:numId w:val="35"/>
              </w:numPr>
              <w:ind w:left="720"/>
              <w:jc w:val="both"/>
              <w:rPr>
                <w:rFonts w:ascii="Times New Roman" w:hAnsi="Times New Roman"/>
                <w:sz w:val="24"/>
                <w:szCs w:val="24"/>
                <w:lang w:val="ro-RO"/>
              </w:rPr>
            </w:pPr>
            <w:r w:rsidRPr="009F546C">
              <w:rPr>
                <w:rFonts w:ascii="Times New Roman" w:hAnsi="Times New Roman"/>
                <w:sz w:val="24"/>
                <w:szCs w:val="24"/>
                <w:lang w:val="ro-RO"/>
              </w:rPr>
              <w:t xml:space="preserve">Ofertantul va asigura toate materialele necesare bunei funcţionări (cabluri, conectori, etc.) a produselor livrate. Toate componentele şi produsele trebuie să fie noi şi nefolosite. </w:t>
            </w:r>
          </w:p>
          <w:p w:rsidR="007B2074" w:rsidRPr="00D45AD7" w:rsidRDefault="007B2074" w:rsidP="00496EBE">
            <w:pPr>
              <w:ind w:right="209"/>
              <w:jc w:val="both"/>
              <w:rPr>
                <w:rFonts w:ascii="Arial Narrow" w:hAnsi="Arial Narrow"/>
                <w:sz w:val="24"/>
                <w:szCs w:val="24"/>
                <w:lang w:val="ro-RO"/>
              </w:rPr>
            </w:pPr>
          </w:p>
        </w:tc>
        <w:tc>
          <w:tcPr>
            <w:tcW w:w="3147" w:type="dxa"/>
            <w:tcMar>
              <w:left w:w="57" w:type="dxa"/>
              <w:right w:w="57" w:type="dxa"/>
            </w:tcMar>
          </w:tcPr>
          <w:p w:rsidR="007B2074" w:rsidRPr="00D45AD7" w:rsidRDefault="007B2074" w:rsidP="000C1C01">
            <w:pPr>
              <w:spacing w:before="120" w:after="120"/>
              <w:jc w:val="both"/>
              <w:rPr>
                <w:rFonts w:ascii="Arial Narrow" w:hAnsi="Arial Narrow" w:cs="Arial"/>
                <w:sz w:val="24"/>
                <w:szCs w:val="24"/>
              </w:rPr>
            </w:pPr>
            <w:r w:rsidRPr="00D45AD7">
              <w:rPr>
                <w:rFonts w:ascii="Arial Narrow" w:hAnsi="Arial Narrow" w:cs="Arial"/>
                <w:sz w:val="24"/>
                <w:szCs w:val="24"/>
              </w:rPr>
              <w:lastRenderedPageBreak/>
              <w:t>Descrierea tehnic</w:t>
            </w:r>
            <w:r w:rsidR="00054DB3" w:rsidRPr="00D45AD7">
              <w:rPr>
                <w:rFonts w:ascii="Arial Narrow" w:hAnsi="Arial Narrow" w:cs="Arial"/>
                <w:sz w:val="24"/>
                <w:szCs w:val="24"/>
              </w:rPr>
              <w:t>ă</w:t>
            </w:r>
            <w:r w:rsidRPr="00D45AD7">
              <w:rPr>
                <w:rFonts w:ascii="Arial Narrow" w:hAnsi="Arial Narrow" w:cs="Arial"/>
                <w:sz w:val="24"/>
                <w:szCs w:val="24"/>
              </w:rPr>
              <w:t xml:space="preserve"> detaliat</w:t>
            </w:r>
            <w:r w:rsidR="00054DB3" w:rsidRPr="00D45AD7">
              <w:rPr>
                <w:rFonts w:ascii="Arial Narrow" w:hAnsi="Arial Narrow" w:cs="Arial"/>
                <w:sz w:val="24"/>
                <w:szCs w:val="24"/>
              </w:rPr>
              <w:t>ă</w:t>
            </w:r>
            <w:r w:rsidRPr="00D45AD7">
              <w:rPr>
                <w:rFonts w:ascii="Arial Narrow" w:hAnsi="Arial Narrow" w:cs="Arial"/>
                <w:sz w:val="24"/>
                <w:szCs w:val="24"/>
              </w:rPr>
              <w:t xml:space="preserve"> a </w:t>
            </w:r>
            <w:r w:rsidR="008A7335">
              <w:rPr>
                <w:rFonts w:ascii="Arial Narrow" w:hAnsi="Arial Narrow" w:cs="Arial"/>
                <w:sz w:val="24"/>
                <w:szCs w:val="24"/>
              </w:rPr>
              <w:t xml:space="preserve">produselor </w:t>
            </w:r>
            <w:r w:rsidRPr="00D45AD7">
              <w:rPr>
                <w:rFonts w:ascii="Arial Narrow" w:hAnsi="Arial Narrow" w:cs="Arial"/>
                <w:sz w:val="24"/>
                <w:szCs w:val="24"/>
              </w:rPr>
              <w:t xml:space="preserve">ofertate, precum </w:t>
            </w:r>
            <w:r w:rsidR="00054DB3" w:rsidRPr="00D45AD7">
              <w:rPr>
                <w:rFonts w:ascii="Arial Narrow" w:hAnsi="Arial Narrow" w:cs="Arial"/>
                <w:sz w:val="24"/>
                <w:szCs w:val="24"/>
              </w:rPr>
              <w:t>ş</w:t>
            </w:r>
            <w:r w:rsidRPr="00D45AD7">
              <w:rPr>
                <w:rFonts w:ascii="Arial Narrow" w:hAnsi="Arial Narrow" w:cs="Arial"/>
                <w:sz w:val="24"/>
                <w:szCs w:val="24"/>
              </w:rPr>
              <w:t>i alte informa</w:t>
            </w:r>
            <w:r w:rsidR="00054DB3" w:rsidRPr="00D45AD7">
              <w:rPr>
                <w:rFonts w:ascii="Arial Narrow" w:hAnsi="Arial Narrow" w:cs="Arial"/>
                <w:sz w:val="24"/>
                <w:szCs w:val="24"/>
              </w:rPr>
              <w:t>ţ</w:t>
            </w:r>
            <w:r w:rsidRPr="00D45AD7">
              <w:rPr>
                <w:rFonts w:ascii="Arial Narrow" w:hAnsi="Arial Narrow" w:cs="Arial"/>
                <w:sz w:val="24"/>
                <w:szCs w:val="24"/>
              </w:rPr>
              <w:t xml:space="preserve">ii considerate semnificative, </w:t>
            </w:r>
            <w:r w:rsidR="00054DB3" w:rsidRPr="00D45AD7">
              <w:rPr>
                <w:rFonts w:ascii="Arial Narrow" w:hAnsi="Arial Narrow" w:cs="Arial"/>
                <w:sz w:val="24"/>
                <w:szCs w:val="24"/>
              </w:rPr>
              <w:t>î</w:t>
            </w:r>
            <w:r w:rsidRPr="00D45AD7">
              <w:rPr>
                <w:rFonts w:ascii="Arial Narrow" w:hAnsi="Arial Narrow" w:cs="Arial"/>
                <w:sz w:val="24"/>
                <w:szCs w:val="24"/>
              </w:rPr>
              <w:t>n vederea verific</w:t>
            </w:r>
            <w:r w:rsidR="00054DB3" w:rsidRPr="00D45AD7">
              <w:rPr>
                <w:rFonts w:ascii="Arial Narrow" w:hAnsi="Arial Narrow" w:cs="Arial"/>
                <w:sz w:val="24"/>
                <w:szCs w:val="24"/>
              </w:rPr>
              <w:t>ă</w:t>
            </w:r>
            <w:r w:rsidRPr="00D45AD7">
              <w:rPr>
                <w:rFonts w:ascii="Arial Narrow" w:hAnsi="Arial Narrow" w:cs="Arial"/>
                <w:sz w:val="24"/>
                <w:szCs w:val="24"/>
              </w:rPr>
              <w:t>rii coresponden</w:t>
            </w:r>
            <w:r w:rsidR="00054DB3" w:rsidRPr="00D45AD7">
              <w:rPr>
                <w:rFonts w:ascii="Arial Narrow" w:hAnsi="Arial Narrow" w:cs="Arial"/>
                <w:sz w:val="24"/>
                <w:szCs w:val="24"/>
              </w:rPr>
              <w:t>ţ</w:t>
            </w:r>
            <w:r w:rsidR="008A7335">
              <w:rPr>
                <w:rFonts w:ascii="Arial Narrow" w:hAnsi="Arial Narrow" w:cs="Arial"/>
                <w:sz w:val="24"/>
                <w:szCs w:val="24"/>
              </w:rPr>
              <w:t xml:space="preserve">ei </w:t>
            </w:r>
            <w:r w:rsidRPr="00D45AD7">
              <w:rPr>
                <w:rFonts w:ascii="Arial Narrow" w:hAnsi="Arial Narrow" w:cs="Arial"/>
                <w:sz w:val="24"/>
                <w:szCs w:val="24"/>
              </w:rPr>
              <w:t>propunerii tehnice cu specifica</w:t>
            </w:r>
            <w:r w:rsidR="00054DB3" w:rsidRPr="00D45AD7">
              <w:rPr>
                <w:rFonts w:ascii="Arial Narrow" w:hAnsi="Arial Narrow" w:cs="Arial"/>
                <w:sz w:val="24"/>
                <w:szCs w:val="24"/>
              </w:rPr>
              <w:t>ţ</w:t>
            </w:r>
            <w:r w:rsidRPr="00D45AD7">
              <w:rPr>
                <w:rFonts w:ascii="Arial Narrow" w:hAnsi="Arial Narrow" w:cs="Arial"/>
                <w:sz w:val="24"/>
                <w:szCs w:val="24"/>
              </w:rPr>
              <w:t>iile tehnice prev</w:t>
            </w:r>
            <w:r w:rsidR="00054DB3" w:rsidRPr="00D45AD7">
              <w:rPr>
                <w:rFonts w:ascii="Arial Narrow" w:hAnsi="Arial Narrow" w:cs="Arial"/>
                <w:sz w:val="24"/>
                <w:szCs w:val="24"/>
              </w:rPr>
              <w:t>ă</w:t>
            </w:r>
            <w:r w:rsidRPr="00D45AD7">
              <w:rPr>
                <w:rFonts w:ascii="Arial Narrow" w:hAnsi="Arial Narrow" w:cs="Arial"/>
                <w:sz w:val="24"/>
                <w:szCs w:val="24"/>
              </w:rPr>
              <w:t xml:space="preserve">zute </w:t>
            </w:r>
            <w:r w:rsidR="00054DB3" w:rsidRPr="00D45AD7">
              <w:rPr>
                <w:rFonts w:ascii="Arial Narrow" w:hAnsi="Arial Narrow" w:cs="Arial"/>
                <w:sz w:val="24"/>
                <w:szCs w:val="24"/>
              </w:rPr>
              <w:t>î</w:t>
            </w:r>
            <w:r w:rsidRPr="00D45AD7">
              <w:rPr>
                <w:rFonts w:ascii="Arial Narrow" w:hAnsi="Arial Narrow" w:cs="Arial"/>
                <w:sz w:val="24"/>
                <w:szCs w:val="24"/>
              </w:rPr>
              <w:t xml:space="preserve">n caietul de sarcini. </w:t>
            </w:r>
          </w:p>
          <w:p w:rsidR="00893148" w:rsidRPr="00D45AD7" w:rsidRDefault="00893148" w:rsidP="00054DB3">
            <w:pPr>
              <w:spacing w:before="120" w:after="120"/>
              <w:rPr>
                <w:rFonts w:ascii="Arial Narrow" w:hAnsi="Arial Narrow" w:cs="Arial"/>
                <w:sz w:val="24"/>
                <w:szCs w:val="24"/>
              </w:rPr>
            </w:pPr>
          </w:p>
          <w:p w:rsidR="00893148" w:rsidRPr="00186BAA" w:rsidRDefault="00186BAA" w:rsidP="009237F7">
            <w:pPr>
              <w:spacing w:before="120" w:after="120"/>
              <w:rPr>
                <w:rFonts w:ascii="Arial Narrow" w:hAnsi="Arial Narrow" w:cs="Arial"/>
                <w:sz w:val="24"/>
                <w:szCs w:val="24"/>
              </w:rPr>
            </w:pPr>
            <w:r w:rsidRPr="00D45AD7">
              <w:rPr>
                <w:rFonts w:ascii="Arial Narrow" w:hAnsi="Arial Narrow"/>
                <w:b/>
                <w:i/>
                <w:color w:val="000000"/>
                <w:sz w:val="24"/>
                <w:szCs w:val="24"/>
              </w:rPr>
              <w:t xml:space="preserve">SE COMPLETEAZĂ DE CĂTRE </w:t>
            </w:r>
            <w:r w:rsidR="008A7335">
              <w:rPr>
                <w:rFonts w:ascii="Arial Narrow" w:hAnsi="Arial Narrow"/>
                <w:b/>
                <w:i/>
                <w:color w:val="000000"/>
                <w:sz w:val="24"/>
                <w:szCs w:val="24"/>
              </w:rPr>
              <w:t>CONTRACTANT CUM</w:t>
            </w:r>
            <w:r w:rsidRPr="00D45AD7">
              <w:rPr>
                <w:rFonts w:ascii="Arial Narrow" w:hAnsi="Arial Narrow"/>
                <w:b/>
                <w:i/>
                <w:color w:val="000000"/>
                <w:sz w:val="24"/>
                <w:szCs w:val="24"/>
              </w:rPr>
              <w:t xml:space="preserve"> RESPECTĂ CERINȚELE </w:t>
            </w:r>
            <w:r w:rsidR="00700C6E">
              <w:rPr>
                <w:rFonts w:ascii="Arial Narrow" w:hAnsi="Arial Narrow"/>
                <w:b/>
                <w:i/>
                <w:color w:val="000000"/>
                <w:sz w:val="24"/>
                <w:szCs w:val="24"/>
              </w:rPr>
              <w:t xml:space="preserve">TEHNICE MINIMALE </w:t>
            </w:r>
            <w:r w:rsidRPr="00D45AD7">
              <w:rPr>
                <w:rFonts w:ascii="Arial Narrow" w:hAnsi="Arial Narrow"/>
                <w:b/>
                <w:i/>
                <w:color w:val="000000"/>
                <w:sz w:val="24"/>
                <w:szCs w:val="24"/>
              </w:rPr>
              <w:t>SOLICITATE</w:t>
            </w:r>
            <w:r w:rsidR="008A7335">
              <w:rPr>
                <w:rFonts w:ascii="Arial Narrow" w:hAnsi="Arial Narrow"/>
                <w:b/>
                <w:i/>
                <w:color w:val="000000"/>
                <w:sz w:val="24"/>
                <w:szCs w:val="24"/>
              </w:rPr>
              <w:t xml:space="preserve"> ÎN CAIETUL DE SARCINI</w:t>
            </w:r>
            <w:r w:rsidR="00700C6E">
              <w:rPr>
                <w:rFonts w:ascii="Arial Narrow" w:hAnsi="Arial Narrow"/>
                <w:b/>
                <w:i/>
                <w:color w:val="000000"/>
                <w:sz w:val="24"/>
                <w:szCs w:val="24"/>
              </w:rPr>
              <w:t xml:space="preserve"> PENTRU FIECARE LOT </w:t>
            </w:r>
            <w:r w:rsidR="009237F7">
              <w:rPr>
                <w:rFonts w:ascii="Arial Narrow" w:hAnsi="Arial Narrow"/>
                <w:b/>
                <w:i/>
                <w:color w:val="000000"/>
                <w:sz w:val="24"/>
                <w:szCs w:val="24"/>
              </w:rPr>
              <w:t>Î</w:t>
            </w:r>
            <w:r w:rsidR="00700C6E">
              <w:rPr>
                <w:rFonts w:ascii="Arial Narrow" w:hAnsi="Arial Narrow"/>
                <w:b/>
                <w:i/>
                <w:color w:val="000000"/>
                <w:sz w:val="24"/>
                <w:szCs w:val="24"/>
              </w:rPr>
              <w:t>N PARTE</w:t>
            </w:r>
          </w:p>
        </w:tc>
      </w:tr>
    </w:tbl>
    <w:p w:rsidR="00496EBE" w:rsidRDefault="00496EBE" w:rsidP="00186BAA">
      <w:pPr>
        <w:rPr>
          <w:rFonts w:ascii="Times New Roman" w:hAnsi="Times New Roman"/>
          <w:b/>
          <w:i/>
          <w:sz w:val="24"/>
          <w:szCs w:val="24"/>
          <w:lang w:val="ro-RO"/>
        </w:rPr>
      </w:pPr>
    </w:p>
    <w:p w:rsidR="00186BAA" w:rsidRDefault="00186BAA" w:rsidP="00285ADF">
      <w:pPr>
        <w:jc w:val="both"/>
        <w:outlineLvl w:val="0"/>
        <w:rPr>
          <w:rFonts w:ascii="Arial Narrow" w:hAnsi="Arial Narrow" w:cs="Arial"/>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8A7335">
        <w:rPr>
          <w:rFonts w:ascii="Arial Narrow" w:hAnsi="Arial Narrow" w:cs="Arial"/>
          <w:sz w:val="24"/>
          <w:szCs w:val="24"/>
          <w:lang w:val="it-IT"/>
        </w:rPr>
        <w:t xml:space="preserve">furnizăm </w:t>
      </w:r>
      <w:r w:rsidR="00893148" w:rsidRPr="00496EBE">
        <w:rPr>
          <w:rFonts w:ascii="Arial Narrow" w:hAnsi="Arial Narrow"/>
          <w:i/>
          <w:sz w:val="24"/>
          <w:szCs w:val="24"/>
        </w:rPr>
        <w:t>,,</w:t>
      </w:r>
      <w:r w:rsidR="008A7335">
        <w:rPr>
          <w:rFonts w:ascii="Arial Narrow" w:hAnsi="Arial Narrow"/>
          <w:i/>
          <w:sz w:val="24"/>
          <w:szCs w:val="24"/>
          <w:lang w:val="pt-BR"/>
        </w:rPr>
        <w:t>............</w:t>
      </w:r>
      <w:r w:rsidR="00893148" w:rsidRPr="00496EBE">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1205AD" w:rsidP="00225E32">
            <w:pPr>
              <w:jc w:val="right"/>
              <w:rPr>
                <w:rFonts w:ascii="Arial Narrow" w:hAnsi="Arial Narrow"/>
                <w:b/>
                <w:i/>
                <w:iCs/>
                <w:sz w:val="24"/>
                <w:szCs w:val="24"/>
              </w:rPr>
            </w:pPr>
            <w:r>
              <w:rPr>
                <w:rFonts w:ascii="Arial Narrow" w:hAnsi="Arial Narrow"/>
                <w:b/>
                <w:i/>
                <w:iCs/>
                <w:sz w:val="24"/>
                <w:szCs w:val="24"/>
              </w:rPr>
              <w:t>LOT</w:t>
            </w:r>
            <w:r w:rsidR="00965924" w:rsidRPr="00295786">
              <w:rPr>
                <w:rFonts w:ascii="Arial Narrow" w:hAnsi="Arial Narrow"/>
                <w:b/>
                <w:i/>
                <w:iCs/>
                <w:sz w:val="24"/>
                <w:szCs w:val="24"/>
              </w:rPr>
              <w:t>.</w:t>
            </w:r>
          </w:p>
        </w:tc>
        <w:tc>
          <w:tcPr>
            <w:tcW w:w="4253" w:type="dxa"/>
            <w:vAlign w:val="center"/>
          </w:tcPr>
          <w:p w:rsidR="00965924" w:rsidRPr="00295786" w:rsidRDefault="00965924" w:rsidP="008A7335">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8A7335">
              <w:rPr>
                <w:rFonts w:ascii="Arial Narrow" w:hAnsi="Arial Narrow"/>
                <w:b/>
                <w:i/>
                <w:iCs/>
                <w:sz w:val="24"/>
                <w:szCs w:val="24"/>
              </w:rPr>
              <w:t>produsului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6=5*19%</w:t>
            </w:r>
          </w:p>
        </w:tc>
      </w:tr>
      <w:tr w:rsidR="00965924" w:rsidRPr="00295786" w:rsidTr="00B27ACD">
        <w:trPr>
          <w:trHeight w:val="1026"/>
        </w:trPr>
        <w:tc>
          <w:tcPr>
            <w:tcW w:w="682" w:type="dxa"/>
            <w:vAlign w:val="center"/>
          </w:tcPr>
          <w:p w:rsidR="00965924" w:rsidRPr="00295786" w:rsidRDefault="00965924" w:rsidP="00B27ACD">
            <w:pPr>
              <w:jc w:val="center"/>
              <w:rPr>
                <w:rFonts w:ascii="Arial Narrow" w:hAnsi="Arial Narrow"/>
                <w:iCs/>
                <w:sz w:val="24"/>
                <w:szCs w:val="24"/>
              </w:rPr>
            </w:pPr>
            <w:r w:rsidRPr="00295786">
              <w:rPr>
                <w:rFonts w:ascii="Arial Narrow" w:hAnsi="Arial Narrow"/>
                <w:iCs/>
                <w:sz w:val="24"/>
                <w:szCs w:val="24"/>
              </w:rPr>
              <w:t>1</w:t>
            </w:r>
          </w:p>
        </w:tc>
        <w:tc>
          <w:tcPr>
            <w:tcW w:w="4253" w:type="dxa"/>
            <w:vAlign w:val="center"/>
          </w:tcPr>
          <w:p w:rsidR="00965924" w:rsidRPr="00496EBE" w:rsidRDefault="00965924" w:rsidP="00295786">
            <w:pPr>
              <w:tabs>
                <w:tab w:val="left" w:pos="8931"/>
              </w:tabs>
              <w:jc w:val="both"/>
              <w:rPr>
                <w:rFonts w:ascii="Arial Narrow" w:hAnsi="Arial Narrow"/>
                <w:b/>
                <w:sz w:val="24"/>
                <w:szCs w:val="24"/>
              </w:rPr>
            </w:pPr>
          </w:p>
        </w:tc>
        <w:tc>
          <w:tcPr>
            <w:tcW w:w="708" w:type="dxa"/>
            <w:vAlign w:val="center"/>
          </w:tcPr>
          <w:p w:rsidR="00965924" w:rsidRPr="00295786" w:rsidRDefault="00965924" w:rsidP="00B27ACD">
            <w:pPr>
              <w:spacing w:line="240" w:lineRule="exact"/>
              <w:jc w:val="center"/>
              <w:rPr>
                <w:rFonts w:ascii="Arial Narrow" w:hAnsi="Arial Narrow"/>
                <w:sz w:val="24"/>
                <w:szCs w:val="24"/>
              </w:rPr>
            </w:pPr>
          </w:p>
        </w:tc>
        <w:tc>
          <w:tcPr>
            <w:tcW w:w="1276" w:type="dxa"/>
            <w:vAlign w:val="center"/>
          </w:tcPr>
          <w:p w:rsidR="00965924" w:rsidRPr="00295786" w:rsidRDefault="00965924" w:rsidP="00B27ACD">
            <w:pPr>
              <w:spacing w:line="240" w:lineRule="exact"/>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i/>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c>
          <w:tcPr>
            <w:tcW w:w="1134" w:type="dxa"/>
            <w:vAlign w:val="center"/>
          </w:tcPr>
          <w:p w:rsidR="00965924" w:rsidRPr="00295786" w:rsidRDefault="00965924" w:rsidP="00B27ACD">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p w:rsidR="0065266D" w:rsidRPr="00295786" w:rsidRDefault="0065266D" w:rsidP="00B27ACD">
      <w:pPr>
        <w:spacing w:after="120"/>
        <w:jc w:val="both"/>
        <w:rPr>
          <w:rFonts w:ascii="Arial Narrow" w:hAnsi="Arial Narrow"/>
          <w:i/>
          <w:sz w:val="24"/>
          <w:szCs w:val="24"/>
        </w:rPr>
      </w:pP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692" w:rsidRDefault="00740692">
      <w:r>
        <w:separator/>
      </w:r>
    </w:p>
  </w:endnote>
  <w:endnote w:type="continuationSeparator" w:id="0">
    <w:p w:rsidR="00740692" w:rsidRDefault="0074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692" w:rsidRDefault="00740692">
      <w:r>
        <w:separator/>
      </w:r>
    </w:p>
  </w:footnote>
  <w:footnote w:type="continuationSeparator" w:id="0">
    <w:p w:rsidR="00740692" w:rsidRDefault="00740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7"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8"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4"/>
  </w:num>
  <w:num w:numId="7">
    <w:abstractNumId w:val="6"/>
  </w:num>
  <w:num w:numId="8">
    <w:abstractNumId w:val="21"/>
  </w:num>
  <w:num w:numId="9">
    <w:abstractNumId w:val="27"/>
  </w:num>
  <w:num w:numId="10">
    <w:abstractNumId w:val="0"/>
  </w:num>
  <w:num w:numId="11">
    <w:abstractNumId w:val="0"/>
  </w:num>
  <w:num w:numId="12">
    <w:abstractNumId w:val="26"/>
  </w:num>
  <w:num w:numId="13">
    <w:abstractNumId w:val="28"/>
  </w:num>
  <w:num w:numId="14">
    <w:abstractNumId w:val="13"/>
  </w:num>
  <w:num w:numId="15">
    <w:abstractNumId w:val="2"/>
  </w:num>
  <w:num w:numId="16">
    <w:abstractNumId w:val="3"/>
  </w:num>
  <w:num w:numId="17">
    <w:abstractNumId w:val="31"/>
  </w:num>
  <w:num w:numId="18">
    <w:abstractNumId w:val="4"/>
  </w:num>
  <w:num w:numId="19">
    <w:abstractNumId w:val="9"/>
  </w:num>
  <w:num w:numId="20">
    <w:abstractNumId w:val="8"/>
  </w:num>
  <w:num w:numId="21">
    <w:abstractNumId w:val="12"/>
  </w:num>
  <w:num w:numId="22">
    <w:abstractNumId w:val="18"/>
  </w:num>
  <w:num w:numId="23">
    <w:abstractNumId w:val="11"/>
  </w:num>
  <w:num w:numId="24">
    <w:abstractNumId w:val="24"/>
  </w:num>
  <w:num w:numId="25">
    <w:abstractNumId w:val="7"/>
  </w:num>
  <w:num w:numId="26">
    <w:abstractNumId w:val="25"/>
  </w:num>
  <w:num w:numId="27">
    <w:abstractNumId w:val="29"/>
  </w:num>
  <w:num w:numId="28">
    <w:abstractNumId w:val="20"/>
  </w:num>
  <w:num w:numId="29">
    <w:abstractNumId w:val="25"/>
  </w:num>
  <w:num w:numId="30">
    <w:abstractNumId w:val="25"/>
  </w:num>
  <w:num w:numId="31">
    <w:abstractNumId w:val="17"/>
  </w:num>
  <w:num w:numId="32">
    <w:abstractNumId w:val="22"/>
  </w:num>
  <w:num w:numId="33">
    <w:abstractNumId w:val="30"/>
  </w:num>
  <w:num w:numId="34">
    <w:abstractNumId w:val="23"/>
  </w:num>
  <w:num w:numId="35">
    <w:abstractNumId w:val="1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55CE"/>
    <w:rsid w:val="006D33B0"/>
    <w:rsid w:val="006D3DFB"/>
    <w:rsid w:val="006D69E9"/>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83817"/>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DED08-FAFB-4C8D-84FC-6A15231A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2017-04-07T07:25:00Z</cp:lastPrinted>
  <dcterms:created xsi:type="dcterms:W3CDTF">2018-03-12T13:25:00Z</dcterms:created>
  <dcterms:modified xsi:type="dcterms:W3CDTF">2018-03-20T12:26:00Z</dcterms:modified>
</cp:coreProperties>
</file>