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B843AF" w:rsidRDefault="005A2F49" w:rsidP="005A2F49">
      <w:pPr>
        <w:rPr>
          <w:rFonts w:ascii="Times New Roman" w:hAnsi="Times New Roman"/>
          <w:b/>
          <w:bCs/>
          <w:i/>
          <w:noProof/>
          <w:color w:val="FF0000"/>
          <w:sz w:val="18"/>
          <w:szCs w:val="18"/>
        </w:rPr>
      </w:pPr>
    </w:p>
    <w:p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rsidR="005A2F49" w:rsidRPr="00260A5F" w:rsidRDefault="005A2F49" w:rsidP="005A2F49">
      <w:pPr>
        <w:jc w:val="both"/>
        <w:rPr>
          <w:rFonts w:ascii="Times New Roman" w:hAnsi="Times New Roman"/>
          <w:i/>
          <w:noProof/>
          <w:sz w:val="22"/>
          <w:szCs w:val="22"/>
        </w:rPr>
      </w:pPr>
    </w:p>
    <w:p w:rsidR="005A2F49" w:rsidRPr="00260A5F" w:rsidRDefault="005A2F49"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1</w:t>
      </w:r>
      <w:r w:rsidRPr="00260A5F">
        <w:rPr>
          <w:rFonts w:ascii="Times New Roman" w:hAnsi="Times New Roman"/>
          <w:i/>
          <w:noProof/>
          <w:sz w:val="22"/>
          <w:szCs w:val="22"/>
        </w:rPr>
        <w:tab/>
      </w:r>
      <w:r w:rsidR="00B843AF" w:rsidRPr="00260A5F">
        <w:rPr>
          <w:rFonts w:ascii="Times New Roman" w:hAnsi="Times New Roman"/>
          <w:i/>
          <w:noProof/>
          <w:sz w:val="22"/>
          <w:szCs w:val="22"/>
        </w:rPr>
        <w:t>Declarație privind neîncadrarea în situaţii potenţial generatoare de conflict de interese</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2</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3</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Formular de oferta (propunere financiara) pentru atribuirea contractului;</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4</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Centralizator de preţuri;</w:t>
      </w:r>
    </w:p>
    <w:p w:rsidR="00546376" w:rsidRPr="00260A5F" w:rsidRDefault="00546376" w:rsidP="00546376">
      <w:pPr>
        <w:spacing w:line="276" w:lineRule="auto"/>
        <w:rPr>
          <w:rFonts w:ascii="Times New Roman" w:hAnsi="Times New Roman"/>
          <w:i/>
          <w:noProof/>
          <w:sz w:val="22"/>
          <w:szCs w:val="22"/>
        </w:rPr>
      </w:pPr>
    </w:p>
    <w:p w:rsidR="00B843AF" w:rsidRDefault="00B843AF" w:rsidP="00546376">
      <w:pPr>
        <w:spacing w:line="276" w:lineRule="auto"/>
        <w:rPr>
          <w:rFonts w:ascii="Times New Roman" w:hAnsi="Times New Roman"/>
          <w:i/>
          <w:noProof/>
          <w:sz w:val="22"/>
          <w:szCs w:val="22"/>
        </w:rPr>
      </w:pPr>
      <w:r w:rsidRPr="00260A5F">
        <w:rPr>
          <w:rFonts w:ascii="Times New Roman" w:hAnsi="Times New Roman"/>
          <w:i/>
          <w:noProof/>
          <w:sz w:val="22"/>
          <w:szCs w:val="22"/>
        </w:rPr>
        <w:t xml:space="preserve">Formularul  - </w:t>
      </w:r>
      <w:r w:rsidR="008801C8">
        <w:rPr>
          <w:rFonts w:ascii="Times New Roman" w:hAnsi="Times New Roman"/>
          <w:i/>
          <w:noProof/>
          <w:sz w:val="22"/>
          <w:szCs w:val="22"/>
        </w:rPr>
        <w:t>5</w:t>
      </w:r>
      <w:r w:rsidRPr="00260A5F">
        <w:rPr>
          <w:rFonts w:ascii="Times New Roman" w:hAnsi="Times New Roman"/>
          <w:i/>
          <w:noProof/>
          <w:sz w:val="22"/>
          <w:szCs w:val="22"/>
        </w:rPr>
        <w:t xml:space="preserve"> </w:t>
      </w:r>
      <w:r w:rsidR="00546376" w:rsidRPr="00260A5F">
        <w:rPr>
          <w:rFonts w:ascii="Times New Roman" w:hAnsi="Times New Roman"/>
          <w:i/>
          <w:noProof/>
          <w:sz w:val="22"/>
          <w:szCs w:val="22"/>
        </w:rPr>
        <w:t xml:space="preserve"> Declarație privind sănătatea si securitatea în muncă</w:t>
      </w:r>
    </w:p>
    <w:p w:rsidR="00BF3D06" w:rsidRDefault="00BF3D06" w:rsidP="00546376">
      <w:pPr>
        <w:spacing w:line="276" w:lineRule="auto"/>
        <w:rPr>
          <w:rFonts w:ascii="Times New Roman" w:hAnsi="Times New Roman"/>
          <w:i/>
          <w:noProof/>
          <w:sz w:val="22"/>
          <w:szCs w:val="22"/>
        </w:rPr>
      </w:pPr>
    </w:p>
    <w:p w:rsidR="00BF3D06" w:rsidRPr="00260A5F" w:rsidRDefault="008801C8" w:rsidP="00546376">
      <w:pPr>
        <w:spacing w:line="276" w:lineRule="auto"/>
        <w:rPr>
          <w:rFonts w:ascii="Times New Roman" w:hAnsi="Times New Roman"/>
          <w:i/>
          <w:noProof/>
          <w:sz w:val="22"/>
          <w:szCs w:val="22"/>
        </w:rPr>
      </w:pPr>
      <w:r>
        <w:rPr>
          <w:rFonts w:ascii="Times New Roman" w:hAnsi="Times New Roman"/>
          <w:i/>
          <w:noProof/>
          <w:sz w:val="22"/>
          <w:szCs w:val="22"/>
        </w:rPr>
        <w:t>Formularul -  6</w:t>
      </w:r>
      <w:r w:rsidR="00BF3D06">
        <w:rPr>
          <w:rFonts w:ascii="Times New Roman" w:hAnsi="Times New Roman"/>
          <w:i/>
          <w:noProof/>
          <w:sz w:val="22"/>
          <w:szCs w:val="22"/>
        </w:rPr>
        <w:t xml:space="preserve">  Declarație privind partea/părțile din contract care sunt îndeplinite de  subcontractat;</w:t>
      </w:r>
    </w:p>
    <w:p w:rsidR="00BF3D06" w:rsidRDefault="00BF3D06" w:rsidP="00E5056B">
      <w:pPr>
        <w:jc w:val="right"/>
        <w:rPr>
          <w:rFonts w:ascii="Times New Roman" w:hAnsi="Times New Roman"/>
          <w:i/>
          <w:noProof/>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B843AF" w:rsidRDefault="00B843AF" w:rsidP="00B843AF">
      <w:pPr>
        <w:rPr>
          <w:rFonts w:ascii="Arial Narrow" w:eastAsia="Calibri" w:hAnsi="Arial Narrow"/>
          <w:b/>
          <w:bCs/>
          <w:sz w:val="24"/>
          <w:szCs w:val="24"/>
        </w:rPr>
      </w:pPr>
    </w:p>
    <w:p w:rsidR="00B843AF" w:rsidRPr="00295786" w:rsidRDefault="00B843AF" w:rsidP="00B843AF">
      <w:pPr>
        <w:rPr>
          <w:rFonts w:ascii="Arial Narrow" w:eastAsia="Calibri" w:hAnsi="Arial Narrow"/>
          <w:b/>
          <w:bCs/>
          <w:sz w:val="24"/>
          <w:szCs w:val="24"/>
        </w:rPr>
      </w:pPr>
    </w:p>
    <w:p w:rsidR="00B843AF" w:rsidRPr="00AF3B22" w:rsidRDefault="00B843AF" w:rsidP="00B843AF">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B843AF" w:rsidRPr="00AF3B22" w:rsidRDefault="00B843AF" w:rsidP="00B843AF">
      <w:pPr>
        <w:jc w:val="center"/>
        <w:rPr>
          <w:rFonts w:ascii="Arial Narrow" w:eastAsiaTheme="minorHAnsi" w:hAnsi="Arial Narrow"/>
          <w:b/>
          <w:bCs/>
          <w:sz w:val="24"/>
          <w:szCs w:val="24"/>
        </w:rPr>
      </w:pPr>
    </w:p>
    <w:p w:rsidR="00D4406D" w:rsidRDefault="00B843AF" w:rsidP="003E5FC2">
      <w:pPr>
        <w:jc w:val="both"/>
        <w:rPr>
          <w:rFonts w:ascii="Times New Roman" w:hAnsi="Times New Roman"/>
          <w:b/>
          <w:i/>
          <w:sz w:val="24"/>
          <w:szCs w:val="24"/>
        </w:rPr>
      </w:pPr>
      <w:r w:rsidRPr="00260A5F">
        <w:rPr>
          <w:rFonts w:ascii="Arial Narrow" w:eastAsiaTheme="minorHAnsi" w:hAnsi="Arial Narrow"/>
          <w:sz w:val="24"/>
          <w:szCs w:val="24"/>
        </w:rPr>
        <w:t>Subsemnatul(a)............................................................ (denumirea, numele operatorului economic), în calitate de ofertant / ofertant asociat / subcontractant /terţ susţinător la procedura de .................................................... (</w:t>
      </w:r>
      <w:r w:rsidRPr="00260A5F">
        <w:rPr>
          <w:rFonts w:ascii="Arial Narrow" w:eastAsiaTheme="minorHAnsi" w:hAnsi="Arial Narrow"/>
          <w:i/>
          <w:iCs/>
          <w:sz w:val="24"/>
          <w:szCs w:val="24"/>
        </w:rPr>
        <w:t>se menţionează procedura</w:t>
      </w:r>
      <w:r w:rsidRPr="00260A5F">
        <w:rPr>
          <w:rFonts w:ascii="Arial Narrow" w:eastAsiaTheme="minorHAnsi" w:hAnsi="Arial Narrow"/>
          <w:sz w:val="24"/>
          <w:szCs w:val="24"/>
        </w:rPr>
        <w:t>) pentru atribuirea acordului cadru de achiziţie publică având ca</w:t>
      </w:r>
      <w:r w:rsidR="003E5FC2">
        <w:rPr>
          <w:rFonts w:ascii="Arial Narrow" w:eastAsiaTheme="minorHAnsi" w:hAnsi="Arial Narrow"/>
          <w:sz w:val="24"/>
          <w:szCs w:val="24"/>
        </w:rPr>
        <w:t xml:space="preserve"> </w:t>
      </w:r>
      <w:r w:rsidRPr="00260A5F">
        <w:rPr>
          <w:rFonts w:ascii="Arial Narrow" w:eastAsiaTheme="minorHAnsi" w:hAnsi="Arial Narrow"/>
          <w:sz w:val="24"/>
          <w:szCs w:val="24"/>
        </w:rPr>
        <w:t xml:space="preserve">obiect </w:t>
      </w:r>
      <w:r w:rsidR="00D4406D" w:rsidRPr="00D4406D">
        <w:rPr>
          <w:rFonts w:ascii="Times New Roman" w:hAnsi="Times New Roman"/>
          <w:b/>
          <w:i/>
          <w:sz w:val="24"/>
          <w:szCs w:val="24"/>
        </w:rPr>
        <w:t>servicii de efectuare a analizei de risc la securitatea fizică privind paza obiectivelor, bunurilor, valorilor şi protecţia persoanelor la obiectivele aparţinând Universităţii ,,Dunărea de Jos” din Galaţi</w:t>
      </w:r>
      <w:r w:rsidR="00D4406D">
        <w:rPr>
          <w:rFonts w:ascii="Times New Roman" w:hAnsi="Times New Roman"/>
          <w:b/>
          <w:i/>
          <w:sz w:val="24"/>
          <w:szCs w:val="24"/>
        </w:rPr>
        <w:t>.</w:t>
      </w:r>
    </w:p>
    <w:p w:rsidR="00B843AF" w:rsidRPr="003E5FC2" w:rsidRDefault="00D4406D" w:rsidP="003E5FC2">
      <w:pPr>
        <w:jc w:val="both"/>
        <w:rPr>
          <w:rFonts w:ascii="Times New Roman" w:hAnsi="Times New Roman"/>
          <w:b/>
          <w:i/>
          <w:sz w:val="24"/>
          <w:szCs w:val="24"/>
        </w:rPr>
      </w:pPr>
      <w:r w:rsidRPr="00260A5F">
        <w:rPr>
          <w:rFonts w:ascii="Arial Narrow" w:eastAsiaTheme="minorHAnsi" w:hAnsi="Arial Narrow"/>
          <w:sz w:val="24"/>
          <w:szCs w:val="24"/>
        </w:rPr>
        <w:t xml:space="preserve"> </w:t>
      </w:r>
      <w:r w:rsidR="00B843AF" w:rsidRPr="00260A5F">
        <w:rPr>
          <w:rFonts w:ascii="Arial Narrow" w:eastAsiaTheme="minorHAnsi" w:hAnsi="Arial Narrow"/>
          <w:sz w:val="24"/>
          <w:szCs w:val="24"/>
        </w:rPr>
        <w:t>(</w:t>
      </w:r>
      <w:r w:rsidR="00B843AF" w:rsidRPr="00260A5F">
        <w:rPr>
          <w:rFonts w:ascii="Arial Narrow" w:eastAsiaTheme="minorHAnsi" w:hAnsi="Arial Narrow"/>
          <w:i/>
          <w:iCs/>
          <w:sz w:val="24"/>
          <w:szCs w:val="24"/>
        </w:rPr>
        <w:t>denumire serviciu şi codul CPV</w:t>
      </w:r>
      <w:r w:rsidR="00B843AF" w:rsidRPr="00260A5F">
        <w:rPr>
          <w:rFonts w:ascii="Arial Narrow" w:eastAsiaTheme="minorHAnsi" w:hAnsi="Arial Narrow"/>
          <w:sz w:val="24"/>
          <w:szCs w:val="24"/>
        </w:rPr>
        <w:t xml:space="preserve">), la data de </w:t>
      </w:r>
      <w:r w:rsidR="00B843AF" w:rsidRPr="009A7F11">
        <w:rPr>
          <w:rFonts w:ascii="Arial Narrow" w:eastAsiaTheme="minorHAnsi" w:hAnsi="Arial Narrow"/>
          <w:color w:val="FF0000"/>
          <w:sz w:val="24"/>
          <w:szCs w:val="24"/>
        </w:rPr>
        <w:t xml:space="preserve">................................... </w:t>
      </w:r>
      <w:r w:rsidR="00B843AF" w:rsidRPr="00AF3B22">
        <w:rPr>
          <w:rFonts w:ascii="Arial Narrow" w:eastAsiaTheme="minorHAnsi" w:hAnsi="Arial Narrow"/>
          <w:sz w:val="24"/>
          <w:szCs w:val="24"/>
        </w:rPr>
        <w:t xml:space="preserve">(zi/lună/an), organizată de </w:t>
      </w:r>
      <w:r w:rsidR="00B843AF" w:rsidRPr="00AF3B22">
        <w:rPr>
          <w:rFonts w:ascii="Arial Narrow" w:hAnsi="Arial Narrow"/>
          <w:sz w:val="24"/>
          <w:szCs w:val="24"/>
        </w:rPr>
        <w:t>Universitatea Dunărea de Jos din Galați</w:t>
      </w:r>
      <w:r w:rsidR="00B843AF" w:rsidRPr="00AF3B22">
        <w:rPr>
          <w:rFonts w:ascii="Arial Narrow" w:eastAsiaTheme="minorHAnsi" w:hAnsi="Arial Narrow"/>
          <w:sz w:val="24"/>
          <w:szCs w:val="24"/>
        </w:rPr>
        <w:t>, declar</w:t>
      </w:r>
      <w:r w:rsidR="00B843AF">
        <w:rPr>
          <w:rFonts w:ascii="Arial Narrow" w:eastAsiaTheme="minorHAnsi" w:hAnsi="Arial Narrow"/>
          <w:sz w:val="24"/>
          <w:szCs w:val="24"/>
        </w:rPr>
        <w:t xml:space="preserve"> </w:t>
      </w:r>
      <w:r w:rsidR="00B843AF" w:rsidRPr="00AF3B22">
        <w:rPr>
          <w:rFonts w:ascii="Arial Narrow" w:eastAsiaTheme="minorHAnsi" w:hAnsi="Arial Narrow"/>
          <w:sz w:val="24"/>
          <w:szCs w:val="24"/>
        </w:rPr>
        <w:t xml:space="preserve">pe proprie răspundere că </w:t>
      </w:r>
      <w:r w:rsidR="00B843AF"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B843AF" w:rsidRPr="00AF3B22" w:rsidRDefault="00B843AF" w:rsidP="003E5FC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843AF" w:rsidRPr="00AF3B22" w:rsidRDefault="00B843AF" w:rsidP="00B843AF">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B843AF" w:rsidRPr="00AF3B22" w:rsidRDefault="00B843AF" w:rsidP="00B843AF">
      <w:pPr>
        <w:jc w:val="both"/>
        <w:rPr>
          <w:rFonts w:ascii="Arial Narrow" w:eastAsiaTheme="minorHAnsi" w:hAnsi="Arial Narrow"/>
          <w:sz w:val="24"/>
          <w:szCs w:val="24"/>
          <w:lang w:val="fr-FR"/>
        </w:rPr>
      </w:pPr>
    </w:p>
    <w:p w:rsidR="00B843AF" w:rsidRPr="00AF3B22" w:rsidRDefault="00B843AF" w:rsidP="00B843AF">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843AF" w:rsidRDefault="00B843AF" w:rsidP="00CF44A3">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CF44A3" w:rsidRPr="00CF44A3" w:rsidRDefault="00CF44A3" w:rsidP="00CF44A3">
      <w:pPr>
        <w:ind w:firstLine="708"/>
        <w:jc w:val="both"/>
        <w:rPr>
          <w:rFonts w:ascii="Arial Narrow" w:hAnsi="Arial Narrow"/>
          <w:b/>
          <w:i/>
          <w:noProof/>
          <w:sz w:val="24"/>
          <w:szCs w:val="24"/>
        </w:rPr>
      </w:pPr>
    </w:p>
    <w:p w:rsidR="00B843AF" w:rsidRPr="00CF44A3" w:rsidRDefault="00B843AF" w:rsidP="00CF44A3">
      <w:pPr>
        <w:rPr>
          <w:rFonts w:ascii="Arial Narrow" w:hAnsi="Arial Narrow"/>
          <w:i/>
          <w:sz w:val="22"/>
          <w:szCs w:val="22"/>
        </w:rPr>
      </w:pPr>
      <w:r w:rsidRPr="00CF44A3">
        <w:rPr>
          <w:rFonts w:ascii="Arial Narrow" w:hAnsi="Arial Narrow"/>
          <w:i/>
          <w:sz w:val="22"/>
          <w:szCs w:val="22"/>
        </w:rPr>
        <w:t xml:space="preserve">Semnătura ofertantului sau a reprezentantului ofertantului                    </w:t>
      </w:r>
      <w:r w:rsidR="00CF44A3">
        <w:rPr>
          <w:rFonts w:ascii="Arial Narrow" w:hAnsi="Arial Narrow"/>
          <w:i/>
          <w:sz w:val="22"/>
          <w:szCs w:val="22"/>
        </w:rPr>
        <w:t xml:space="preserve">          </w:t>
      </w:r>
      <w:r w:rsidRPr="00CF44A3">
        <w:rPr>
          <w:rFonts w:ascii="Arial Narrow" w:hAnsi="Arial Narrow"/>
          <w:i/>
          <w:sz w:val="22"/>
          <w:szCs w:val="22"/>
        </w:rPr>
        <w:t>.....................................................</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Numele  şi prenumele semnatarului</w:t>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t xml:space="preserve">       </w:t>
      </w:r>
      <w:r w:rsidR="00CF44A3">
        <w:rPr>
          <w:rFonts w:ascii="Arial Narrow" w:hAnsi="Arial Narrow"/>
          <w:i/>
          <w:sz w:val="22"/>
          <w:szCs w:val="22"/>
        </w:rPr>
        <w:t xml:space="preserve"> </w:t>
      </w:r>
      <w:r w:rsidRPr="00CF44A3">
        <w:rPr>
          <w:rFonts w:ascii="Arial Narrow" w:hAnsi="Arial Narrow"/>
          <w:i/>
          <w:sz w:val="22"/>
          <w:szCs w:val="22"/>
        </w:rPr>
        <w:t xml:space="preserve"> .....................................................</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Capacitate de semnătura</w:t>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t xml:space="preserve">        </w:t>
      </w:r>
      <w:r w:rsidR="00CF44A3">
        <w:rPr>
          <w:rFonts w:ascii="Arial Narrow" w:hAnsi="Arial Narrow"/>
          <w:i/>
          <w:sz w:val="22"/>
          <w:szCs w:val="22"/>
        </w:rPr>
        <w:t xml:space="preserve">               </w:t>
      </w:r>
      <w:r w:rsidRPr="00CF44A3">
        <w:rPr>
          <w:rFonts w:ascii="Arial Narrow" w:hAnsi="Arial Narrow"/>
          <w:i/>
          <w:sz w:val="22"/>
          <w:szCs w:val="22"/>
        </w:rPr>
        <w:t>.....................................................</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 xml:space="preserve">Detalii despre ofertant </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 xml:space="preserve">Numele ofertantului  </w:t>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t xml:space="preserve">        .....................................................</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Ţara de reşedinţă</w:t>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t xml:space="preserve">                 </w:t>
      </w:r>
      <w:r w:rsidR="00CF44A3">
        <w:rPr>
          <w:rFonts w:ascii="Arial Narrow" w:hAnsi="Arial Narrow"/>
          <w:i/>
          <w:sz w:val="22"/>
          <w:szCs w:val="22"/>
        </w:rPr>
        <w:t xml:space="preserve">                 </w:t>
      </w:r>
      <w:r w:rsidRPr="00CF44A3">
        <w:rPr>
          <w:rFonts w:ascii="Arial Narrow" w:hAnsi="Arial Narrow"/>
          <w:i/>
          <w:sz w:val="22"/>
          <w:szCs w:val="22"/>
        </w:rPr>
        <w:t xml:space="preserve">   .....................................................</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Adresa</w:t>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t xml:space="preserve">        .....................................................</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Adresa de corespondenţă (dacă este diferită)</w:t>
      </w:r>
      <w:r w:rsidRPr="00CF44A3">
        <w:rPr>
          <w:rFonts w:ascii="Arial Narrow" w:hAnsi="Arial Narrow"/>
          <w:i/>
          <w:sz w:val="22"/>
          <w:szCs w:val="22"/>
        </w:rPr>
        <w:tab/>
        <w:t xml:space="preserve">                               </w:t>
      </w:r>
      <w:r w:rsidR="00CF44A3">
        <w:rPr>
          <w:rFonts w:ascii="Arial Narrow" w:hAnsi="Arial Narrow"/>
          <w:i/>
          <w:sz w:val="22"/>
          <w:szCs w:val="22"/>
        </w:rPr>
        <w:t xml:space="preserve">  </w:t>
      </w:r>
      <w:r w:rsidRPr="00CF44A3">
        <w:rPr>
          <w:rFonts w:ascii="Arial Narrow" w:hAnsi="Arial Narrow"/>
          <w:i/>
          <w:sz w:val="22"/>
          <w:szCs w:val="22"/>
        </w:rPr>
        <w:t xml:space="preserve">   .....................................................</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 xml:space="preserve">Adresa de e-mail                                                                                  </w:t>
      </w:r>
      <w:r w:rsidR="00CF44A3">
        <w:rPr>
          <w:rFonts w:ascii="Arial Narrow" w:hAnsi="Arial Narrow"/>
          <w:i/>
          <w:sz w:val="22"/>
          <w:szCs w:val="22"/>
        </w:rPr>
        <w:t xml:space="preserve">          </w:t>
      </w:r>
      <w:r w:rsidRPr="00CF44A3">
        <w:rPr>
          <w:rFonts w:ascii="Arial Narrow" w:hAnsi="Arial Narrow"/>
          <w:i/>
          <w:sz w:val="22"/>
          <w:szCs w:val="22"/>
        </w:rPr>
        <w:t xml:space="preserve">  .....................................................</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Telefon / Fax</w:t>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t xml:space="preserve">        .....................................................</w:t>
      </w:r>
    </w:p>
    <w:p w:rsidR="00260A5F" w:rsidRPr="00CF44A3" w:rsidRDefault="00B843AF" w:rsidP="00CF44A3">
      <w:pPr>
        <w:rPr>
          <w:rFonts w:ascii="Arial Narrow" w:hAnsi="Arial Narrow"/>
          <w:i/>
          <w:sz w:val="22"/>
          <w:szCs w:val="22"/>
        </w:rPr>
      </w:pPr>
      <w:r w:rsidRPr="00CF44A3">
        <w:rPr>
          <w:rFonts w:ascii="Arial Narrow" w:hAnsi="Arial Narrow"/>
          <w:i/>
          <w:sz w:val="22"/>
          <w:szCs w:val="22"/>
        </w:rPr>
        <w:t xml:space="preserve">Data </w:t>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p>
    <w:p w:rsidR="00D56766" w:rsidRDefault="00D56766" w:rsidP="003E5FC2">
      <w:pPr>
        <w:rPr>
          <w:rStyle w:val="PageNumber"/>
          <w:rFonts w:ascii="Times New Roman" w:hAnsi="Times New Roman"/>
          <w:b/>
          <w:i/>
          <w:sz w:val="18"/>
          <w:szCs w:val="18"/>
        </w:rPr>
      </w:pPr>
    </w:p>
    <w:p w:rsidR="00D56766" w:rsidRDefault="00D56766" w:rsidP="00893729">
      <w:pPr>
        <w:jc w:val="right"/>
        <w:rPr>
          <w:rStyle w:val="PageNumber"/>
          <w:rFonts w:ascii="Times New Roman" w:hAnsi="Times New Roman"/>
          <w:b/>
          <w:i/>
          <w:sz w:val="18"/>
          <w:szCs w:val="18"/>
        </w:rPr>
      </w:pPr>
    </w:p>
    <w:p w:rsidR="00D56766" w:rsidRDefault="00D56766" w:rsidP="00893729">
      <w:pPr>
        <w:jc w:val="right"/>
        <w:rPr>
          <w:rStyle w:val="PageNumber"/>
          <w:rFonts w:ascii="Times New Roman" w:hAnsi="Times New Roman"/>
          <w:b/>
          <w:i/>
          <w:sz w:val="18"/>
          <w:szCs w:val="18"/>
        </w:rPr>
      </w:pPr>
    </w:p>
    <w:p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2</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6549"/>
        <w:gridCol w:w="3396"/>
      </w:tblGrid>
      <w:tr w:rsidR="007E72AC" w:rsidRPr="000B776E" w:rsidTr="00771ED1">
        <w:trPr>
          <w:jc w:val="center"/>
        </w:trPr>
        <w:tc>
          <w:tcPr>
            <w:tcW w:w="538" w:type="dxa"/>
            <w:tcMar>
              <w:left w:w="57" w:type="dxa"/>
              <w:right w:w="57" w:type="dxa"/>
            </w:tcMar>
            <w:vAlign w:val="center"/>
          </w:tcPr>
          <w:p w:rsidR="007E72AC" w:rsidRPr="00D4406D" w:rsidRDefault="00D4406D" w:rsidP="00D4406D">
            <w:pPr>
              <w:rPr>
                <w:b/>
              </w:rPr>
            </w:pPr>
            <w:r w:rsidRPr="00D4406D">
              <w:rPr>
                <w:b/>
              </w:rPr>
              <w:t>Nr</w:t>
            </w:r>
            <w:r w:rsidR="007E72AC" w:rsidRPr="00D4406D">
              <w:rPr>
                <w:b/>
              </w:rPr>
              <w:t>.</w:t>
            </w:r>
            <w:r w:rsidRPr="00D4406D">
              <w:rPr>
                <w:b/>
              </w:rPr>
              <w:t xml:space="preserve"> crt</w:t>
            </w:r>
            <w:r w:rsidR="007E72AC" w:rsidRPr="00D4406D">
              <w:rPr>
                <w:b/>
              </w:rPr>
              <w:t>.</w:t>
            </w:r>
          </w:p>
        </w:tc>
        <w:tc>
          <w:tcPr>
            <w:tcW w:w="6549"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3396" w:type="dxa"/>
            <w:tcMar>
              <w:left w:w="57" w:type="dxa"/>
              <w:right w:w="57" w:type="dxa"/>
            </w:tcMar>
            <w:vAlign w:val="center"/>
          </w:tcPr>
          <w:p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rsidTr="00771ED1">
        <w:trPr>
          <w:trHeight w:val="566"/>
          <w:jc w:val="center"/>
        </w:trPr>
        <w:tc>
          <w:tcPr>
            <w:tcW w:w="538"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6549" w:type="dxa"/>
            <w:tcMar>
              <w:left w:w="57" w:type="dxa"/>
              <w:right w:w="57" w:type="dxa"/>
            </w:tcMar>
          </w:tcPr>
          <w:p w:rsidR="00D4406D" w:rsidRDefault="00D4406D" w:rsidP="00771ED1">
            <w:pPr>
              <w:ind w:right="303"/>
              <w:jc w:val="both"/>
              <w:rPr>
                <w:rFonts w:ascii="Times New Roman" w:hAnsi="Times New Roman"/>
                <w:i/>
                <w:sz w:val="24"/>
                <w:szCs w:val="24"/>
              </w:rPr>
            </w:pPr>
            <w:r w:rsidRPr="004A0014">
              <w:rPr>
                <w:rFonts w:ascii="Times New Roman" w:hAnsi="Times New Roman"/>
                <w:i/>
                <w:sz w:val="24"/>
                <w:szCs w:val="24"/>
              </w:rPr>
              <w:t>Servicii de efectuare a analizei de risc la securitatea fizică privind paza obiectivelor, bunurilor, valorilor şi protecţia persoanelor la obiectivele aparţinând Universităţii ,,Dunărea de Jos” din Galaţi.</w:t>
            </w:r>
          </w:p>
          <w:p w:rsidR="00771ED1" w:rsidRPr="004A0014" w:rsidRDefault="00771ED1" w:rsidP="00771ED1">
            <w:pPr>
              <w:ind w:right="303"/>
              <w:jc w:val="both"/>
              <w:rPr>
                <w:rFonts w:ascii="Times New Roman" w:hAnsi="Times New Roman"/>
                <w:i/>
                <w:sz w:val="24"/>
                <w:szCs w:val="24"/>
              </w:rPr>
            </w:pPr>
          </w:p>
          <w:p w:rsidR="00771ED1" w:rsidRPr="001446B7" w:rsidRDefault="00771ED1" w:rsidP="00771ED1">
            <w:pPr>
              <w:ind w:right="303"/>
              <w:jc w:val="both"/>
              <w:rPr>
                <w:rFonts w:ascii="Times New Roman" w:hAnsi="Times New Roman"/>
                <w:i/>
                <w:sz w:val="24"/>
                <w:szCs w:val="24"/>
              </w:rPr>
            </w:pPr>
            <w:r>
              <w:rPr>
                <w:rFonts w:ascii="Times New Roman" w:hAnsi="Times New Roman"/>
                <w:b/>
                <w:i/>
                <w:sz w:val="24"/>
                <w:szCs w:val="24"/>
              </w:rPr>
              <w:t>Cerințe</w:t>
            </w:r>
            <w:r w:rsidRPr="001446B7">
              <w:rPr>
                <w:rFonts w:ascii="Times New Roman" w:hAnsi="Times New Roman"/>
                <w:b/>
                <w:i/>
                <w:sz w:val="24"/>
                <w:szCs w:val="24"/>
              </w:rPr>
              <w:t xml:space="preserve"> </w:t>
            </w:r>
            <w:r>
              <w:rPr>
                <w:rFonts w:ascii="Times New Roman" w:hAnsi="Times New Roman"/>
                <w:b/>
                <w:i/>
                <w:sz w:val="24"/>
                <w:szCs w:val="24"/>
              </w:rPr>
              <w:t xml:space="preserve">minime </w:t>
            </w:r>
            <w:r w:rsidRPr="001446B7">
              <w:rPr>
                <w:rFonts w:ascii="Times New Roman" w:hAnsi="Times New Roman"/>
                <w:b/>
                <w:i/>
                <w:sz w:val="24"/>
                <w:szCs w:val="24"/>
              </w:rPr>
              <w:t>solicitate</w:t>
            </w:r>
          </w:p>
          <w:p w:rsidR="00771ED1" w:rsidRPr="001446B7" w:rsidRDefault="00771ED1" w:rsidP="00771ED1">
            <w:pPr>
              <w:ind w:right="303"/>
              <w:jc w:val="both"/>
              <w:rPr>
                <w:rFonts w:ascii="Times New Roman" w:hAnsi="Times New Roman"/>
                <w:sz w:val="24"/>
                <w:szCs w:val="24"/>
              </w:rPr>
            </w:pPr>
            <w:r w:rsidRPr="001446B7">
              <w:rPr>
                <w:rFonts w:ascii="Times New Roman" w:hAnsi="Times New Roman"/>
                <w:b/>
                <w:sz w:val="24"/>
                <w:szCs w:val="24"/>
              </w:rPr>
              <w:t xml:space="preserve"> </w:t>
            </w:r>
            <w:r w:rsidRPr="001446B7">
              <w:rPr>
                <w:rFonts w:ascii="Times New Roman" w:hAnsi="Times New Roman"/>
                <w:b/>
                <w:i/>
                <w:sz w:val="24"/>
                <w:szCs w:val="24"/>
              </w:rPr>
              <w:t>Efectuarea analizei de risc</w:t>
            </w:r>
            <w:r w:rsidRPr="001446B7">
              <w:rPr>
                <w:rFonts w:ascii="Times New Roman" w:hAnsi="Times New Roman"/>
                <w:sz w:val="24"/>
                <w:szCs w:val="24"/>
              </w:rPr>
              <w:t xml:space="preserve"> va cuprinde următoarele etape:</w:t>
            </w:r>
          </w:p>
          <w:p w:rsidR="00771ED1" w:rsidRPr="001446B7" w:rsidRDefault="00771ED1" w:rsidP="00771ED1">
            <w:pPr>
              <w:ind w:left="372" w:right="303" w:hanging="270"/>
              <w:jc w:val="both"/>
              <w:rPr>
                <w:rFonts w:ascii="Times New Roman" w:hAnsi="Times New Roman"/>
                <w:sz w:val="24"/>
                <w:szCs w:val="24"/>
              </w:rPr>
            </w:pPr>
            <w:r w:rsidRPr="001446B7">
              <w:rPr>
                <w:rFonts w:ascii="Times New Roman" w:hAnsi="Times New Roman"/>
                <w:sz w:val="24"/>
                <w:szCs w:val="24"/>
              </w:rPr>
              <w:t>a). definirea parametrilor interni şi externi care generează şi/sau modifică riscurile la securitatea fizică a unităţii;</w:t>
            </w:r>
          </w:p>
          <w:p w:rsidR="00771ED1" w:rsidRPr="001446B7" w:rsidRDefault="00771ED1" w:rsidP="00771ED1">
            <w:pPr>
              <w:ind w:left="372" w:right="303" w:hanging="270"/>
              <w:jc w:val="both"/>
              <w:rPr>
                <w:rFonts w:ascii="Times New Roman" w:hAnsi="Times New Roman"/>
                <w:sz w:val="24"/>
                <w:szCs w:val="24"/>
              </w:rPr>
            </w:pPr>
            <w:r w:rsidRPr="001446B7">
              <w:rPr>
                <w:rFonts w:ascii="Times New Roman" w:hAnsi="Times New Roman"/>
                <w:sz w:val="24"/>
                <w:szCs w:val="24"/>
              </w:rPr>
              <w:t xml:space="preserve">b). stabilirea metodei şi a instrumentelor de lucru; </w:t>
            </w:r>
          </w:p>
          <w:p w:rsidR="00771ED1" w:rsidRPr="001446B7" w:rsidRDefault="00771ED1" w:rsidP="00771ED1">
            <w:pPr>
              <w:ind w:left="372" w:right="303" w:hanging="270"/>
              <w:jc w:val="both"/>
              <w:rPr>
                <w:rFonts w:ascii="Times New Roman" w:hAnsi="Times New Roman"/>
                <w:sz w:val="24"/>
                <w:szCs w:val="24"/>
              </w:rPr>
            </w:pPr>
            <w:r w:rsidRPr="001446B7">
              <w:rPr>
                <w:rFonts w:ascii="Times New Roman" w:hAnsi="Times New Roman"/>
                <w:sz w:val="24"/>
                <w:szCs w:val="24"/>
              </w:rPr>
              <w:t>c). identificarea tuturor riscurilor la securitatea fizică, a zonelor de impact, evenimentelor şi cauzelor riscurilor, precum şi a potenţialelor consecinţe;</w:t>
            </w:r>
          </w:p>
          <w:p w:rsidR="00771ED1" w:rsidRPr="001446B7" w:rsidRDefault="00771ED1" w:rsidP="00771ED1">
            <w:pPr>
              <w:ind w:left="372" w:right="303" w:hanging="270"/>
              <w:jc w:val="both"/>
              <w:rPr>
                <w:rFonts w:ascii="Times New Roman" w:hAnsi="Times New Roman"/>
                <w:sz w:val="24"/>
                <w:szCs w:val="24"/>
              </w:rPr>
            </w:pPr>
            <w:r w:rsidRPr="001446B7">
              <w:rPr>
                <w:rFonts w:ascii="Times New Roman" w:hAnsi="Times New Roman"/>
                <w:sz w:val="24"/>
                <w:szCs w:val="24"/>
              </w:rPr>
              <w:t>d). analiza riscurilor la securitate fizică;</w:t>
            </w:r>
          </w:p>
          <w:p w:rsidR="00771ED1" w:rsidRPr="001446B7" w:rsidRDefault="00771ED1" w:rsidP="00771ED1">
            <w:pPr>
              <w:ind w:left="372" w:right="303" w:hanging="270"/>
              <w:jc w:val="both"/>
              <w:rPr>
                <w:rFonts w:ascii="Times New Roman" w:hAnsi="Times New Roman"/>
                <w:sz w:val="24"/>
                <w:szCs w:val="24"/>
              </w:rPr>
            </w:pPr>
            <w:r w:rsidRPr="001446B7">
              <w:rPr>
                <w:rFonts w:ascii="Times New Roman" w:hAnsi="Times New Roman"/>
                <w:sz w:val="24"/>
                <w:szCs w:val="24"/>
              </w:rPr>
              <w:t>e). estimarea riscurilor unităţii beneficiare;</w:t>
            </w:r>
          </w:p>
          <w:p w:rsidR="00771ED1" w:rsidRPr="001446B7" w:rsidRDefault="00771ED1" w:rsidP="00771ED1">
            <w:pPr>
              <w:ind w:left="360" w:right="303" w:hanging="270"/>
              <w:jc w:val="both"/>
              <w:rPr>
                <w:rFonts w:ascii="Times New Roman" w:hAnsi="Times New Roman"/>
                <w:sz w:val="24"/>
                <w:szCs w:val="24"/>
              </w:rPr>
            </w:pPr>
            <w:r w:rsidRPr="001446B7">
              <w:rPr>
                <w:rFonts w:ascii="Times New Roman" w:hAnsi="Times New Roman"/>
                <w:sz w:val="24"/>
                <w:szCs w:val="24"/>
              </w:rPr>
              <w:t>f). întocmirea Raportului de evaluare şi tratare a riscurilor la securitate fizică.</w:t>
            </w:r>
          </w:p>
          <w:p w:rsidR="00771ED1" w:rsidRPr="001446B7" w:rsidRDefault="00771ED1" w:rsidP="00771ED1">
            <w:pPr>
              <w:ind w:right="303"/>
              <w:jc w:val="both"/>
              <w:rPr>
                <w:rFonts w:ascii="Times New Roman" w:hAnsi="Times New Roman"/>
                <w:sz w:val="24"/>
                <w:szCs w:val="24"/>
              </w:rPr>
            </w:pPr>
            <w:r w:rsidRPr="001446B7">
              <w:rPr>
                <w:rFonts w:ascii="Times New Roman" w:hAnsi="Times New Roman"/>
                <w:b/>
                <w:i/>
                <w:sz w:val="24"/>
                <w:szCs w:val="24"/>
              </w:rPr>
              <w:t xml:space="preserve">Documentaţia referitoare la analiza de risc </w:t>
            </w:r>
            <w:r w:rsidRPr="001446B7">
              <w:rPr>
                <w:rFonts w:ascii="Times New Roman" w:hAnsi="Times New Roman"/>
                <w:sz w:val="24"/>
                <w:szCs w:val="24"/>
              </w:rPr>
              <w:t>va</w:t>
            </w:r>
            <w:r w:rsidRPr="001446B7">
              <w:rPr>
                <w:rFonts w:ascii="Times New Roman" w:hAnsi="Times New Roman"/>
                <w:i/>
                <w:sz w:val="24"/>
                <w:szCs w:val="24"/>
              </w:rPr>
              <w:t xml:space="preserve"> </w:t>
            </w:r>
            <w:r w:rsidRPr="001446B7">
              <w:rPr>
                <w:rFonts w:ascii="Times New Roman" w:hAnsi="Times New Roman"/>
                <w:sz w:val="24"/>
                <w:szCs w:val="24"/>
              </w:rPr>
              <w:t>cuprinde:</w:t>
            </w:r>
          </w:p>
          <w:p w:rsidR="00771ED1" w:rsidRPr="001446B7" w:rsidRDefault="00771ED1" w:rsidP="00771ED1">
            <w:pPr>
              <w:ind w:left="360" w:right="303" w:firstLine="180"/>
              <w:jc w:val="both"/>
              <w:rPr>
                <w:rFonts w:ascii="Times New Roman" w:hAnsi="Times New Roman"/>
                <w:sz w:val="24"/>
                <w:szCs w:val="24"/>
              </w:rPr>
            </w:pPr>
            <w:r w:rsidRPr="001446B7">
              <w:rPr>
                <w:rFonts w:ascii="Times New Roman" w:hAnsi="Times New Roman"/>
                <w:sz w:val="24"/>
                <w:szCs w:val="24"/>
              </w:rPr>
              <w:t>a. Raportul de evaluare şi tratare a riscurilor la securitate fizică</w:t>
            </w:r>
          </w:p>
          <w:p w:rsidR="00771ED1" w:rsidRPr="001446B7" w:rsidRDefault="00771ED1" w:rsidP="00771ED1">
            <w:pPr>
              <w:ind w:left="360" w:right="303" w:firstLine="180"/>
              <w:jc w:val="both"/>
              <w:rPr>
                <w:rFonts w:ascii="Times New Roman" w:hAnsi="Times New Roman"/>
                <w:sz w:val="24"/>
                <w:szCs w:val="24"/>
              </w:rPr>
            </w:pPr>
            <w:r w:rsidRPr="001446B7">
              <w:rPr>
                <w:rFonts w:ascii="Times New Roman" w:hAnsi="Times New Roman"/>
                <w:sz w:val="24"/>
                <w:szCs w:val="24"/>
              </w:rPr>
              <w:t>b. Grila de evaluare, specifică obiectivului de activitate</w:t>
            </w:r>
          </w:p>
          <w:p w:rsidR="00771ED1" w:rsidRDefault="00771ED1" w:rsidP="00771ED1">
            <w:pPr>
              <w:ind w:left="360" w:right="303" w:firstLine="180"/>
              <w:rPr>
                <w:rFonts w:ascii="Times New Roman" w:hAnsi="Times New Roman"/>
                <w:sz w:val="24"/>
                <w:szCs w:val="24"/>
              </w:rPr>
            </w:pPr>
            <w:r>
              <w:rPr>
                <w:rFonts w:ascii="Times New Roman" w:hAnsi="Times New Roman"/>
                <w:sz w:val="24"/>
                <w:szCs w:val="24"/>
              </w:rPr>
              <w:t xml:space="preserve">c. Documentele suport </w:t>
            </w:r>
          </w:p>
          <w:p w:rsidR="00771ED1" w:rsidRPr="001446B7" w:rsidRDefault="00771ED1" w:rsidP="00771ED1">
            <w:pPr>
              <w:ind w:right="303"/>
              <w:rPr>
                <w:rFonts w:ascii="Times New Roman" w:hAnsi="Times New Roman"/>
                <w:sz w:val="24"/>
                <w:szCs w:val="24"/>
              </w:rPr>
            </w:pPr>
          </w:p>
          <w:p w:rsidR="00771ED1" w:rsidRPr="001446B7" w:rsidRDefault="00771ED1" w:rsidP="00771ED1">
            <w:pPr>
              <w:ind w:left="360" w:right="303" w:firstLine="180"/>
              <w:jc w:val="both"/>
              <w:rPr>
                <w:rFonts w:ascii="Times New Roman" w:hAnsi="Times New Roman"/>
                <w:b/>
                <w:sz w:val="24"/>
                <w:szCs w:val="24"/>
                <w:u w:val="single"/>
              </w:rPr>
            </w:pPr>
            <w:r w:rsidRPr="001446B7">
              <w:rPr>
                <w:rFonts w:ascii="Times New Roman" w:hAnsi="Times New Roman"/>
                <w:i/>
                <w:sz w:val="24"/>
                <w:szCs w:val="24"/>
                <w:u w:val="single"/>
              </w:rPr>
              <w:t xml:space="preserve">- </w:t>
            </w:r>
            <w:r w:rsidRPr="0093063E">
              <w:rPr>
                <w:rFonts w:ascii="Times New Roman" w:hAnsi="Times New Roman"/>
                <w:b/>
                <w:i/>
                <w:sz w:val="24"/>
                <w:szCs w:val="24"/>
                <w:u w:val="single"/>
              </w:rPr>
              <w:t>Raportul de evaluare şi tratare a riscurilor la securitate fizică</w:t>
            </w:r>
            <w:r w:rsidRPr="0093063E">
              <w:rPr>
                <w:rFonts w:ascii="Times New Roman" w:hAnsi="Times New Roman"/>
                <w:b/>
                <w:sz w:val="24"/>
                <w:szCs w:val="24"/>
                <w:u w:val="single"/>
              </w:rPr>
              <w:t>,</w:t>
            </w:r>
            <w:r w:rsidRPr="001446B7">
              <w:rPr>
                <w:rFonts w:ascii="Times New Roman" w:hAnsi="Times New Roman"/>
                <w:b/>
                <w:sz w:val="24"/>
                <w:szCs w:val="24"/>
                <w:u w:val="single"/>
              </w:rPr>
              <w:t xml:space="preserve"> </w:t>
            </w:r>
            <w:r w:rsidRPr="001446B7">
              <w:rPr>
                <w:rFonts w:ascii="Times New Roman" w:hAnsi="Times New Roman"/>
                <w:sz w:val="24"/>
                <w:szCs w:val="24"/>
              </w:rPr>
              <w:t>cuprinde:</w:t>
            </w:r>
          </w:p>
          <w:p w:rsidR="00771ED1" w:rsidRPr="001446B7" w:rsidRDefault="00771ED1" w:rsidP="00771ED1">
            <w:pPr>
              <w:ind w:left="360" w:right="303" w:firstLine="180"/>
              <w:jc w:val="both"/>
              <w:rPr>
                <w:rFonts w:ascii="Times New Roman" w:hAnsi="Times New Roman"/>
                <w:sz w:val="24"/>
                <w:szCs w:val="24"/>
              </w:rPr>
            </w:pPr>
            <w:r w:rsidRPr="001446B7">
              <w:rPr>
                <w:rFonts w:ascii="Times New Roman" w:hAnsi="Times New Roman"/>
                <w:sz w:val="24"/>
                <w:szCs w:val="24"/>
              </w:rPr>
              <w:t>a. Nominalizarea unității, obiectul de activitate al acesteia și scopul evaluării;</w:t>
            </w:r>
          </w:p>
          <w:p w:rsidR="00771ED1" w:rsidRPr="001446B7" w:rsidRDefault="00771ED1" w:rsidP="00771ED1">
            <w:pPr>
              <w:ind w:left="360" w:right="303" w:firstLine="180"/>
              <w:jc w:val="both"/>
              <w:rPr>
                <w:rFonts w:ascii="Times New Roman" w:hAnsi="Times New Roman"/>
                <w:sz w:val="24"/>
                <w:szCs w:val="24"/>
              </w:rPr>
            </w:pPr>
            <w:r w:rsidRPr="001446B7">
              <w:rPr>
                <w:rFonts w:ascii="Times New Roman" w:hAnsi="Times New Roman"/>
                <w:sz w:val="24"/>
                <w:szCs w:val="24"/>
              </w:rPr>
              <w:t xml:space="preserve">b. Amplasarea geografică a unității, vecinătăți, căi de acces, alți factori externi cu impact asupra activității instituției; </w:t>
            </w:r>
          </w:p>
          <w:p w:rsidR="00771ED1" w:rsidRPr="001446B7" w:rsidRDefault="00771ED1" w:rsidP="00771ED1">
            <w:pPr>
              <w:ind w:left="360" w:right="303" w:firstLine="180"/>
              <w:jc w:val="both"/>
              <w:rPr>
                <w:rFonts w:ascii="Times New Roman" w:hAnsi="Times New Roman"/>
                <w:sz w:val="24"/>
                <w:szCs w:val="24"/>
              </w:rPr>
            </w:pPr>
            <w:r w:rsidRPr="001446B7">
              <w:rPr>
                <w:rFonts w:ascii="Times New Roman" w:hAnsi="Times New Roman"/>
                <w:sz w:val="24"/>
                <w:szCs w:val="24"/>
              </w:rPr>
              <w:t>c. Cadrul organizațional intern, politici și responsabilități privind securitatea fizică a instituției;</w:t>
            </w:r>
          </w:p>
          <w:p w:rsidR="00771ED1" w:rsidRPr="001446B7" w:rsidRDefault="00771ED1" w:rsidP="00771ED1">
            <w:pPr>
              <w:ind w:left="360" w:right="303" w:firstLine="180"/>
              <w:jc w:val="both"/>
              <w:rPr>
                <w:rFonts w:ascii="Times New Roman" w:hAnsi="Times New Roman"/>
                <w:sz w:val="24"/>
                <w:szCs w:val="24"/>
              </w:rPr>
            </w:pPr>
            <w:r w:rsidRPr="001446B7">
              <w:rPr>
                <w:rFonts w:ascii="Times New Roman" w:hAnsi="Times New Roman"/>
                <w:sz w:val="24"/>
                <w:szCs w:val="24"/>
              </w:rPr>
              <w:t>d</w:t>
            </w:r>
            <w:r>
              <w:rPr>
                <w:rFonts w:ascii="Times New Roman" w:hAnsi="Times New Roman"/>
                <w:sz w:val="24"/>
                <w:szCs w:val="24"/>
              </w:rPr>
              <w:t>.</w:t>
            </w:r>
            <w:r w:rsidRPr="001446B7">
              <w:rPr>
                <w:rFonts w:ascii="Times New Roman" w:hAnsi="Times New Roman"/>
                <w:sz w:val="24"/>
                <w:szCs w:val="24"/>
              </w:rPr>
              <w:t xml:space="preserve"> Sursele de risc la securitatea fizică, zonele de impact, evenimentele produse și cauzele riscurilor identificate pentru unitatea evaluată, precum și potențialele consecințe asupra persoanelor și activității; </w:t>
            </w:r>
          </w:p>
          <w:p w:rsidR="00771ED1" w:rsidRPr="001446B7" w:rsidRDefault="00771ED1" w:rsidP="00771ED1">
            <w:pPr>
              <w:ind w:left="360" w:right="303" w:firstLine="180"/>
              <w:jc w:val="both"/>
              <w:rPr>
                <w:rFonts w:ascii="Times New Roman" w:hAnsi="Times New Roman"/>
                <w:sz w:val="24"/>
                <w:szCs w:val="24"/>
              </w:rPr>
            </w:pPr>
            <w:r w:rsidRPr="001446B7">
              <w:rPr>
                <w:rFonts w:ascii="Times New Roman" w:hAnsi="Times New Roman"/>
                <w:sz w:val="24"/>
                <w:szCs w:val="24"/>
              </w:rPr>
              <w:t xml:space="preserve">e. Analizarea riscurilor identificate; </w:t>
            </w:r>
          </w:p>
          <w:p w:rsidR="00771ED1" w:rsidRPr="001446B7" w:rsidRDefault="00771ED1" w:rsidP="00771ED1">
            <w:pPr>
              <w:ind w:left="360" w:right="303" w:firstLine="180"/>
              <w:jc w:val="both"/>
              <w:rPr>
                <w:rFonts w:ascii="Times New Roman" w:hAnsi="Times New Roman"/>
                <w:sz w:val="24"/>
                <w:szCs w:val="24"/>
              </w:rPr>
            </w:pPr>
            <w:r w:rsidRPr="001446B7">
              <w:rPr>
                <w:rFonts w:ascii="Times New Roman" w:hAnsi="Times New Roman"/>
                <w:sz w:val="24"/>
                <w:szCs w:val="24"/>
              </w:rPr>
              <w:t xml:space="preserve">f. Estimarea riscurilor la securitatea fizică; </w:t>
            </w:r>
          </w:p>
          <w:p w:rsidR="00771ED1" w:rsidRPr="001446B7" w:rsidRDefault="00771ED1" w:rsidP="00771ED1">
            <w:pPr>
              <w:ind w:left="360" w:right="303" w:firstLine="180"/>
              <w:jc w:val="both"/>
              <w:rPr>
                <w:rFonts w:ascii="Times New Roman" w:hAnsi="Times New Roman"/>
                <w:sz w:val="24"/>
                <w:szCs w:val="24"/>
              </w:rPr>
            </w:pPr>
            <w:r w:rsidRPr="001446B7">
              <w:rPr>
                <w:rFonts w:ascii="Times New Roman" w:hAnsi="Times New Roman"/>
                <w:sz w:val="24"/>
                <w:szCs w:val="24"/>
              </w:rPr>
              <w:t xml:space="preserve">g. Stabilirea cerințelor, măsurilor și mecanismelor de securitate pentru sistemul ce urmează a fi implementat, de ordin structural, tehnic, tehnologic și operațional. </w:t>
            </w:r>
          </w:p>
          <w:p w:rsidR="00771ED1" w:rsidRPr="001446B7" w:rsidRDefault="00771ED1" w:rsidP="00771ED1">
            <w:pPr>
              <w:ind w:left="360" w:right="303" w:firstLine="180"/>
              <w:jc w:val="both"/>
              <w:rPr>
                <w:rFonts w:ascii="Times New Roman" w:hAnsi="Times New Roman"/>
                <w:sz w:val="24"/>
                <w:szCs w:val="24"/>
              </w:rPr>
            </w:pPr>
            <w:r w:rsidRPr="001446B7">
              <w:rPr>
                <w:rFonts w:ascii="Times New Roman" w:hAnsi="Times New Roman"/>
                <w:sz w:val="24"/>
                <w:szCs w:val="24"/>
              </w:rPr>
              <w:t xml:space="preserve">h. Estimarea costurilor de securitate, șn funcție de măsurile de securitate propuse și nivelul de risc asumat; </w:t>
            </w:r>
          </w:p>
          <w:p w:rsidR="00771ED1" w:rsidRPr="001446B7" w:rsidRDefault="00771ED1" w:rsidP="00771ED1">
            <w:pPr>
              <w:ind w:left="360" w:right="303" w:firstLine="180"/>
              <w:jc w:val="both"/>
              <w:rPr>
                <w:rFonts w:ascii="Times New Roman" w:hAnsi="Times New Roman"/>
                <w:sz w:val="24"/>
                <w:szCs w:val="24"/>
              </w:rPr>
            </w:pPr>
            <w:r w:rsidRPr="001446B7">
              <w:rPr>
                <w:rFonts w:ascii="Times New Roman" w:hAnsi="Times New Roman"/>
                <w:sz w:val="24"/>
                <w:szCs w:val="24"/>
              </w:rPr>
              <w:t xml:space="preserve">i. Concluziile raportului, în care se propun una sau mai multe opțiuni de tratare a riscurilor în vederea încadrării în domeniul acceptabil al riscului de securitate fizică, menționând concret dimensionarea dispozitivului de pază, </w:t>
            </w:r>
            <w:r w:rsidRPr="001446B7">
              <w:rPr>
                <w:rFonts w:ascii="Times New Roman" w:hAnsi="Times New Roman"/>
                <w:sz w:val="24"/>
                <w:szCs w:val="24"/>
              </w:rPr>
              <w:lastRenderedPageBreak/>
              <w:t xml:space="preserve">zonele sau punctele controlate prin mijloace electronice de supraveghere video, efracție, control acces și alarmare, elementele de protecție mecanofizică, precum și alte măsuri.        </w:t>
            </w:r>
          </w:p>
          <w:p w:rsidR="00771ED1" w:rsidRPr="001446B7" w:rsidRDefault="00771ED1" w:rsidP="00771ED1">
            <w:pPr>
              <w:ind w:left="360" w:right="303" w:firstLine="180"/>
              <w:jc w:val="both"/>
              <w:rPr>
                <w:rFonts w:ascii="Times New Roman" w:hAnsi="Times New Roman"/>
                <w:i/>
                <w:sz w:val="24"/>
                <w:szCs w:val="24"/>
                <w:u w:val="single"/>
              </w:rPr>
            </w:pPr>
            <w:r w:rsidRPr="001446B7">
              <w:rPr>
                <w:rFonts w:ascii="Times New Roman" w:hAnsi="Times New Roman"/>
                <w:i/>
                <w:sz w:val="24"/>
                <w:szCs w:val="24"/>
                <w:u w:val="single"/>
              </w:rPr>
              <w:t xml:space="preserve">- </w:t>
            </w:r>
            <w:r w:rsidRPr="0093063E">
              <w:rPr>
                <w:rFonts w:ascii="Times New Roman" w:hAnsi="Times New Roman"/>
                <w:b/>
                <w:i/>
                <w:sz w:val="24"/>
                <w:szCs w:val="24"/>
                <w:u w:val="single"/>
              </w:rPr>
              <w:t>Grila de evaluare, specifică obiectivului de activitate</w:t>
            </w:r>
          </w:p>
          <w:p w:rsidR="00771ED1" w:rsidRPr="001446B7" w:rsidRDefault="00771ED1" w:rsidP="00771ED1">
            <w:pPr>
              <w:ind w:left="360" w:right="303" w:firstLine="180"/>
              <w:jc w:val="both"/>
              <w:rPr>
                <w:rFonts w:ascii="Times New Roman" w:hAnsi="Times New Roman"/>
                <w:sz w:val="24"/>
                <w:szCs w:val="24"/>
              </w:rPr>
            </w:pPr>
            <w:r w:rsidRPr="001446B7">
              <w:rPr>
                <w:rFonts w:ascii="Times New Roman" w:hAnsi="Times New Roman"/>
                <w:sz w:val="24"/>
                <w:szCs w:val="24"/>
              </w:rPr>
              <w:t>Grila de evaluare specifică obiectului de activitate al unității beneficiare se completează pentru situația în care riscul a fost tratat, iar nivelul acestuia se încadrează în domeniul riscului acceptabil.</w:t>
            </w:r>
          </w:p>
          <w:p w:rsidR="00771ED1" w:rsidRPr="0093063E" w:rsidRDefault="00771ED1" w:rsidP="00771ED1">
            <w:pPr>
              <w:ind w:left="360" w:right="303" w:firstLine="180"/>
              <w:jc w:val="both"/>
              <w:rPr>
                <w:rFonts w:ascii="Times New Roman" w:hAnsi="Times New Roman"/>
                <w:b/>
                <w:sz w:val="24"/>
                <w:szCs w:val="24"/>
              </w:rPr>
            </w:pPr>
            <w:r w:rsidRPr="001446B7">
              <w:rPr>
                <w:rFonts w:ascii="Times New Roman" w:hAnsi="Times New Roman"/>
                <w:i/>
                <w:sz w:val="24"/>
                <w:szCs w:val="24"/>
                <w:u w:val="single"/>
              </w:rPr>
              <w:t xml:space="preserve">- </w:t>
            </w:r>
            <w:r w:rsidRPr="0093063E">
              <w:rPr>
                <w:rFonts w:ascii="Times New Roman" w:hAnsi="Times New Roman"/>
                <w:b/>
                <w:i/>
                <w:sz w:val="24"/>
                <w:szCs w:val="24"/>
                <w:u w:val="single"/>
              </w:rPr>
              <w:t>Documentele suport</w:t>
            </w:r>
            <w:r w:rsidRPr="0093063E">
              <w:rPr>
                <w:rFonts w:ascii="Times New Roman" w:hAnsi="Times New Roman"/>
                <w:b/>
                <w:i/>
                <w:sz w:val="24"/>
                <w:szCs w:val="24"/>
              </w:rPr>
              <w:t xml:space="preserve"> </w:t>
            </w:r>
          </w:p>
          <w:p w:rsidR="00771ED1" w:rsidRPr="001446B7" w:rsidRDefault="00771ED1" w:rsidP="00771ED1">
            <w:pPr>
              <w:ind w:left="360" w:right="303" w:firstLine="180"/>
              <w:jc w:val="both"/>
              <w:rPr>
                <w:rFonts w:ascii="Times New Roman" w:hAnsi="Times New Roman"/>
                <w:sz w:val="24"/>
                <w:szCs w:val="24"/>
              </w:rPr>
            </w:pPr>
            <w:r w:rsidRPr="001446B7">
              <w:rPr>
                <w:rFonts w:ascii="Times New Roman" w:hAnsi="Times New Roman"/>
                <w:sz w:val="24"/>
                <w:szCs w:val="24"/>
              </w:rPr>
              <w:t>Încategoria documentelor suport intră: chestionare, declarații, alte documente specifice, date obținute și folosite în procedura de evaluare.</w:t>
            </w:r>
          </w:p>
          <w:p w:rsidR="00AB7878" w:rsidRPr="00771ED1" w:rsidRDefault="00771ED1" w:rsidP="00771ED1">
            <w:pPr>
              <w:ind w:right="303"/>
              <w:jc w:val="both"/>
              <w:rPr>
                <w:rFonts w:ascii="Times New Roman" w:hAnsi="Times New Roman"/>
                <w:b/>
                <w:i/>
                <w:sz w:val="24"/>
                <w:szCs w:val="24"/>
              </w:rPr>
            </w:pPr>
            <w:r w:rsidRPr="00055610">
              <w:rPr>
                <w:rFonts w:ascii="Times New Roman" w:hAnsi="Times New Roman"/>
                <w:b/>
                <w:sz w:val="24"/>
                <w:szCs w:val="24"/>
              </w:rPr>
              <w:t xml:space="preserve">Documentaţia referitoare la analiza de risc va fi predată beneficiarului </w:t>
            </w:r>
            <w:r w:rsidRPr="00055610">
              <w:rPr>
                <w:rFonts w:ascii="Times New Roman" w:hAnsi="Times New Roman"/>
                <w:b/>
                <w:i/>
                <w:sz w:val="24"/>
                <w:szCs w:val="24"/>
              </w:rPr>
              <w:t>pe suport de hârtie și pe suport electronic</w:t>
            </w:r>
            <w:r>
              <w:rPr>
                <w:rFonts w:ascii="Times New Roman" w:hAnsi="Times New Roman"/>
                <w:b/>
                <w:i/>
                <w:sz w:val="24"/>
                <w:szCs w:val="24"/>
              </w:rPr>
              <w:t>.</w:t>
            </w:r>
          </w:p>
        </w:tc>
        <w:tc>
          <w:tcPr>
            <w:tcW w:w="3396" w:type="dxa"/>
            <w:tcMar>
              <w:left w:w="57" w:type="dxa"/>
              <w:right w:w="57" w:type="dxa"/>
            </w:tcMar>
          </w:tcPr>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lastRenderedPageBreak/>
              <w:t>Se va completa</w:t>
            </w:r>
            <w:r w:rsidR="00746CD1">
              <w:rPr>
                <w:rFonts w:ascii="Arial Narrow" w:hAnsi="Arial Narrow"/>
                <w:i/>
                <w:iCs/>
                <w:caps/>
                <w:szCs w:val="20"/>
              </w:rPr>
              <w:t xml:space="preserve"> de catre ofertant daca respect</w:t>
            </w:r>
            <w:r>
              <w:rPr>
                <w:rFonts w:ascii="Arial Narrow" w:hAnsi="Arial Narrow"/>
                <w:i/>
                <w:iCs/>
                <w:caps/>
                <w:szCs w:val="20"/>
              </w:rPr>
              <w:t>a cerințele</w:t>
            </w: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r w:rsidR="00746CD1">
              <w:rPr>
                <w:rFonts w:ascii="Arial Narrow" w:hAnsi="Arial Narrow"/>
                <w:i/>
                <w:iCs/>
                <w:caps/>
                <w:szCs w:val="20"/>
              </w:rPr>
              <w:t>.............................................</w:t>
            </w:r>
          </w:p>
          <w:p w:rsidR="00746CD1" w:rsidRPr="00746CD1" w:rsidRDefault="00746CD1" w:rsidP="00746CD1">
            <w:pPr>
              <w:rPr>
                <w:lang w:val="ro-RO"/>
              </w:rPr>
            </w:pPr>
          </w:p>
          <w:p w:rsidR="00746CD1" w:rsidRPr="00746CD1" w:rsidRDefault="00746CD1" w:rsidP="00746CD1">
            <w:pPr>
              <w:rPr>
                <w:lang w:val="ro-RO"/>
              </w:rPr>
            </w:pPr>
          </w:p>
          <w:p w:rsidR="00746CD1" w:rsidRPr="00746CD1" w:rsidRDefault="00746CD1" w:rsidP="00746CD1">
            <w:pPr>
              <w:rPr>
                <w:lang w:val="ro-RO"/>
              </w:rPr>
            </w:pPr>
          </w:p>
          <w:p w:rsidR="00746CD1" w:rsidRDefault="00746CD1" w:rsidP="00746CD1">
            <w:pPr>
              <w:rPr>
                <w:lang w:val="ro-RO"/>
              </w:rPr>
            </w:pPr>
          </w:p>
          <w:p w:rsidR="007E72AC" w:rsidRPr="00746CD1" w:rsidRDefault="00746CD1" w:rsidP="00746CD1">
            <w:pPr>
              <w:tabs>
                <w:tab w:val="left" w:pos="3243"/>
              </w:tabs>
              <w:rPr>
                <w:lang w:val="ro-RO"/>
              </w:rPr>
            </w:pPr>
            <w:r>
              <w:rPr>
                <w:lang w:val="ro-RO"/>
              </w:rPr>
              <w:tab/>
            </w:r>
          </w:p>
        </w:tc>
      </w:tr>
      <w:tr w:rsidR="0031107B" w:rsidRPr="000B776E" w:rsidTr="00771ED1">
        <w:trPr>
          <w:trHeight w:val="566"/>
          <w:jc w:val="center"/>
        </w:trPr>
        <w:tc>
          <w:tcPr>
            <w:tcW w:w="538" w:type="dxa"/>
            <w:tcMar>
              <w:left w:w="57" w:type="dxa"/>
              <w:right w:w="57" w:type="dxa"/>
            </w:tcMar>
            <w:vAlign w:val="center"/>
          </w:tcPr>
          <w:p w:rsidR="0031107B" w:rsidRPr="000B776E" w:rsidRDefault="0031107B" w:rsidP="000B776E">
            <w:pPr>
              <w:pStyle w:val="Heading2"/>
              <w:numPr>
                <w:ilvl w:val="0"/>
                <w:numId w:val="0"/>
              </w:numPr>
              <w:jc w:val="center"/>
              <w:rPr>
                <w:rFonts w:ascii="Arial Narrow" w:hAnsi="Arial Narrow"/>
                <w:i/>
                <w:iCs/>
                <w:caps/>
                <w:szCs w:val="20"/>
              </w:rPr>
            </w:pPr>
            <w:r>
              <w:rPr>
                <w:rFonts w:ascii="Arial Narrow" w:hAnsi="Arial Narrow"/>
                <w:i/>
                <w:iCs/>
                <w:caps/>
                <w:szCs w:val="20"/>
              </w:rPr>
              <w:t>2</w:t>
            </w:r>
          </w:p>
        </w:tc>
        <w:tc>
          <w:tcPr>
            <w:tcW w:w="6549" w:type="dxa"/>
            <w:tcMar>
              <w:left w:w="57" w:type="dxa"/>
              <w:right w:w="57" w:type="dxa"/>
            </w:tcMar>
          </w:tcPr>
          <w:p w:rsidR="0031107B" w:rsidRPr="00127DC6" w:rsidRDefault="0031107B" w:rsidP="00127DC6">
            <w:pPr>
              <w:jc w:val="both"/>
              <w:rPr>
                <w:rFonts w:ascii="Times New Roman" w:hAnsi="Times New Roman"/>
                <w:i/>
                <w:sz w:val="24"/>
                <w:szCs w:val="24"/>
              </w:rPr>
            </w:pPr>
            <w:r w:rsidRPr="00127DC6">
              <w:rPr>
                <w:rFonts w:ascii="Times New Roman" w:hAnsi="Times New Roman"/>
                <w:sz w:val="24"/>
                <w:szCs w:val="24"/>
              </w:rPr>
              <w:t>Anterior elaborarii analizei de risc, persoanele care presteaza această activitate au obligația de a semna un angajament de confidențialitate cu beneficiarul.</w:t>
            </w:r>
            <w:r w:rsidRPr="00127DC6">
              <w:rPr>
                <w:rFonts w:ascii="Times New Roman" w:hAnsi="Times New Roman"/>
                <w:sz w:val="24"/>
                <w:szCs w:val="24"/>
              </w:rPr>
              <w:br/>
            </w:r>
          </w:p>
        </w:tc>
        <w:tc>
          <w:tcPr>
            <w:tcW w:w="3396" w:type="dxa"/>
            <w:tcMar>
              <w:left w:w="57" w:type="dxa"/>
              <w:right w:w="57" w:type="dxa"/>
            </w:tcMar>
          </w:tcPr>
          <w:p w:rsidR="0031107B" w:rsidRDefault="0031107B" w:rsidP="000B776E">
            <w:pPr>
              <w:pStyle w:val="Heading2"/>
              <w:numPr>
                <w:ilvl w:val="0"/>
                <w:numId w:val="0"/>
              </w:numPr>
              <w:jc w:val="center"/>
              <w:rPr>
                <w:rFonts w:ascii="Arial Narrow" w:hAnsi="Arial Narrow"/>
                <w:i/>
                <w:iCs/>
                <w:caps/>
                <w:szCs w:val="20"/>
              </w:rPr>
            </w:pPr>
          </w:p>
        </w:tc>
      </w:tr>
      <w:tr w:rsidR="00AB7878" w:rsidRPr="000B776E" w:rsidTr="00771ED1">
        <w:trPr>
          <w:trHeight w:val="566"/>
          <w:jc w:val="center"/>
        </w:trPr>
        <w:tc>
          <w:tcPr>
            <w:tcW w:w="538" w:type="dxa"/>
            <w:tcMar>
              <w:left w:w="57" w:type="dxa"/>
              <w:right w:w="57" w:type="dxa"/>
            </w:tcMar>
            <w:vAlign w:val="center"/>
          </w:tcPr>
          <w:p w:rsidR="00AB7878" w:rsidRPr="000B776E" w:rsidRDefault="0031107B" w:rsidP="000B776E">
            <w:pPr>
              <w:pStyle w:val="Heading2"/>
              <w:numPr>
                <w:ilvl w:val="0"/>
                <w:numId w:val="0"/>
              </w:numPr>
              <w:jc w:val="center"/>
              <w:rPr>
                <w:rFonts w:ascii="Arial Narrow" w:hAnsi="Arial Narrow"/>
                <w:i/>
                <w:iCs/>
                <w:caps/>
                <w:szCs w:val="20"/>
              </w:rPr>
            </w:pPr>
            <w:r>
              <w:rPr>
                <w:rFonts w:ascii="Arial Narrow" w:hAnsi="Arial Narrow"/>
                <w:i/>
                <w:iCs/>
                <w:caps/>
                <w:szCs w:val="20"/>
              </w:rPr>
              <w:t>3</w:t>
            </w:r>
          </w:p>
        </w:tc>
        <w:tc>
          <w:tcPr>
            <w:tcW w:w="6549" w:type="dxa"/>
            <w:tcMar>
              <w:left w:w="57" w:type="dxa"/>
              <w:right w:w="57" w:type="dxa"/>
            </w:tcMar>
          </w:tcPr>
          <w:p w:rsidR="00AB7878" w:rsidRPr="00771ED1" w:rsidRDefault="00AB7878" w:rsidP="00771ED1">
            <w:pPr>
              <w:spacing w:line="240" w:lineRule="exact"/>
              <w:jc w:val="both"/>
              <w:rPr>
                <w:rFonts w:ascii="Times New Roman" w:hAnsi="Times New Roman"/>
                <w:sz w:val="24"/>
                <w:szCs w:val="24"/>
                <w:lang w:val="ro-RO" w:eastAsia="ro-RO"/>
              </w:rPr>
            </w:pPr>
            <w:r w:rsidRPr="00343C14">
              <w:rPr>
                <w:rFonts w:ascii="Times New Roman" w:hAnsi="Times New Roman"/>
                <w:sz w:val="24"/>
                <w:szCs w:val="24"/>
              </w:rPr>
              <w:t xml:space="preserve">- </w:t>
            </w:r>
            <w:r w:rsidR="00771ED1" w:rsidRPr="00020298">
              <w:rPr>
                <w:rFonts w:ascii="Times New Roman" w:hAnsi="Times New Roman"/>
                <w:b/>
                <w:sz w:val="24"/>
                <w:szCs w:val="24"/>
                <w:lang w:val="ro-RO" w:eastAsia="ro-RO"/>
              </w:rPr>
              <w:t>Termenul de prestare este de maxim 60 de zile de la data încheierii contractului de prestări</w:t>
            </w:r>
            <w:r w:rsidR="00771ED1">
              <w:rPr>
                <w:rFonts w:ascii="Times New Roman" w:hAnsi="Times New Roman"/>
                <w:sz w:val="24"/>
                <w:szCs w:val="24"/>
                <w:lang w:val="ro-RO" w:eastAsia="ro-RO"/>
              </w:rPr>
              <w:t xml:space="preserve"> </w:t>
            </w:r>
            <w:r w:rsidR="00771ED1" w:rsidRPr="00771ED1">
              <w:rPr>
                <w:rFonts w:ascii="Times New Roman" w:hAnsi="Times New Roman"/>
                <w:b/>
                <w:sz w:val="24"/>
                <w:szCs w:val="24"/>
                <w:lang w:val="ro-RO" w:eastAsia="ro-RO"/>
              </w:rPr>
              <w:t>servicii</w:t>
            </w:r>
            <w:r w:rsidR="00771ED1">
              <w:rPr>
                <w:rFonts w:ascii="Times New Roman" w:hAnsi="Times New Roman"/>
                <w:sz w:val="24"/>
                <w:szCs w:val="24"/>
                <w:lang w:val="ro-RO" w:eastAsia="ro-RO"/>
              </w:rPr>
              <w:t>.</w:t>
            </w:r>
          </w:p>
        </w:tc>
        <w:tc>
          <w:tcPr>
            <w:tcW w:w="3396" w:type="dxa"/>
            <w:tcMar>
              <w:left w:w="57" w:type="dxa"/>
              <w:right w:w="57" w:type="dxa"/>
            </w:tcMar>
          </w:tcPr>
          <w:p w:rsidR="00AB7878" w:rsidRDefault="00AB7878" w:rsidP="000B776E">
            <w:pPr>
              <w:pStyle w:val="Heading2"/>
              <w:numPr>
                <w:ilvl w:val="0"/>
                <w:numId w:val="0"/>
              </w:numPr>
              <w:jc w:val="center"/>
              <w:rPr>
                <w:rFonts w:ascii="Arial Narrow" w:hAnsi="Arial Narrow"/>
                <w:i/>
                <w:iCs/>
                <w:caps/>
                <w:szCs w:val="20"/>
              </w:rPr>
            </w:pPr>
          </w:p>
        </w:tc>
      </w:tr>
      <w:tr w:rsidR="00AB7878" w:rsidRPr="000B776E" w:rsidTr="00771ED1">
        <w:trPr>
          <w:trHeight w:val="566"/>
          <w:jc w:val="center"/>
        </w:trPr>
        <w:tc>
          <w:tcPr>
            <w:tcW w:w="538" w:type="dxa"/>
            <w:tcMar>
              <w:left w:w="57" w:type="dxa"/>
              <w:right w:w="57" w:type="dxa"/>
            </w:tcMar>
            <w:vAlign w:val="center"/>
          </w:tcPr>
          <w:p w:rsidR="00AB7878" w:rsidRPr="000B776E" w:rsidRDefault="00AB7878" w:rsidP="000B776E">
            <w:pPr>
              <w:pStyle w:val="Heading2"/>
              <w:numPr>
                <w:ilvl w:val="0"/>
                <w:numId w:val="0"/>
              </w:numPr>
              <w:jc w:val="center"/>
              <w:rPr>
                <w:rFonts w:ascii="Arial Narrow" w:hAnsi="Arial Narrow"/>
                <w:i/>
                <w:iCs/>
                <w:caps/>
                <w:szCs w:val="20"/>
              </w:rPr>
            </w:pPr>
          </w:p>
        </w:tc>
        <w:tc>
          <w:tcPr>
            <w:tcW w:w="6549" w:type="dxa"/>
            <w:tcMar>
              <w:left w:w="57" w:type="dxa"/>
              <w:right w:w="57" w:type="dxa"/>
            </w:tcMar>
          </w:tcPr>
          <w:p w:rsidR="001F0D7B" w:rsidRPr="001446B7" w:rsidRDefault="00AB7878" w:rsidP="001F0D7B">
            <w:pPr>
              <w:contextualSpacing/>
              <w:jc w:val="both"/>
              <w:rPr>
                <w:rFonts w:ascii="Times New Roman" w:hAnsi="Times New Roman"/>
                <w:b/>
                <w:sz w:val="24"/>
                <w:szCs w:val="24"/>
              </w:rPr>
            </w:pPr>
            <w:r w:rsidRPr="00343C14">
              <w:rPr>
                <w:rFonts w:ascii="Times New Roman" w:hAnsi="Times New Roman"/>
                <w:sz w:val="24"/>
                <w:szCs w:val="24"/>
              </w:rPr>
              <w:t xml:space="preserve">- </w:t>
            </w:r>
            <w:r w:rsidR="001F0D7B" w:rsidRPr="001446B7">
              <w:rPr>
                <w:rFonts w:ascii="Times New Roman" w:hAnsi="Times New Roman"/>
                <w:b/>
                <w:i/>
                <w:sz w:val="24"/>
                <w:szCs w:val="24"/>
              </w:rPr>
              <w:t>Alte precizări ;</w:t>
            </w:r>
            <w:r w:rsidR="001F0D7B" w:rsidRPr="001446B7">
              <w:rPr>
                <w:rFonts w:ascii="Times New Roman" w:hAnsi="Times New Roman"/>
                <w:b/>
                <w:sz w:val="24"/>
                <w:szCs w:val="24"/>
              </w:rPr>
              <w:t xml:space="preserve"> </w:t>
            </w:r>
          </w:p>
          <w:p w:rsidR="001F0D7B" w:rsidRPr="001446B7" w:rsidRDefault="001F0D7B" w:rsidP="001F0D7B">
            <w:pPr>
              <w:ind w:left="360" w:firstLine="180"/>
              <w:jc w:val="both"/>
              <w:rPr>
                <w:rFonts w:ascii="Times New Roman" w:hAnsi="Times New Roman"/>
                <w:sz w:val="24"/>
                <w:szCs w:val="24"/>
              </w:rPr>
            </w:pPr>
            <w:r w:rsidRPr="001446B7">
              <w:rPr>
                <w:rFonts w:ascii="Times New Roman" w:hAnsi="Times New Roman"/>
                <w:sz w:val="24"/>
                <w:szCs w:val="24"/>
              </w:rPr>
              <w:t>- Dacă după înaintarea rapoartelor de evaluare, Inspectoratul General al Poliției Române solicită remedierea sau anularea acestora, prestatorul are obligația ca, întermen de 2 săptămâni și pe propria sa cheltuială, să înainteze noi rapoarte în concordanță cu cerințele și solicitările Inspectoratului General al Poliției Române;</w:t>
            </w:r>
          </w:p>
          <w:p w:rsidR="001F0D7B" w:rsidRPr="001446B7" w:rsidRDefault="001F0D7B" w:rsidP="001F0D7B">
            <w:pPr>
              <w:ind w:left="360" w:firstLine="180"/>
              <w:jc w:val="both"/>
              <w:rPr>
                <w:rFonts w:ascii="Times New Roman" w:hAnsi="Times New Roman"/>
                <w:sz w:val="24"/>
                <w:szCs w:val="24"/>
              </w:rPr>
            </w:pPr>
            <w:r w:rsidRPr="001446B7">
              <w:rPr>
                <w:rFonts w:ascii="Times New Roman" w:hAnsi="Times New Roman"/>
                <w:sz w:val="24"/>
                <w:szCs w:val="24"/>
              </w:rPr>
              <w:t>- În cazul în care un obiectiv este sub valoarea admisă a grilei se va reface evaluarea, fără să se perceapă alte costuri, dar după înlăturarea deficienţelor constatate;</w:t>
            </w:r>
          </w:p>
          <w:p w:rsidR="001F0D7B" w:rsidRDefault="001F0D7B" w:rsidP="001F0D7B">
            <w:pPr>
              <w:ind w:left="360" w:firstLine="180"/>
              <w:jc w:val="both"/>
              <w:rPr>
                <w:rFonts w:ascii="Times New Roman" w:hAnsi="Times New Roman"/>
                <w:i/>
                <w:sz w:val="24"/>
                <w:szCs w:val="24"/>
              </w:rPr>
            </w:pPr>
            <w:r w:rsidRPr="001446B7">
              <w:rPr>
                <w:rFonts w:ascii="Times New Roman" w:hAnsi="Times New Roman"/>
                <w:sz w:val="24"/>
                <w:szCs w:val="24"/>
              </w:rPr>
              <w:t xml:space="preserve">- </w:t>
            </w:r>
            <w:r w:rsidRPr="001446B7">
              <w:rPr>
                <w:rFonts w:ascii="Times New Roman" w:hAnsi="Times New Roman"/>
                <w:b/>
                <w:sz w:val="24"/>
                <w:szCs w:val="24"/>
              </w:rPr>
              <w:t>Pentru analizele de risc la securitate fizică la obiectivele beneficiarului se va aplica grila generală prevăzută în anexa nr.12 la Instrucțiuni nr.9 din 1 februarie 2013 privind efectuarea analizelor de risc la securitate fizică a unităților ce fac obiectul Legii 333/2003 privind paza obiectivelor, bunurilor, valorilor și protecția persoanelor;</w:t>
            </w:r>
            <w:r w:rsidRPr="001446B7">
              <w:rPr>
                <w:rFonts w:ascii="Times New Roman" w:hAnsi="Times New Roman"/>
                <w:i/>
                <w:sz w:val="24"/>
                <w:szCs w:val="24"/>
              </w:rPr>
              <w:t xml:space="preserve"> </w:t>
            </w:r>
          </w:p>
          <w:p w:rsidR="001F0D7B" w:rsidRPr="001446B7" w:rsidRDefault="001F0D7B" w:rsidP="001F0D7B">
            <w:pPr>
              <w:ind w:left="360" w:firstLine="180"/>
              <w:jc w:val="both"/>
              <w:rPr>
                <w:rFonts w:ascii="Times New Roman" w:hAnsi="Times New Roman"/>
                <w:sz w:val="24"/>
                <w:szCs w:val="24"/>
              </w:rPr>
            </w:pPr>
            <w:r w:rsidRPr="001446B7">
              <w:rPr>
                <w:rFonts w:ascii="Times New Roman" w:hAnsi="Times New Roman"/>
                <w:i/>
                <w:sz w:val="24"/>
                <w:szCs w:val="24"/>
              </w:rPr>
              <w:t>Instrucţiuni nr.9/1.03.201</w:t>
            </w:r>
            <w:r>
              <w:rPr>
                <w:rFonts w:ascii="Times New Roman" w:hAnsi="Times New Roman"/>
                <w:i/>
                <w:sz w:val="24"/>
                <w:szCs w:val="24"/>
              </w:rPr>
              <w:t>3</w:t>
            </w:r>
            <w:r w:rsidRPr="001446B7">
              <w:rPr>
                <w:rFonts w:ascii="Times New Roman" w:hAnsi="Times New Roman"/>
                <w:i/>
                <w:sz w:val="24"/>
                <w:szCs w:val="24"/>
              </w:rPr>
              <w:t>-</w:t>
            </w:r>
            <w:r w:rsidRPr="001446B7">
              <w:rPr>
                <w:rFonts w:ascii="Times New Roman" w:hAnsi="Times New Roman"/>
                <w:sz w:val="24"/>
                <w:szCs w:val="24"/>
              </w:rPr>
              <w:t xml:space="preserve"> </w:t>
            </w:r>
            <w:r w:rsidRPr="001446B7">
              <w:rPr>
                <w:rFonts w:ascii="Times New Roman" w:hAnsi="Times New Roman"/>
                <w:i/>
                <w:sz w:val="24"/>
                <w:szCs w:val="24"/>
              </w:rPr>
              <w:t>Capitolul IV, Art. 14, alin.(2)</w:t>
            </w:r>
          </w:p>
          <w:p w:rsidR="001F0D7B" w:rsidRPr="001446B7" w:rsidRDefault="001F0D7B" w:rsidP="001F0D7B">
            <w:pPr>
              <w:ind w:left="360" w:firstLine="180"/>
              <w:jc w:val="both"/>
              <w:rPr>
                <w:rFonts w:ascii="Times New Roman" w:hAnsi="Times New Roman"/>
                <w:sz w:val="24"/>
                <w:szCs w:val="24"/>
              </w:rPr>
            </w:pPr>
            <w:r w:rsidRPr="001446B7">
              <w:rPr>
                <w:rFonts w:ascii="Times New Roman" w:hAnsi="Times New Roman"/>
                <w:sz w:val="24"/>
                <w:szCs w:val="24"/>
              </w:rPr>
              <w:t xml:space="preserve">- Ofertantul în calitate de prestator, va asigura la cererea beneficiarului, revizuirea raportului de evaluare atunci când beneficiarul se va găsi în una din situațiile prevăzute la art. 4 alin. 4 literele: b) și c) </w:t>
            </w:r>
          </w:p>
          <w:p w:rsidR="001F0D7B" w:rsidRPr="001446B7" w:rsidRDefault="001F0D7B" w:rsidP="001F0D7B">
            <w:pPr>
              <w:ind w:left="360" w:firstLine="180"/>
              <w:jc w:val="both"/>
              <w:rPr>
                <w:rFonts w:ascii="Times New Roman" w:hAnsi="Times New Roman"/>
                <w:sz w:val="24"/>
                <w:szCs w:val="24"/>
              </w:rPr>
            </w:pPr>
            <w:r w:rsidRPr="001446B7">
              <w:rPr>
                <w:rFonts w:ascii="Times New Roman" w:hAnsi="Times New Roman"/>
                <w:sz w:val="24"/>
                <w:szCs w:val="24"/>
              </w:rPr>
              <w:t xml:space="preserve">b),, în cel mult 60 de zile de la producerea unui incident de securitate la unitatea respectivă”  </w:t>
            </w:r>
          </w:p>
          <w:p w:rsidR="001F0D7B" w:rsidRPr="001446B7" w:rsidRDefault="001F0D7B" w:rsidP="001F0D7B">
            <w:pPr>
              <w:ind w:left="360" w:firstLine="180"/>
              <w:jc w:val="both"/>
              <w:rPr>
                <w:rFonts w:ascii="Times New Roman" w:hAnsi="Times New Roman"/>
                <w:sz w:val="24"/>
                <w:szCs w:val="24"/>
              </w:rPr>
            </w:pPr>
            <w:r w:rsidRPr="001446B7">
              <w:rPr>
                <w:rFonts w:ascii="Times New Roman" w:hAnsi="Times New Roman"/>
                <w:sz w:val="24"/>
                <w:szCs w:val="24"/>
              </w:rPr>
              <w:t>c),,în cel mult 30 de zile de la modificarea caracteristicilor arhitecturale, funcționale sau a obiectului de activitate al unit</w:t>
            </w:r>
            <w:r w:rsidRPr="001446B7">
              <w:rPr>
                <w:rFonts w:ascii="Times New Roman" w:hAnsi="Times New Roman"/>
                <w:sz w:val="24"/>
                <w:szCs w:val="24"/>
                <w:lang w:val="ro-RO"/>
              </w:rPr>
              <w:t>ăț</w:t>
            </w:r>
            <w:r w:rsidRPr="001446B7">
              <w:rPr>
                <w:rFonts w:ascii="Times New Roman" w:hAnsi="Times New Roman"/>
                <w:sz w:val="24"/>
                <w:szCs w:val="24"/>
              </w:rPr>
              <w:t>ii.”,</w:t>
            </w:r>
          </w:p>
          <w:p w:rsidR="001F0D7B" w:rsidRPr="001446B7" w:rsidRDefault="001F0D7B" w:rsidP="001F0D7B">
            <w:pPr>
              <w:ind w:left="360"/>
              <w:jc w:val="both"/>
              <w:rPr>
                <w:rFonts w:ascii="Times New Roman" w:hAnsi="Times New Roman"/>
                <w:sz w:val="24"/>
                <w:szCs w:val="24"/>
                <w:lang w:val="ro-RO"/>
              </w:rPr>
            </w:pPr>
            <w:r w:rsidRPr="001446B7">
              <w:rPr>
                <w:rFonts w:ascii="Times New Roman" w:hAnsi="Times New Roman"/>
                <w:sz w:val="24"/>
                <w:szCs w:val="24"/>
              </w:rPr>
              <w:t>din Instrucțiuni nr.9 din 1 februarie 2013, pe o perioadă de 3 ani de la data recepționării rapoartelor de evaluare a riscurilor de securitate fizică, potrivit tarifelor menționate în oferta sa financiară. De asemenea, va asigura consultanţa pe perioada implementării măsurilor şi mecanismelor de securitate propuse în raportul de evaluare pentru fiecare locaţie în parte și va asigura certificarea conformităţii măsurilor şi mecanismelor de securitate implementate cu m</w:t>
            </w:r>
            <w:r w:rsidRPr="001446B7">
              <w:rPr>
                <w:rFonts w:ascii="Times New Roman" w:hAnsi="Times New Roman"/>
                <w:sz w:val="24"/>
                <w:szCs w:val="24"/>
                <w:lang w:val="ro-RO"/>
              </w:rPr>
              <w:t>ă</w:t>
            </w:r>
            <w:r w:rsidRPr="001446B7">
              <w:rPr>
                <w:rFonts w:ascii="Times New Roman" w:hAnsi="Times New Roman"/>
                <w:sz w:val="24"/>
                <w:szCs w:val="24"/>
              </w:rPr>
              <w:t xml:space="preserve">surile şi mecanismele de </w:t>
            </w:r>
            <w:r w:rsidRPr="001446B7">
              <w:rPr>
                <w:rFonts w:ascii="Times New Roman" w:hAnsi="Times New Roman"/>
                <w:sz w:val="24"/>
                <w:szCs w:val="24"/>
              </w:rPr>
              <w:lastRenderedPageBreak/>
              <w:t>securitate propuse în raportul de evaluare, fără costuri suplimentare pentru beneficiar;</w:t>
            </w:r>
            <w:r w:rsidRPr="001446B7">
              <w:rPr>
                <w:rFonts w:ascii="Times New Roman" w:hAnsi="Times New Roman"/>
                <w:i/>
                <w:sz w:val="24"/>
                <w:szCs w:val="24"/>
              </w:rPr>
              <w:t xml:space="preserve"> Instrucţiuni nr.9/1.03.201</w:t>
            </w:r>
            <w:r>
              <w:rPr>
                <w:rFonts w:ascii="Times New Roman" w:hAnsi="Times New Roman"/>
                <w:i/>
                <w:sz w:val="24"/>
                <w:szCs w:val="24"/>
              </w:rPr>
              <w:t>3</w:t>
            </w:r>
            <w:r w:rsidRPr="001446B7">
              <w:rPr>
                <w:rFonts w:ascii="Times New Roman" w:hAnsi="Times New Roman"/>
                <w:i/>
                <w:sz w:val="24"/>
                <w:szCs w:val="24"/>
              </w:rPr>
              <w:t>-</w:t>
            </w:r>
            <w:r w:rsidRPr="001446B7">
              <w:rPr>
                <w:rFonts w:ascii="Times New Roman" w:hAnsi="Times New Roman"/>
                <w:sz w:val="24"/>
                <w:szCs w:val="24"/>
              </w:rPr>
              <w:t xml:space="preserve"> </w:t>
            </w:r>
            <w:r w:rsidRPr="001446B7">
              <w:rPr>
                <w:rFonts w:ascii="Times New Roman" w:hAnsi="Times New Roman"/>
                <w:i/>
                <w:sz w:val="24"/>
                <w:szCs w:val="24"/>
              </w:rPr>
              <w:t>Capitolul II, Art. 4,alin.(4)</w:t>
            </w:r>
          </w:p>
          <w:p w:rsidR="001F0D7B" w:rsidRPr="001446B7" w:rsidRDefault="001F0D7B" w:rsidP="001F0D7B">
            <w:pPr>
              <w:ind w:left="360" w:firstLine="180"/>
              <w:rPr>
                <w:rFonts w:ascii="Times New Roman" w:hAnsi="Times New Roman"/>
                <w:sz w:val="24"/>
                <w:szCs w:val="24"/>
              </w:rPr>
            </w:pPr>
            <w:r w:rsidRPr="001446B7">
              <w:rPr>
                <w:rFonts w:ascii="Times New Roman" w:hAnsi="Times New Roman"/>
                <w:sz w:val="24"/>
                <w:szCs w:val="24"/>
              </w:rPr>
              <w:t xml:space="preserve">- Oferta tehnică va ţine seama de prevederile caietului de sarcini și se va întocmi în urma vizionării obiectivelor. </w:t>
            </w:r>
          </w:p>
          <w:p w:rsidR="001F0D7B" w:rsidRDefault="001F0D7B" w:rsidP="00AB7878">
            <w:pPr>
              <w:ind w:left="360" w:firstLine="180"/>
              <w:rPr>
                <w:rFonts w:ascii="Times New Roman" w:hAnsi="Times New Roman"/>
                <w:b/>
                <w:sz w:val="24"/>
                <w:szCs w:val="24"/>
              </w:rPr>
            </w:pPr>
          </w:p>
          <w:p w:rsidR="00AB7878" w:rsidRPr="00264865" w:rsidRDefault="00AB7878" w:rsidP="001F0D7B">
            <w:pPr>
              <w:ind w:left="360" w:right="213" w:firstLine="180"/>
              <w:rPr>
                <w:rFonts w:ascii="Times New Roman" w:hAnsi="Times New Roman"/>
                <w:b/>
                <w:sz w:val="24"/>
                <w:szCs w:val="24"/>
              </w:rPr>
            </w:pPr>
            <w:r>
              <w:rPr>
                <w:rFonts w:ascii="Times New Roman" w:hAnsi="Times New Roman"/>
                <w:b/>
                <w:sz w:val="24"/>
                <w:szCs w:val="24"/>
              </w:rPr>
              <w:t>4</w:t>
            </w:r>
            <w:r w:rsidRPr="00343C14">
              <w:rPr>
                <w:rFonts w:ascii="Times New Roman" w:hAnsi="Times New Roman"/>
                <w:b/>
                <w:i/>
                <w:sz w:val="24"/>
                <w:szCs w:val="24"/>
              </w:rPr>
              <w:t>. Obiectivele</w:t>
            </w:r>
            <w:r>
              <w:rPr>
                <w:rFonts w:ascii="Times New Roman" w:hAnsi="Times New Roman"/>
                <w:b/>
                <w:i/>
                <w:sz w:val="24"/>
                <w:szCs w:val="24"/>
              </w:rPr>
              <w:t xml:space="preserve"> UDJG</w:t>
            </w:r>
          </w:p>
          <w:tbl>
            <w:tblPr>
              <w:tblW w:w="63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50"/>
              <w:gridCol w:w="900"/>
              <w:gridCol w:w="2610"/>
            </w:tblGrid>
            <w:tr w:rsidR="00AB7878" w:rsidRPr="00127DC6" w:rsidTr="00127DC6">
              <w:trPr>
                <w:trHeight w:val="553"/>
              </w:trPr>
              <w:tc>
                <w:tcPr>
                  <w:tcW w:w="540" w:type="dxa"/>
                  <w:vAlign w:val="center"/>
                </w:tcPr>
                <w:p w:rsidR="00AB7878" w:rsidRPr="00127DC6" w:rsidRDefault="00AB7878" w:rsidP="00AB7878">
                  <w:pPr>
                    <w:jc w:val="center"/>
                    <w:rPr>
                      <w:rFonts w:ascii="Times New Roman" w:hAnsi="Times New Roman"/>
                      <w:b/>
                      <w:sz w:val="18"/>
                      <w:szCs w:val="18"/>
                      <w:lang w:val="ro-RO" w:eastAsia="ro-RO"/>
                    </w:rPr>
                  </w:pPr>
                  <w:r w:rsidRPr="00127DC6">
                    <w:rPr>
                      <w:rFonts w:ascii="Times New Roman" w:hAnsi="Times New Roman"/>
                      <w:b/>
                      <w:sz w:val="18"/>
                      <w:szCs w:val="18"/>
                      <w:lang w:val="ro-RO" w:eastAsia="ro-RO"/>
                    </w:rPr>
                    <w:t xml:space="preserve">Nr. </w:t>
                  </w:r>
                </w:p>
                <w:p w:rsidR="00AB7878" w:rsidRPr="00127DC6" w:rsidRDefault="00AB7878" w:rsidP="00AB7878">
                  <w:pPr>
                    <w:jc w:val="center"/>
                    <w:rPr>
                      <w:rFonts w:ascii="Times New Roman" w:hAnsi="Times New Roman"/>
                      <w:b/>
                      <w:sz w:val="18"/>
                      <w:szCs w:val="18"/>
                      <w:lang w:val="ro-RO" w:eastAsia="ro-RO"/>
                    </w:rPr>
                  </w:pPr>
                  <w:r w:rsidRPr="00127DC6">
                    <w:rPr>
                      <w:rFonts w:ascii="Times New Roman" w:hAnsi="Times New Roman"/>
                      <w:b/>
                      <w:sz w:val="18"/>
                      <w:szCs w:val="18"/>
                      <w:lang w:val="ro-RO" w:eastAsia="ro-RO"/>
                    </w:rPr>
                    <w:t>crt.</w:t>
                  </w:r>
                </w:p>
              </w:tc>
              <w:tc>
                <w:tcPr>
                  <w:tcW w:w="2250" w:type="dxa"/>
                  <w:vAlign w:val="center"/>
                </w:tcPr>
                <w:p w:rsidR="00AB7878" w:rsidRPr="00127DC6" w:rsidRDefault="00AB7878" w:rsidP="00AB7878">
                  <w:pPr>
                    <w:jc w:val="center"/>
                    <w:rPr>
                      <w:rFonts w:ascii="Times New Roman" w:hAnsi="Times New Roman"/>
                      <w:b/>
                      <w:sz w:val="18"/>
                      <w:szCs w:val="18"/>
                      <w:lang w:val="ro-RO" w:eastAsia="ro-RO"/>
                    </w:rPr>
                  </w:pPr>
                  <w:r w:rsidRPr="00127DC6">
                    <w:rPr>
                      <w:rFonts w:ascii="Times New Roman" w:hAnsi="Times New Roman"/>
                      <w:b/>
                      <w:sz w:val="18"/>
                      <w:szCs w:val="18"/>
                      <w:lang w:val="ro-RO" w:eastAsia="ro-RO"/>
                    </w:rPr>
                    <w:t>Denumire obiectiv</w:t>
                  </w:r>
                </w:p>
              </w:tc>
              <w:tc>
                <w:tcPr>
                  <w:tcW w:w="900" w:type="dxa"/>
                </w:tcPr>
                <w:p w:rsidR="00AB7878" w:rsidRPr="00127DC6" w:rsidRDefault="00AB7878" w:rsidP="00AB7878">
                  <w:pPr>
                    <w:jc w:val="center"/>
                    <w:rPr>
                      <w:rFonts w:ascii="Times New Roman" w:hAnsi="Times New Roman"/>
                      <w:b/>
                      <w:sz w:val="18"/>
                      <w:szCs w:val="18"/>
                      <w:lang w:val="ro-RO" w:eastAsia="ro-RO"/>
                    </w:rPr>
                  </w:pPr>
                  <w:r w:rsidRPr="00127DC6">
                    <w:rPr>
                      <w:rFonts w:ascii="Times New Roman" w:hAnsi="Times New Roman"/>
                      <w:b/>
                      <w:sz w:val="18"/>
                      <w:szCs w:val="18"/>
                      <w:lang w:val="ro-RO" w:eastAsia="ro-RO"/>
                    </w:rPr>
                    <w:t xml:space="preserve">Buc </w:t>
                  </w:r>
                </w:p>
              </w:tc>
              <w:tc>
                <w:tcPr>
                  <w:tcW w:w="2610" w:type="dxa"/>
                  <w:vAlign w:val="center"/>
                </w:tcPr>
                <w:p w:rsidR="00AB7878" w:rsidRPr="00127DC6" w:rsidRDefault="00AB7878" w:rsidP="001F0D7B">
                  <w:pPr>
                    <w:ind w:right="432"/>
                    <w:jc w:val="center"/>
                    <w:rPr>
                      <w:rFonts w:ascii="Times New Roman" w:hAnsi="Times New Roman"/>
                      <w:b/>
                      <w:sz w:val="18"/>
                      <w:szCs w:val="18"/>
                      <w:lang w:val="ro-RO" w:eastAsia="ro-RO"/>
                    </w:rPr>
                  </w:pPr>
                  <w:r w:rsidRPr="00127DC6">
                    <w:rPr>
                      <w:rFonts w:ascii="Times New Roman" w:hAnsi="Times New Roman"/>
                      <w:b/>
                      <w:sz w:val="18"/>
                      <w:szCs w:val="18"/>
                      <w:lang w:val="ro-RO" w:eastAsia="ro-RO"/>
                    </w:rPr>
                    <w:t>Caracteristici</w:t>
                  </w:r>
                </w:p>
              </w:tc>
            </w:tr>
            <w:tr w:rsidR="00AB7878" w:rsidRPr="00127DC6" w:rsidTr="00127DC6">
              <w:tc>
                <w:tcPr>
                  <w:tcW w:w="540" w:type="dxa"/>
                  <w:shd w:val="clear" w:color="auto" w:fill="FFFFFF"/>
                  <w:vAlign w:val="center"/>
                </w:tcPr>
                <w:p w:rsidR="00AB7878" w:rsidRPr="00127DC6" w:rsidRDefault="00AB7878" w:rsidP="00AB7878">
                  <w:pPr>
                    <w:shd w:val="clear" w:color="auto" w:fill="FFFFFF"/>
                    <w:contextualSpacing/>
                    <w:jc w:val="center"/>
                    <w:rPr>
                      <w:rFonts w:ascii="Times New Roman" w:hAnsi="Times New Roman"/>
                      <w:b/>
                      <w:sz w:val="18"/>
                      <w:szCs w:val="18"/>
                      <w:lang w:val="ro-RO"/>
                    </w:rPr>
                  </w:pPr>
                  <w:r w:rsidRPr="00127DC6">
                    <w:rPr>
                      <w:rFonts w:ascii="Times New Roman" w:hAnsi="Times New Roman"/>
                      <w:b/>
                      <w:sz w:val="18"/>
                      <w:szCs w:val="18"/>
                      <w:lang w:val="ro-RO"/>
                    </w:rPr>
                    <w:t>1.</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 xml:space="preserve">Sediu U.D.J.G.- Corp U, </w:t>
                  </w:r>
                </w:p>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sz w:val="18"/>
                      <w:szCs w:val="18"/>
                      <w:lang w:val="ro-RO" w:eastAsia="ro-RO"/>
                    </w:rPr>
                    <w:t>Str. Domnească nr.47</w:t>
                  </w:r>
                </w:p>
              </w:tc>
              <w:tc>
                <w:tcPr>
                  <w:tcW w:w="900" w:type="dxa"/>
                  <w:shd w:val="clear" w:color="auto" w:fill="FFFFFF"/>
                </w:tcPr>
                <w:p w:rsidR="00AB7878" w:rsidRPr="00127DC6" w:rsidRDefault="00AB7878" w:rsidP="00AB7878">
                  <w:pPr>
                    <w:shd w:val="clear" w:color="auto" w:fill="FFFFFF"/>
                    <w:jc w:val="center"/>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color w:val="000000"/>
                      <w:sz w:val="18"/>
                      <w:szCs w:val="18"/>
                      <w:lang w:val="ro-RO" w:eastAsia="ro-RO"/>
                    </w:rPr>
                    <w:t xml:space="preserve">- clădire tip P+2E, </w:t>
                  </w:r>
                  <w:r w:rsidRPr="00127DC6">
                    <w:rPr>
                      <w:rFonts w:ascii="Times New Roman" w:hAnsi="Times New Roman"/>
                      <w:b/>
                      <w:color w:val="000000"/>
                      <w:sz w:val="18"/>
                      <w:szCs w:val="18"/>
                      <w:lang w:val="ro-RO" w:eastAsia="ro-RO"/>
                    </w:rPr>
                    <w:t xml:space="preserve"> </w:t>
                  </w:r>
                  <w:r w:rsidRPr="00127DC6">
                    <w:rPr>
                      <w:rFonts w:ascii="Times New Roman" w:hAnsi="Times New Roman"/>
                      <w:sz w:val="18"/>
                      <w:szCs w:val="18"/>
                      <w:lang w:eastAsia="ro-RO"/>
                    </w:rPr>
                    <w:t>SC 3.135 mp</w:t>
                  </w:r>
                </w:p>
                <w:p w:rsidR="00AB7878" w:rsidRPr="00127DC6" w:rsidRDefault="00AB7878" w:rsidP="00AB7878">
                  <w:pPr>
                    <w:shd w:val="clear" w:color="auto" w:fill="FFFFFF"/>
                    <w:rPr>
                      <w:rFonts w:ascii="Times New Roman" w:hAnsi="Times New Roman"/>
                      <w:color w:val="000000"/>
                      <w:sz w:val="18"/>
                      <w:szCs w:val="18"/>
                      <w:lang w:val="ro-RO" w:eastAsia="ro-RO"/>
                    </w:rPr>
                  </w:pPr>
                </w:p>
              </w:tc>
            </w:tr>
            <w:tr w:rsidR="00AB7878" w:rsidRPr="00127DC6" w:rsidTr="00127DC6">
              <w:tc>
                <w:tcPr>
                  <w:tcW w:w="540" w:type="dxa"/>
                  <w:shd w:val="clear" w:color="auto" w:fill="FFFFFF"/>
                  <w:vAlign w:val="center"/>
                </w:tcPr>
                <w:p w:rsidR="00AB7878" w:rsidRPr="00127DC6" w:rsidRDefault="00AB7878" w:rsidP="00AB7878">
                  <w:pPr>
                    <w:shd w:val="clear" w:color="auto" w:fill="FFFFFF"/>
                    <w:contextualSpacing/>
                    <w:jc w:val="center"/>
                    <w:rPr>
                      <w:rFonts w:ascii="Times New Roman" w:hAnsi="Times New Roman"/>
                      <w:b/>
                      <w:sz w:val="18"/>
                      <w:szCs w:val="18"/>
                      <w:lang w:val="ro-RO"/>
                    </w:rPr>
                  </w:pPr>
                  <w:r w:rsidRPr="00127DC6">
                    <w:rPr>
                      <w:rFonts w:ascii="Times New Roman" w:hAnsi="Times New Roman"/>
                      <w:b/>
                      <w:sz w:val="18"/>
                      <w:szCs w:val="18"/>
                      <w:lang w:val="ro-RO"/>
                    </w:rPr>
                    <w:t>2.</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sz w:val="18"/>
                      <w:szCs w:val="18"/>
                      <w:lang w:val="ro-RO" w:eastAsia="ro-RO"/>
                    </w:rPr>
                  </w:pPr>
                  <w:r w:rsidRPr="00127DC6">
                    <w:rPr>
                      <w:rFonts w:ascii="Times New Roman" w:hAnsi="Times New Roman"/>
                      <w:b/>
                      <w:color w:val="000000"/>
                      <w:sz w:val="18"/>
                      <w:szCs w:val="18"/>
                      <w:lang w:val="ro-RO" w:eastAsia="ro-RO"/>
                    </w:rPr>
                    <w:t>Facultatea de Medicină şi Farmacie- Corp MD,</w:t>
                  </w:r>
                </w:p>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sz w:val="18"/>
                      <w:szCs w:val="18"/>
                      <w:lang w:val="ro-RO" w:eastAsia="ro-RO"/>
                    </w:rPr>
                    <w:t>Str. Al.I.Cuza nr.35</w:t>
                  </w:r>
                </w:p>
              </w:tc>
              <w:tc>
                <w:tcPr>
                  <w:tcW w:w="900" w:type="dxa"/>
                  <w:shd w:val="clear" w:color="auto" w:fill="FFFFFF"/>
                </w:tcPr>
                <w:p w:rsidR="00AB7878" w:rsidRPr="00127DC6" w:rsidRDefault="00AB7878" w:rsidP="00AB7878">
                  <w:pPr>
                    <w:shd w:val="clear" w:color="auto" w:fill="FFFFFF"/>
                    <w:jc w:val="center"/>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color w:val="000000"/>
                      <w:sz w:val="18"/>
                      <w:szCs w:val="18"/>
                      <w:lang w:val="ro-RO" w:eastAsia="ro-RO"/>
                    </w:rPr>
                    <w:t>- clădire tip P+1E,</w:t>
                  </w:r>
                  <w:r w:rsidRPr="00127DC6">
                    <w:rPr>
                      <w:rFonts w:ascii="Times New Roman" w:hAnsi="Times New Roman"/>
                      <w:b/>
                      <w:color w:val="000000"/>
                      <w:sz w:val="18"/>
                      <w:szCs w:val="18"/>
                      <w:lang w:val="ro-RO" w:eastAsia="ro-RO"/>
                    </w:rPr>
                    <w:t xml:space="preserve"> </w:t>
                  </w:r>
                  <w:r w:rsidRPr="00127DC6">
                    <w:rPr>
                      <w:rFonts w:ascii="Times New Roman" w:hAnsi="Times New Roman"/>
                      <w:sz w:val="18"/>
                      <w:szCs w:val="18"/>
                      <w:lang w:eastAsia="ro-RO"/>
                    </w:rPr>
                    <w:t>SC 361 mp</w:t>
                  </w:r>
                </w:p>
                <w:p w:rsidR="00AB7878" w:rsidRPr="00127DC6" w:rsidRDefault="00AB7878" w:rsidP="00AB7878">
                  <w:pPr>
                    <w:shd w:val="clear" w:color="auto" w:fill="FFFFFF"/>
                    <w:rPr>
                      <w:rFonts w:ascii="Times New Roman" w:hAnsi="Times New Roman"/>
                      <w:sz w:val="18"/>
                      <w:szCs w:val="18"/>
                      <w:lang w:eastAsia="ro-RO"/>
                    </w:rPr>
                  </w:pPr>
                </w:p>
                <w:p w:rsidR="00AB7878" w:rsidRPr="00127DC6" w:rsidRDefault="00AB7878" w:rsidP="00AB7878">
                  <w:pPr>
                    <w:shd w:val="clear" w:color="auto" w:fill="FFFFFF"/>
                    <w:rPr>
                      <w:rFonts w:ascii="Times New Roman" w:hAnsi="Times New Roman"/>
                      <w:color w:val="000000"/>
                      <w:sz w:val="18"/>
                      <w:szCs w:val="18"/>
                      <w:lang w:val="ro-RO" w:eastAsia="ro-RO"/>
                    </w:rPr>
                  </w:pPr>
                </w:p>
              </w:tc>
            </w:tr>
            <w:tr w:rsidR="00AB7878" w:rsidRPr="00127DC6" w:rsidTr="00127DC6">
              <w:tc>
                <w:tcPr>
                  <w:tcW w:w="540" w:type="dxa"/>
                  <w:shd w:val="clear" w:color="auto" w:fill="FFFFFF"/>
                  <w:vAlign w:val="center"/>
                </w:tcPr>
                <w:p w:rsidR="00AB7878" w:rsidRPr="00127DC6" w:rsidRDefault="00AB7878" w:rsidP="00AB7878">
                  <w:pPr>
                    <w:shd w:val="clear" w:color="auto" w:fill="FFFFFF"/>
                    <w:contextualSpacing/>
                    <w:jc w:val="center"/>
                    <w:rPr>
                      <w:rFonts w:ascii="Times New Roman" w:hAnsi="Times New Roman"/>
                      <w:b/>
                      <w:sz w:val="18"/>
                      <w:szCs w:val="18"/>
                      <w:lang w:val="ro-RO"/>
                    </w:rPr>
                  </w:pPr>
                  <w:r w:rsidRPr="00127DC6">
                    <w:rPr>
                      <w:rFonts w:ascii="Times New Roman" w:hAnsi="Times New Roman"/>
                      <w:b/>
                      <w:sz w:val="18"/>
                      <w:szCs w:val="18"/>
                      <w:lang w:val="ro-RO"/>
                    </w:rPr>
                    <w:t>3.</w:t>
                  </w:r>
                </w:p>
              </w:tc>
              <w:tc>
                <w:tcPr>
                  <w:tcW w:w="2250" w:type="dxa"/>
                  <w:shd w:val="clear" w:color="auto" w:fill="FFFFFF"/>
                </w:tcPr>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Facultatea de Medicină şi Farmacie- Corp MG,</w:t>
                  </w:r>
                </w:p>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sz w:val="18"/>
                      <w:szCs w:val="18"/>
                      <w:lang w:val="ro-RO" w:eastAsia="ro-RO"/>
                    </w:rPr>
                    <w:t>Str. Eroilor  nr.34</w:t>
                  </w:r>
                </w:p>
              </w:tc>
              <w:tc>
                <w:tcPr>
                  <w:tcW w:w="900" w:type="dxa"/>
                  <w:shd w:val="clear" w:color="auto" w:fill="FFFFFF"/>
                </w:tcPr>
                <w:p w:rsidR="00AB7878" w:rsidRPr="00127DC6" w:rsidRDefault="00AB7878" w:rsidP="00AB7878">
                  <w:pPr>
                    <w:shd w:val="clear" w:color="auto" w:fill="FFFFFF"/>
                    <w:jc w:val="center"/>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color w:val="000000"/>
                      <w:sz w:val="18"/>
                      <w:szCs w:val="18"/>
                      <w:lang w:val="ro-RO" w:eastAsia="ro-RO"/>
                    </w:rPr>
                    <w:t>- clădire tip P+2E,</w:t>
                  </w:r>
                  <w:r w:rsidRPr="00127DC6">
                    <w:rPr>
                      <w:rFonts w:ascii="Times New Roman" w:hAnsi="Times New Roman"/>
                      <w:b/>
                      <w:color w:val="000000"/>
                      <w:sz w:val="18"/>
                      <w:szCs w:val="18"/>
                      <w:lang w:val="ro-RO" w:eastAsia="ro-RO"/>
                    </w:rPr>
                    <w:t xml:space="preserve"> </w:t>
                  </w:r>
                  <w:r w:rsidRPr="00127DC6">
                    <w:rPr>
                      <w:rFonts w:ascii="Times New Roman" w:hAnsi="Times New Roman"/>
                      <w:sz w:val="18"/>
                      <w:szCs w:val="18"/>
                      <w:lang w:eastAsia="ro-RO"/>
                    </w:rPr>
                    <w:t>SC 1.250 m</w:t>
                  </w:r>
                </w:p>
                <w:p w:rsidR="00AB7878" w:rsidRPr="00127DC6" w:rsidRDefault="00AB7878" w:rsidP="00AB7878">
                  <w:pPr>
                    <w:shd w:val="clear" w:color="auto" w:fill="FFFFFF"/>
                    <w:rPr>
                      <w:rFonts w:ascii="Times New Roman" w:hAnsi="Times New Roman"/>
                      <w:sz w:val="18"/>
                      <w:szCs w:val="18"/>
                      <w:lang w:eastAsia="ro-RO"/>
                    </w:rPr>
                  </w:pPr>
                </w:p>
                <w:p w:rsidR="00AB7878" w:rsidRPr="00127DC6" w:rsidRDefault="00AB7878" w:rsidP="00AB7878">
                  <w:pPr>
                    <w:shd w:val="clear" w:color="auto" w:fill="FFFFFF"/>
                    <w:rPr>
                      <w:rFonts w:ascii="Times New Roman" w:hAnsi="Times New Roman"/>
                      <w:sz w:val="18"/>
                      <w:szCs w:val="18"/>
                      <w:lang w:eastAsia="ro-RO"/>
                    </w:rPr>
                  </w:pPr>
                </w:p>
              </w:tc>
            </w:tr>
            <w:tr w:rsidR="00AB7878" w:rsidRPr="00127DC6" w:rsidTr="00127DC6">
              <w:tc>
                <w:tcPr>
                  <w:tcW w:w="540" w:type="dxa"/>
                  <w:shd w:val="clear" w:color="auto" w:fill="FFFFFF"/>
                  <w:vAlign w:val="center"/>
                </w:tcPr>
                <w:p w:rsidR="00AB7878" w:rsidRPr="00127DC6" w:rsidRDefault="00AB7878" w:rsidP="00AB7878">
                  <w:pPr>
                    <w:shd w:val="clear" w:color="auto" w:fill="FFFFFF"/>
                    <w:contextualSpacing/>
                    <w:jc w:val="center"/>
                    <w:rPr>
                      <w:rFonts w:ascii="Times New Roman" w:hAnsi="Times New Roman"/>
                      <w:b/>
                      <w:sz w:val="18"/>
                      <w:szCs w:val="18"/>
                      <w:lang w:val="ro-RO"/>
                    </w:rPr>
                  </w:pPr>
                  <w:r w:rsidRPr="00127DC6">
                    <w:rPr>
                      <w:rFonts w:ascii="Times New Roman" w:hAnsi="Times New Roman"/>
                      <w:b/>
                      <w:sz w:val="18"/>
                      <w:szCs w:val="18"/>
                      <w:lang w:val="ro-RO"/>
                    </w:rPr>
                    <w:t>4.</w:t>
                  </w:r>
                </w:p>
              </w:tc>
              <w:tc>
                <w:tcPr>
                  <w:tcW w:w="2250" w:type="dxa"/>
                  <w:shd w:val="clear" w:color="auto" w:fill="FFFFFF"/>
                </w:tcPr>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Facultatea de Medicină şi Farmacie- Corp MF,</w:t>
                  </w:r>
                </w:p>
                <w:p w:rsidR="00AB7878" w:rsidRPr="00127DC6" w:rsidRDefault="00AB7878" w:rsidP="00AB7878">
                  <w:pPr>
                    <w:shd w:val="clear" w:color="auto" w:fill="FFFFFF"/>
                    <w:rPr>
                      <w:rFonts w:ascii="Times New Roman" w:hAnsi="Times New Roman"/>
                      <w:sz w:val="18"/>
                      <w:szCs w:val="18"/>
                      <w:lang w:val="ro-RO" w:eastAsia="ro-RO"/>
                    </w:rPr>
                  </w:pPr>
                  <w:r w:rsidRPr="00127DC6">
                    <w:rPr>
                      <w:rFonts w:ascii="Times New Roman" w:hAnsi="Times New Roman"/>
                      <w:sz w:val="18"/>
                      <w:szCs w:val="18"/>
                      <w:lang w:val="ro-RO" w:eastAsia="ro-RO"/>
                    </w:rPr>
                    <w:t>Str. Oţelarilor nr. 25</w:t>
                  </w:r>
                </w:p>
              </w:tc>
              <w:tc>
                <w:tcPr>
                  <w:tcW w:w="900" w:type="dxa"/>
                  <w:shd w:val="clear" w:color="auto" w:fill="FFFFFF"/>
                </w:tcPr>
                <w:p w:rsidR="00AB7878" w:rsidRPr="00127DC6" w:rsidRDefault="00AB7878" w:rsidP="00AB7878">
                  <w:pPr>
                    <w:shd w:val="clear" w:color="auto" w:fill="FFFFFF"/>
                    <w:jc w:val="center"/>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color w:val="000000"/>
                      <w:sz w:val="18"/>
                      <w:szCs w:val="18"/>
                      <w:lang w:val="ro-RO" w:eastAsia="ro-RO"/>
                    </w:rPr>
                    <w:t>- clădire tip P+1E,</w:t>
                  </w:r>
                  <w:r w:rsidRPr="00127DC6">
                    <w:rPr>
                      <w:rFonts w:ascii="Times New Roman" w:hAnsi="Times New Roman"/>
                      <w:b/>
                      <w:color w:val="000000"/>
                      <w:sz w:val="18"/>
                      <w:szCs w:val="18"/>
                      <w:lang w:val="ro-RO" w:eastAsia="ro-RO"/>
                    </w:rPr>
                    <w:t xml:space="preserve"> </w:t>
                  </w:r>
                  <w:r w:rsidRPr="00127DC6">
                    <w:rPr>
                      <w:rFonts w:ascii="Times New Roman" w:hAnsi="Times New Roman"/>
                      <w:sz w:val="18"/>
                      <w:szCs w:val="18"/>
                      <w:lang w:eastAsia="ro-RO"/>
                    </w:rPr>
                    <w:t>SC 1.336 mp</w:t>
                  </w:r>
                </w:p>
                <w:p w:rsidR="00AB7878" w:rsidRPr="00127DC6" w:rsidRDefault="00AB7878" w:rsidP="00AB7878">
                  <w:pPr>
                    <w:shd w:val="clear" w:color="auto" w:fill="FFFFFF"/>
                    <w:rPr>
                      <w:rFonts w:ascii="Times New Roman" w:hAnsi="Times New Roman"/>
                      <w:sz w:val="18"/>
                      <w:szCs w:val="18"/>
                      <w:lang w:eastAsia="ro-RO"/>
                    </w:rPr>
                  </w:pPr>
                </w:p>
                <w:p w:rsidR="00AB7878" w:rsidRPr="00127DC6" w:rsidRDefault="00AB7878" w:rsidP="00AB7878">
                  <w:pPr>
                    <w:shd w:val="clear" w:color="auto" w:fill="FFFFFF"/>
                    <w:rPr>
                      <w:rFonts w:ascii="Times New Roman" w:hAnsi="Times New Roman"/>
                      <w:color w:val="000000"/>
                      <w:sz w:val="18"/>
                      <w:szCs w:val="18"/>
                      <w:lang w:val="ro-RO" w:eastAsia="ro-RO"/>
                    </w:rPr>
                  </w:pPr>
                </w:p>
              </w:tc>
            </w:tr>
            <w:tr w:rsidR="00AB7878" w:rsidRPr="00127DC6" w:rsidTr="00127DC6">
              <w:tc>
                <w:tcPr>
                  <w:tcW w:w="540" w:type="dxa"/>
                  <w:shd w:val="clear" w:color="auto" w:fill="FFFFFF"/>
                  <w:vAlign w:val="center"/>
                </w:tcPr>
                <w:p w:rsidR="00AB7878" w:rsidRPr="00127DC6" w:rsidRDefault="00AB7878" w:rsidP="00AB7878">
                  <w:pPr>
                    <w:shd w:val="clear" w:color="auto" w:fill="FFFFFF"/>
                    <w:contextualSpacing/>
                    <w:jc w:val="center"/>
                    <w:rPr>
                      <w:rFonts w:ascii="Times New Roman" w:hAnsi="Times New Roman"/>
                      <w:b/>
                      <w:sz w:val="18"/>
                      <w:szCs w:val="18"/>
                      <w:lang w:val="ro-RO"/>
                    </w:rPr>
                  </w:pPr>
                  <w:r w:rsidRPr="00127DC6">
                    <w:rPr>
                      <w:rFonts w:ascii="Times New Roman" w:hAnsi="Times New Roman"/>
                      <w:b/>
                      <w:sz w:val="18"/>
                      <w:szCs w:val="18"/>
                      <w:lang w:val="ro-RO"/>
                    </w:rPr>
                    <w:t>5.</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color w:val="000000"/>
                      <w:sz w:val="18"/>
                      <w:szCs w:val="18"/>
                      <w:lang w:val="ro-RO" w:eastAsia="ro-RO"/>
                    </w:rPr>
                  </w:pPr>
                  <w:r w:rsidRPr="00127DC6">
                    <w:rPr>
                      <w:rFonts w:ascii="Times New Roman" w:hAnsi="Times New Roman"/>
                      <w:b/>
                      <w:color w:val="000000"/>
                      <w:sz w:val="18"/>
                      <w:szCs w:val="18"/>
                      <w:lang w:val="ro-RO" w:eastAsia="ro-RO"/>
                    </w:rPr>
                    <w:t>Facultatea de Medicină şi Farmacie- Casa Experimentală,</w:t>
                  </w:r>
                  <w:r w:rsidRPr="00127DC6">
                    <w:rPr>
                      <w:rFonts w:ascii="Times New Roman" w:hAnsi="Times New Roman"/>
                      <w:color w:val="000000"/>
                      <w:sz w:val="18"/>
                      <w:szCs w:val="18"/>
                      <w:lang w:val="ro-RO" w:eastAsia="ro-RO"/>
                    </w:rPr>
                    <w:t xml:space="preserve"> </w:t>
                  </w:r>
                </w:p>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color w:val="000000"/>
                      <w:sz w:val="18"/>
                      <w:szCs w:val="18"/>
                      <w:lang w:val="ro-RO" w:eastAsia="ro-RO"/>
                    </w:rPr>
                    <w:t>Str. Domnească nr.155</w:t>
                  </w:r>
                </w:p>
              </w:tc>
              <w:tc>
                <w:tcPr>
                  <w:tcW w:w="900" w:type="dxa"/>
                  <w:shd w:val="clear" w:color="auto" w:fill="FFFFFF"/>
                </w:tcPr>
                <w:p w:rsidR="00AB7878" w:rsidRPr="00127DC6" w:rsidRDefault="00AB7878" w:rsidP="00AB7878">
                  <w:pPr>
                    <w:shd w:val="clear" w:color="auto" w:fill="FFFFFF"/>
                    <w:jc w:val="center"/>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color w:val="000000"/>
                      <w:sz w:val="18"/>
                      <w:szCs w:val="18"/>
                      <w:lang w:val="ro-RO" w:eastAsia="ro-RO"/>
                    </w:rPr>
                    <w:t>- clădire tip P+1E,</w:t>
                  </w:r>
                  <w:r w:rsidRPr="00127DC6">
                    <w:rPr>
                      <w:rFonts w:ascii="Times New Roman" w:hAnsi="Times New Roman"/>
                      <w:b/>
                      <w:color w:val="000000"/>
                      <w:sz w:val="18"/>
                      <w:szCs w:val="18"/>
                      <w:lang w:val="ro-RO" w:eastAsia="ro-RO"/>
                    </w:rPr>
                    <w:t xml:space="preserve"> </w:t>
                  </w:r>
                  <w:r w:rsidRPr="00127DC6">
                    <w:rPr>
                      <w:rFonts w:ascii="Times New Roman" w:hAnsi="Times New Roman"/>
                      <w:sz w:val="18"/>
                      <w:szCs w:val="18"/>
                      <w:lang w:eastAsia="ro-RO"/>
                    </w:rPr>
                    <w:t>SC 131 mp</w:t>
                  </w:r>
                </w:p>
                <w:p w:rsidR="00AB7878" w:rsidRPr="00127DC6" w:rsidRDefault="00AB7878" w:rsidP="00AB7878">
                  <w:pPr>
                    <w:shd w:val="clear" w:color="auto" w:fill="FFFFFF"/>
                    <w:rPr>
                      <w:rFonts w:ascii="Times New Roman" w:hAnsi="Times New Roman"/>
                      <w:sz w:val="18"/>
                      <w:szCs w:val="18"/>
                      <w:lang w:eastAsia="ro-RO"/>
                    </w:rPr>
                  </w:pPr>
                </w:p>
                <w:p w:rsidR="00AB7878" w:rsidRPr="00127DC6" w:rsidRDefault="00AB7878" w:rsidP="00AB7878">
                  <w:pPr>
                    <w:shd w:val="clear" w:color="auto" w:fill="FFFFFF"/>
                    <w:rPr>
                      <w:rFonts w:ascii="Times New Roman" w:hAnsi="Times New Roman"/>
                      <w:color w:val="000000"/>
                      <w:sz w:val="18"/>
                      <w:szCs w:val="18"/>
                      <w:lang w:val="ro-RO" w:eastAsia="ro-RO"/>
                    </w:rPr>
                  </w:pPr>
                </w:p>
              </w:tc>
            </w:tr>
            <w:tr w:rsidR="00AB7878" w:rsidRPr="00127DC6" w:rsidTr="00127DC6">
              <w:trPr>
                <w:trHeight w:val="485"/>
              </w:trPr>
              <w:tc>
                <w:tcPr>
                  <w:tcW w:w="540" w:type="dxa"/>
                  <w:shd w:val="clear" w:color="auto" w:fill="FFFFFF"/>
                  <w:vAlign w:val="center"/>
                </w:tcPr>
                <w:p w:rsidR="00AB7878" w:rsidRPr="00127DC6" w:rsidRDefault="00AB7878" w:rsidP="00AB7878">
                  <w:pPr>
                    <w:shd w:val="clear" w:color="auto" w:fill="FFFFFF"/>
                    <w:contextualSpacing/>
                    <w:jc w:val="center"/>
                    <w:rPr>
                      <w:rFonts w:ascii="Times New Roman" w:hAnsi="Times New Roman"/>
                      <w:b/>
                      <w:sz w:val="18"/>
                      <w:szCs w:val="18"/>
                      <w:lang w:val="ro-RO"/>
                    </w:rPr>
                  </w:pPr>
                  <w:r w:rsidRPr="00127DC6">
                    <w:rPr>
                      <w:rFonts w:ascii="Times New Roman" w:hAnsi="Times New Roman"/>
                      <w:b/>
                      <w:sz w:val="18"/>
                      <w:szCs w:val="18"/>
                      <w:lang w:val="ro-RO"/>
                    </w:rPr>
                    <w:t>6.</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 xml:space="preserve">Facultatea de Medicină şi Farmacie, Corp PS- </w:t>
                  </w:r>
                </w:p>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sz w:val="18"/>
                      <w:szCs w:val="18"/>
                      <w:lang w:val="ro-RO" w:eastAsia="ro-RO"/>
                    </w:rPr>
                    <w:t>Str. Portului nr. 23</w:t>
                  </w:r>
                </w:p>
              </w:tc>
              <w:tc>
                <w:tcPr>
                  <w:tcW w:w="900" w:type="dxa"/>
                  <w:shd w:val="clear" w:color="auto" w:fill="FFFFFF"/>
                </w:tcPr>
                <w:p w:rsidR="00AB7878" w:rsidRPr="00127DC6" w:rsidRDefault="00AB7878" w:rsidP="00AB7878">
                  <w:pPr>
                    <w:shd w:val="clear" w:color="auto" w:fill="FFFFFF"/>
                    <w:jc w:val="center"/>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color w:val="000000"/>
                      <w:sz w:val="18"/>
                      <w:szCs w:val="18"/>
                      <w:lang w:val="ro-RO" w:eastAsia="ro-RO"/>
                    </w:rPr>
                    <w:t>- clădire tip P+5E,</w:t>
                  </w:r>
                  <w:r w:rsidRPr="00127DC6">
                    <w:rPr>
                      <w:rFonts w:ascii="Times New Roman" w:hAnsi="Times New Roman"/>
                      <w:b/>
                      <w:color w:val="000000"/>
                      <w:sz w:val="18"/>
                      <w:szCs w:val="18"/>
                      <w:lang w:val="ro-RO" w:eastAsia="ro-RO"/>
                    </w:rPr>
                    <w:t xml:space="preserve"> </w:t>
                  </w:r>
                  <w:r w:rsidRPr="00127DC6">
                    <w:rPr>
                      <w:rFonts w:ascii="Times New Roman" w:hAnsi="Times New Roman"/>
                      <w:sz w:val="18"/>
                      <w:szCs w:val="18"/>
                      <w:lang w:eastAsia="ro-RO"/>
                    </w:rPr>
                    <w:t>SC 524 m</w:t>
                  </w:r>
                </w:p>
                <w:p w:rsidR="00AB7878" w:rsidRPr="00127DC6" w:rsidRDefault="00AB7878" w:rsidP="00AB7878">
                  <w:pPr>
                    <w:shd w:val="clear" w:color="auto" w:fill="FFFFFF"/>
                    <w:rPr>
                      <w:rFonts w:ascii="Times New Roman" w:hAnsi="Times New Roman"/>
                      <w:sz w:val="18"/>
                      <w:szCs w:val="18"/>
                      <w:lang w:eastAsia="ro-RO"/>
                    </w:rPr>
                  </w:pPr>
                </w:p>
                <w:p w:rsidR="00AB7878" w:rsidRPr="00127DC6" w:rsidRDefault="00AB7878" w:rsidP="00AB7878">
                  <w:pPr>
                    <w:shd w:val="clear" w:color="auto" w:fill="FFFFFF"/>
                    <w:rPr>
                      <w:rFonts w:ascii="Times New Roman" w:hAnsi="Times New Roman"/>
                      <w:color w:val="000000"/>
                      <w:sz w:val="18"/>
                      <w:szCs w:val="18"/>
                      <w:lang w:val="ro-RO" w:eastAsia="ro-RO"/>
                    </w:rPr>
                  </w:pPr>
                </w:p>
              </w:tc>
            </w:tr>
            <w:tr w:rsidR="00AB7878" w:rsidRPr="00127DC6" w:rsidTr="00127DC6">
              <w:tc>
                <w:tcPr>
                  <w:tcW w:w="540" w:type="dxa"/>
                  <w:shd w:val="clear" w:color="auto" w:fill="FFFFFF"/>
                  <w:vAlign w:val="center"/>
                </w:tcPr>
                <w:p w:rsidR="00AB7878" w:rsidRPr="00127DC6" w:rsidRDefault="00AB7878" w:rsidP="00AB7878">
                  <w:pPr>
                    <w:shd w:val="clear" w:color="auto" w:fill="FFFFFF"/>
                    <w:contextualSpacing/>
                    <w:jc w:val="center"/>
                    <w:rPr>
                      <w:rFonts w:ascii="Times New Roman" w:hAnsi="Times New Roman"/>
                      <w:sz w:val="18"/>
                      <w:szCs w:val="18"/>
                      <w:lang w:val="ro-RO"/>
                    </w:rPr>
                  </w:pPr>
                  <w:r w:rsidRPr="00127DC6">
                    <w:rPr>
                      <w:rFonts w:ascii="Times New Roman" w:hAnsi="Times New Roman"/>
                      <w:sz w:val="18"/>
                      <w:szCs w:val="18"/>
                      <w:lang w:val="ro-RO"/>
                    </w:rPr>
                    <w:t>7.</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 xml:space="preserve">Campus </w:t>
                  </w:r>
                  <w:r w:rsidRPr="00127DC6">
                    <w:rPr>
                      <w:rFonts w:ascii="Times New Roman" w:hAnsi="Times New Roman"/>
                      <w:b/>
                      <w:sz w:val="18"/>
                      <w:szCs w:val="18"/>
                      <w:lang w:val="ro-RO" w:eastAsia="ro-RO"/>
                    </w:rPr>
                    <w:t xml:space="preserve">Mihai Bravu </w:t>
                  </w:r>
                  <w:r w:rsidRPr="00127DC6">
                    <w:rPr>
                      <w:rFonts w:ascii="Times New Roman" w:hAnsi="Times New Roman"/>
                      <w:b/>
                      <w:color w:val="000000"/>
                      <w:sz w:val="18"/>
                      <w:szCs w:val="18"/>
                      <w:lang w:val="ro-RO" w:eastAsia="ro-RO"/>
                    </w:rPr>
                    <w:t>-</w:t>
                  </w:r>
                </w:p>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sz w:val="18"/>
                      <w:szCs w:val="18"/>
                      <w:lang w:val="ro-RO" w:eastAsia="ro-RO"/>
                    </w:rPr>
                    <w:t>Str. Mihai Bravu nr. 46</w:t>
                  </w:r>
                </w:p>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 Corp MS- Stomatologie</w:t>
                  </w:r>
                </w:p>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 Sala de Sport nr.1</w:t>
                  </w:r>
                </w:p>
              </w:tc>
              <w:tc>
                <w:tcPr>
                  <w:tcW w:w="900" w:type="dxa"/>
                  <w:shd w:val="clear" w:color="auto" w:fill="FFFFFF"/>
                </w:tcPr>
                <w:p w:rsidR="00AB7878" w:rsidRPr="00127DC6" w:rsidRDefault="00AB7878" w:rsidP="00AB7878">
                  <w:pPr>
                    <w:shd w:val="clear" w:color="auto" w:fill="FFFFFF"/>
                    <w:jc w:val="center"/>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color w:val="000000"/>
                      <w:sz w:val="18"/>
                      <w:szCs w:val="18"/>
                      <w:lang w:val="ro-RO" w:eastAsia="ro-RO"/>
                    </w:rPr>
                    <w:t>-</w:t>
                  </w:r>
                  <w:r w:rsidRPr="00127DC6">
                    <w:rPr>
                      <w:rFonts w:ascii="Times New Roman" w:hAnsi="Times New Roman"/>
                      <w:b/>
                      <w:color w:val="000000"/>
                      <w:sz w:val="18"/>
                      <w:szCs w:val="18"/>
                      <w:lang w:val="ro-RO" w:eastAsia="ro-RO"/>
                    </w:rPr>
                    <w:t xml:space="preserve"> </w:t>
                  </w:r>
                  <w:r w:rsidRPr="00127DC6">
                    <w:rPr>
                      <w:rFonts w:ascii="Times New Roman" w:hAnsi="Times New Roman"/>
                      <w:color w:val="000000"/>
                      <w:sz w:val="18"/>
                      <w:szCs w:val="18"/>
                      <w:lang w:val="ro-RO" w:eastAsia="ro-RO"/>
                    </w:rPr>
                    <w:t>clădire tip P+1E</w:t>
                  </w:r>
                  <w:r w:rsidRPr="00127DC6">
                    <w:rPr>
                      <w:rFonts w:ascii="Times New Roman" w:hAnsi="Times New Roman"/>
                      <w:sz w:val="18"/>
                      <w:szCs w:val="18"/>
                      <w:lang w:eastAsia="ro-RO"/>
                    </w:rPr>
                    <w:t>, SC 420 mp</w:t>
                  </w:r>
                </w:p>
                <w:p w:rsidR="00AB7878" w:rsidRPr="00127DC6" w:rsidRDefault="00AB7878" w:rsidP="00AB7878">
                  <w:pPr>
                    <w:shd w:val="clear" w:color="auto" w:fill="FFFFFF"/>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 xml:space="preserve">- clădire tip P, </w:t>
                  </w:r>
                  <w:r w:rsidRPr="00127DC6">
                    <w:rPr>
                      <w:rFonts w:ascii="Times New Roman" w:hAnsi="Times New Roman"/>
                      <w:sz w:val="18"/>
                      <w:szCs w:val="18"/>
                      <w:lang w:eastAsia="ro-RO"/>
                    </w:rPr>
                    <w:t>SC 784 mp</w:t>
                  </w:r>
                </w:p>
                <w:p w:rsidR="00AB7878" w:rsidRPr="00127DC6" w:rsidRDefault="00AB7878" w:rsidP="00AB7878">
                  <w:pPr>
                    <w:shd w:val="clear" w:color="auto" w:fill="FFFFFF"/>
                    <w:rPr>
                      <w:rFonts w:ascii="Times New Roman" w:hAnsi="Times New Roman"/>
                      <w:sz w:val="18"/>
                      <w:szCs w:val="18"/>
                      <w:lang w:eastAsia="ro-RO"/>
                    </w:rPr>
                  </w:pPr>
                </w:p>
                <w:p w:rsidR="00AB7878" w:rsidRPr="00127DC6" w:rsidRDefault="00AB7878" w:rsidP="00AB7878">
                  <w:pPr>
                    <w:shd w:val="clear" w:color="auto" w:fill="FFFFFF"/>
                    <w:rPr>
                      <w:rFonts w:ascii="Times New Roman" w:hAnsi="Times New Roman"/>
                      <w:sz w:val="18"/>
                      <w:szCs w:val="18"/>
                      <w:lang w:eastAsia="ro-RO"/>
                    </w:rPr>
                  </w:pPr>
                </w:p>
              </w:tc>
            </w:tr>
            <w:tr w:rsidR="00AB7878" w:rsidRPr="00127DC6" w:rsidTr="00127DC6">
              <w:tc>
                <w:tcPr>
                  <w:tcW w:w="540" w:type="dxa"/>
                  <w:shd w:val="clear" w:color="auto" w:fill="FFFFFF"/>
                  <w:vAlign w:val="center"/>
                </w:tcPr>
                <w:p w:rsidR="00AB7878" w:rsidRPr="00127DC6" w:rsidRDefault="00AB7878" w:rsidP="00AB7878">
                  <w:pPr>
                    <w:shd w:val="clear" w:color="auto" w:fill="FFFFFF"/>
                    <w:contextualSpacing/>
                    <w:jc w:val="center"/>
                    <w:rPr>
                      <w:rFonts w:ascii="Times New Roman" w:hAnsi="Times New Roman"/>
                      <w:b/>
                      <w:sz w:val="18"/>
                      <w:szCs w:val="18"/>
                      <w:lang w:val="ro-RO"/>
                    </w:rPr>
                  </w:pPr>
                  <w:r w:rsidRPr="00127DC6">
                    <w:rPr>
                      <w:rFonts w:ascii="Times New Roman" w:hAnsi="Times New Roman"/>
                      <w:b/>
                      <w:sz w:val="18"/>
                      <w:szCs w:val="18"/>
                      <w:lang w:val="ro-RO"/>
                    </w:rPr>
                    <w:t>8.</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sz w:val="18"/>
                      <w:szCs w:val="18"/>
                      <w:lang w:val="ro-RO" w:eastAsia="ro-RO"/>
                    </w:rPr>
                  </w:pPr>
                  <w:r w:rsidRPr="00127DC6">
                    <w:rPr>
                      <w:rFonts w:ascii="Times New Roman" w:hAnsi="Times New Roman"/>
                      <w:b/>
                      <w:color w:val="000000"/>
                      <w:sz w:val="18"/>
                      <w:szCs w:val="18"/>
                      <w:lang w:val="ro-RO" w:eastAsia="ro-RO"/>
                    </w:rPr>
                    <w:t>Facultatea de Economie şi Administrarea Afacerilor</w:t>
                  </w:r>
                  <w:r w:rsidRPr="00127DC6">
                    <w:rPr>
                      <w:rFonts w:ascii="Times New Roman" w:hAnsi="Times New Roman"/>
                      <w:sz w:val="18"/>
                      <w:szCs w:val="18"/>
                      <w:lang w:val="ro-RO" w:eastAsia="ro-RO"/>
                    </w:rPr>
                    <w:t xml:space="preserve"> </w:t>
                  </w:r>
                </w:p>
                <w:p w:rsidR="00AB7878" w:rsidRPr="00127DC6" w:rsidRDefault="00AB7878" w:rsidP="00AB7878">
                  <w:pPr>
                    <w:shd w:val="clear" w:color="auto" w:fill="FFFFFF"/>
                    <w:rPr>
                      <w:rFonts w:ascii="Times New Roman" w:hAnsi="Times New Roman"/>
                      <w:sz w:val="18"/>
                      <w:szCs w:val="18"/>
                      <w:lang w:val="ro-RO" w:eastAsia="ro-RO"/>
                    </w:rPr>
                  </w:pPr>
                  <w:r w:rsidRPr="00127DC6">
                    <w:rPr>
                      <w:rFonts w:ascii="Times New Roman" w:hAnsi="Times New Roman"/>
                      <w:sz w:val="18"/>
                      <w:szCs w:val="18"/>
                      <w:lang w:val="ro-RO" w:eastAsia="ro-RO"/>
                    </w:rPr>
                    <w:t>Str.Gării nr.61-63</w:t>
                  </w:r>
                </w:p>
                <w:p w:rsidR="00AB7878" w:rsidRPr="00127DC6" w:rsidRDefault="00AB7878" w:rsidP="00AB7878">
                  <w:pPr>
                    <w:shd w:val="clear" w:color="auto" w:fill="FFFFFF"/>
                    <w:rPr>
                      <w:rFonts w:ascii="Times New Roman" w:hAnsi="Times New Roman"/>
                      <w:b/>
                      <w:color w:val="000000"/>
                      <w:sz w:val="18"/>
                      <w:szCs w:val="18"/>
                      <w:lang w:val="ro-RO" w:eastAsia="ro-RO"/>
                    </w:rPr>
                  </w:pPr>
                </w:p>
              </w:tc>
              <w:tc>
                <w:tcPr>
                  <w:tcW w:w="900" w:type="dxa"/>
                  <w:shd w:val="clear" w:color="auto" w:fill="FFFFFF"/>
                </w:tcPr>
                <w:p w:rsidR="00AB7878" w:rsidRPr="00127DC6" w:rsidRDefault="00AB7878" w:rsidP="00AB7878">
                  <w:pPr>
                    <w:shd w:val="clear" w:color="auto" w:fill="FFFFFF"/>
                    <w:jc w:val="center"/>
                    <w:rPr>
                      <w:rFonts w:ascii="Times New Roman" w:hAnsi="Times New Roman"/>
                      <w:sz w:val="18"/>
                      <w:szCs w:val="18"/>
                      <w:lang w:eastAsia="ro-RO"/>
                    </w:rPr>
                  </w:pPr>
                  <w:r w:rsidRPr="00127DC6">
                    <w:rPr>
                      <w:rFonts w:ascii="Times New Roman" w:hAnsi="Times New Roman"/>
                      <w:sz w:val="18"/>
                      <w:szCs w:val="18"/>
                      <w:lang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sz w:val="18"/>
                      <w:szCs w:val="18"/>
                      <w:lang w:eastAsia="ro-RO"/>
                    </w:rPr>
                    <w:t>- Corp I</w:t>
                  </w:r>
                  <w:r w:rsidRPr="00127DC6">
                    <w:rPr>
                      <w:rFonts w:ascii="Times New Roman" w:hAnsi="Times New Roman"/>
                      <w:color w:val="000000"/>
                      <w:sz w:val="18"/>
                      <w:szCs w:val="18"/>
                      <w:lang w:val="ro-RO" w:eastAsia="ro-RO"/>
                    </w:rPr>
                    <w:t>- clădire tip P+2E,</w:t>
                  </w:r>
                  <w:r w:rsidRPr="00127DC6">
                    <w:rPr>
                      <w:rFonts w:ascii="Times New Roman" w:hAnsi="Times New Roman"/>
                      <w:sz w:val="18"/>
                      <w:szCs w:val="18"/>
                      <w:lang w:eastAsia="ro-RO"/>
                    </w:rPr>
                    <w:t xml:space="preserve"> SC 1.810 mp</w:t>
                  </w:r>
                </w:p>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sz w:val="18"/>
                      <w:szCs w:val="18"/>
                      <w:lang w:eastAsia="ro-RO"/>
                    </w:rPr>
                    <w:t>- Cămin IA</w:t>
                  </w:r>
                  <w:r w:rsidRPr="00127DC6">
                    <w:rPr>
                      <w:rFonts w:ascii="Times New Roman" w:hAnsi="Times New Roman"/>
                      <w:color w:val="000000"/>
                      <w:sz w:val="18"/>
                      <w:szCs w:val="18"/>
                      <w:lang w:val="ro-RO" w:eastAsia="ro-RO"/>
                    </w:rPr>
                    <w:t xml:space="preserve">- clădire tip P+2E, </w:t>
                  </w:r>
                  <w:r w:rsidRPr="00127DC6">
                    <w:rPr>
                      <w:rFonts w:ascii="Times New Roman" w:hAnsi="Times New Roman"/>
                      <w:sz w:val="18"/>
                      <w:szCs w:val="18"/>
                      <w:lang w:eastAsia="ro-RO"/>
                    </w:rPr>
                    <w:t>SC 430 mp</w:t>
                  </w:r>
                </w:p>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sz w:val="18"/>
                      <w:szCs w:val="18"/>
                      <w:lang w:eastAsia="ro-RO"/>
                    </w:rPr>
                    <w:t>- Cămin IB</w:t>
                  </w:r>
                  <w:r w:rsidRPr="00127DC6">
                    <w:rPr>
                      <w:rFonts w:ascii="Times New Roman" w:hAnsi="Times New Roman"/>
                      <w:color w:val="000000"/>
                      <w:sz w:val="18"/>
                      <w:szCs w:val="18"/>
                      <w:lang w:val="ro-RO" w:eastAsia="ro-RO"/>
                    </w:rPr>
                    <w:t xml:space="preserve">- clădire tip P+4E, </w:t>
                  </w:r>
                  <w:r w:rsidRPr="00127DC6">
                    <w:rPr>
                      <w:rFonts w:ascii="Times New Roman" w:hAnsi="Times New Roman"/>
                      <w:sz w:val="18"/>
                      <w:szCs w:val="18"/>
                      <w:lang w:eastAsia="ro-RO"/>
                    </w:rPr>
                    <w:t>SC 430 mp</w:t>
                  </w:r>
                </w:p>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color w:val="000000"/>
                      <w:sz w:val="18"/>
                      <w:szCs w:val="18"/>
                      <w:lang w:val="ro-RO" w:eastAsia="ro-RO"/>
                    </w:rPr>
                    <w:t xml:space="preserve">- Bibliotecă- clădire tip P+1E, </w:t>
                  </w:r>
                  <w:r w:rsidRPr="00127DC6">
                    <w:rPr>
                      <w:rFonts w:ascii="Times New Roman" w:hAnsi="Times New Roman"/>
                      <w:sz w:val="18"/>
                      <w:szCs w:val="18"/>
                      <w:lang w:eastAsia="ro-RO"/>
                    </w:rPr>
                    <w:t>SC 330 mp</w:t>
                  </w:r>
                </w:p>
              </w:tc>
            </w:tr>
            <w:tr w:rsidR="00AB7878" w:rsidRPr="00127DC6" w:rsidTr="00127DC6">
              <w:tc>
                <w:tcPr>
                  <w:tcW w:w="540" w:type="dxa"/>
                  <w:shd w:val="clear" w:color="auto" w:fill="FFFFFF"/>
                  <w:vAlign w:val="center"/>
                </w:tcPr>
                <w:p w:rsidR="00AB7878" w:rsidRPr="00127DC6" w:rsidRDefault="00AB7878" w:rsidP="00AB7878">
                  <w:pPr>
                    <w:shd w:val="clear" w:color="auto" w:fill="FFFFFF"/>
                    <w:contextualSpacing/>
                    <w:jc w:val="center"/>
                    <w:rPr>
                      <w:rFonts w:ascii="Times New Roman" w:hAnsi="Times New Roman"/>
                      <w:b/>
                      <w:sz w:val="18"/>
                      <w:szCs w:val="18"/>
                      <w:lang w:val="ro-RO"/>
                    </w:rPr>
                  </w:pPr>
                  <w:r w:rsidRPr="00127DC6">
                    <w:rPr>
                      <w:rFonts w:ascii="Times New Roman" w:hAnsi="Times New Roman"/>
                      <w:b/>
                      <w:sz w:val="18"/>
                      <w:szCs w:val="18"/>
                      <w:lang w:val="ro-RO"/>
                    </w:rPr>
                    <w:t>9.</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sz w:val="18"/>
                      <w:szCs w:val="18"/>
                      <w:lang w:val="ro-RO" w:eastAsia="ro-RO"/>
                    </w:rPr>
                  </w:pPr>
                  <w:r w:rsidRPr="00127DC6">
                    <w:rPr>
                      <w:rFonts w:ascii="Times New Roman" w:hAnsi="Times New Roman"/>
                      <w:b/>
                      <w:color w:val="000000"/>
                      <w:sz w:val="18"/>
                      <w:szCs w:val="18"/>
                      <w:lang w:val="ro-RO" w:eastAsia="ro-RO"/>
                    </w:rPr>
                    <w:t>Facultatea de Educaţie Fizică şi Sport</w:t>
                  </w:r>
                  <w:r w:rsidRPr="00127DC6">
                    <w:rPr>
                      <w:rFonts w:ascii="Times New Roman" w:hAnsi="Times New Roman"/>
                      <w:sz w:val="18"/>
                      <w:szCs w:val="18"/>
                      <w:lang w:val="ro-RO" w:eastAsia="ro-RO"/>
                    </w:rPr>
                    <w:t xml:space="preserve">- </w:t>
                  </w:r>
                  <w:r w:rsidRPr="00127DC6">
                    <w:rPr>
                      <w:rFonts w:ascii="Times New Roman" w:hAnsi="Times New Roman"/>
                      <w:b/>
                      <w:sz w:val="18"/>
                      <w:szCs w:val="18"/>
                      <w:lang w:val="ro-RO" w:eastAsia="ro-RO"/>
                    </w:rPr>
                    <w:t>Corp A</w:t>
                  </w:r>
                  <w:r w:rsidRPr="00127DC6">
                    <w:rPr>
                      <w:rFonts w:ascii="Times New Roman" w:hAnsi="Times New Roman"/>
                      <w:sz w:val="18"/>
                      <w:szCs w:val="18"/>
                      <w:lang w:val="ro-RO" w:eastAsia="ro-RO"/>
                    </w:rPr>
                    <w:t>,</w:t>
                  </w:r>
                </w:p>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sz w:val="18"/>
                      <w:szCs w:val="18"/>
                      <w:lang w:val="ro-RO" w:eastAsia="ro-RO"/>
                    </w:rPr>
                    <w:t>Str.Gării nr.63-65</w:t>
                  </w:r>
                </w:p>
              </w:tc>
              <w:tc>
                <w:tcPr>
                  <w:tcW w:w="900" w:type="dxa"/>
                  <w:shd w:val="clear" w:color="auto" w:fill="FFFFFF"/>
                </w:tcPr>
                <w:p w:rsidR="00AB7878" w:rsidRPr="00127DC6" w:rsidRDefault="00AB7878" w:rsidP="00AB7878">
                  <w:pPr>
                    <w:shd w:val="clear" w:color="auto" w:fill="FFFFFF"/>
                    <w:jc w:val="center"/>
                    <w:rPr>
                      <w:rFonts w:ascii="Times New Roman" w:hAnsi="Times New Roman"/>
                      <w:sz w:val="18"/>
                      <w:szCs w:val="18"/>
                      <w:lang w:eastAsia="ro-RO"/>
                    </w:rPr>
                  </w:pPr>
                  <w:r w:rsidRPr="00127DC6">
                    <w:rPr>
                      <w:rFonts w:ascii="Times New Roman" w:hAnsi="Times New Roman"/>
                      <w:sz w:val="18"/>
                      <w:szCs w:val="18"/>
                      <w:lang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sz w:val="18"/>
                      <w:szCs w:val="18"/>
                      <w:lang w:eastAsia="ro-RO"/>
                    </w:rPr>
                    <w:t>- Corp A</w:t>
                  </w:r>
                  <w:r w:rsidRPr="00127DC6">
                    <w:rPr>
                      <w:rFonts w:ascii="Times New Roman" w:hAnsi="Times New Roman"/>
                      <w:color w:val="000000"/>
                      <w:sz w:val="18"/>
                      <w:szCs w:val="18"/>
                      <w:lang w:val="ro-RO" w:eastAsia="ro-RO"/>
                    </w:rPr>
                    <w:t xml:space="preserve">- clădire tip P+2E, </w:t>
                  </w:r>
                  <w:r w:rsidRPr="00127DC6">
                    <w:rPr>
                      <w:rFonts w:ascii="Times New Roman" w:hAnsi="Times New Roman"/>
                      <w:sz w:val="18"/>
                      <w:szCs w:val="18"/>
                      <w:lang w:eastAsia="ro-RO"/>
                    </w:rPr>
                    <w:t>SC 2.700 mp</w:t>
                  </w:r>
                </w:p>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color w:val="000000"/>
                      <w:sz w:val="18"/>
                      <w:szCs w:val="18"/>
                      <w:lang w:val="ro-RO" w:eastAsia="ro-RO"/>
                    </w:rPr>
                    <w:t xml:space="preserve">- </w:t>
                  </w:r>
                  <w:r w:rsidRPr="00127DC6">
                    <w:rPr>
                      <w:rFonts w:ascii="Times New Roman" w:hAnsi="Times New Roman"/>
                      <w:sz w:val="18"/>
                      <w:szCs w:val="18"/>
                      <w:lang w:eastAsia="ro-RO"/>
                    </w:rPr>
                    <w:t>Decanat FEFS</w:t>
                  </w:r>
                  <w:r w:rsidRPr="00127DC6">
                    <w:rPr>
                      <w:rFonts w:ascii="Times New Roman" w:hAnsi="Times New Roman"/>
                      <w:color w:val="000000"/>
                      <w:sz w:val="18"/>
                      <w:szCs w:val="18"/>
                      <w:lang w:val="ro-RO" w:eastAsia="ro-RO"/>
                    </w:rPr>
                    <w:t xml:space="preserve">- clădire tip P, </w:t>
                  </w:r>
                  <w:r w:rsidRPr="00127DC6">
                    <w:rPr>
                      <w:rFonts w:ascii="Times New Roman" w:hAnsi="Times New Roman"/>
                      <w:sz w:val="18"/>
                      <w:szCs w:val="18"/>
                      <w:lang w:eastAsia="ro-RO"/>
                    </w:rPr>
                    <w:t>SC 288 mp</w:t>
                  </w:r>
                </w:p>
                <w:p w:rsidR="00AB7878" w:rsidRPr="00127DC6" w:rsidRDefault="00AB7878" w:rsidP="00AB7878">
                  <w:pPr>
                    <w:shd w:val="clear" w:color="auto" w:fill="FFFFFF"/>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 Garaje- 616 mp</w:t>
                  </w:r>
                </w:p>
              </w:tc>
            </w:tr>
            <w:tr w:rsidR="00AB7878" w:rsidRPr="00127DC6" w:rsidTr="00127DC6">
              <w:tc>
                <w:tcPr>
                  <w:tcW w:w="540" w:type="dxa"/>
                  <w:shd w:val="clear" w:color="auto" w:fill="FFFFFF"/>
                  <w:vAlign w:val="center"/>
                </w:tcPr>
                <w:p w:rsidR="00AB7878" w:rsidRPr="00127DC6" w:rsidRDefault="00AB7878" w:rsidP="00AB7878">
                  <w:pPr>
                    <w:shd w:val="clear" w:color="auto" w:fill="FFFFFF"/>
                    <w:contextualSpacing/>
                    <w:jc w:val="center"/>
                    <w:rPr>
                      <w:rFonts w:ascii="Times New Roman" w:hAnsi="Times New Roman"/>
                      <w:b/>
                      <w:sz w:val="18"/>
                      <w:szCs w:val="18"/>
                      <w:lang w:val="ro-RO"/>
                    </w:rPr>
                  </w:pPr>
                  <w:r w:rsidRPr="00127DC6">
                    <w:rPr>
                      <w:rFonts w:ascii="Times New Roman" w:hAnsi="Times New Roman"/>
                      <w:b/>
                      <w:sz w:val="18"/>
                      <w:szCs w:val="18"/>
                      <w:lang w:val="ro-RO"/>
                    </w:rPr>
                    <w:t>10.</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Dep. Acvacultură- Corp Q,</w:t>
                  </w:r>
                </w:p>
                <w:p w:rsidR="00AB7878" w:rsidRPr="00127DC6" w:rsidRDefault="00AB7878" w:rsidP="00AB7878">
                  <w:pPr>
                    <w:shd w:val="clear" w:color="auto" w:fill="FFFFFF"/>
                    <w:rPr>
                      <w:rFonts w:ascii="Times New Roman" w:hAnsi="Times New Roman"/>
                      <w:sz w:val="18"/>
                      <w:szCs w:val="18"/>
                      <w:lang w:val="ro-RO" w:eastAsia="ro-RO"/>
                    </w:rPr>
                  </w:pPr>
                  <w:r w:rsidRPr="00127DC6">
                    <w:rPr>
                      <w:rFonts w:ascii="Times New Roman" w:hAnsi="Times New Roman"/>
                      <w:sz w:val="18"/>
                      <w:szCs w:val="18"/>
                      <w:lang w:val="ro-RO" w:eastAsia="ro-RO"/>
                    </w:rPr>
                    <w:t>Str. Dr. Carnabel nr.61</w:t>
                  </w:r>
                  <w:r w:rsidRPr="00127DC6">
                    <w:rPr>
                      <w:rFonts w:ascii="Times New Roman" w:hAnsi="Times New Roman"/>
                      <w:b/>
                      <w:color w:val="000000"/>
                      <w:sz w:val="18"/>
                      <w:szCs w:val="18"/>
                      <w:lang w:val="ro-RO" w:eastAsia="ro-RO"/>
                    </w:rPr>
                    <w:t xml:space="preserve"> </w:t>
                  </w:r>
                </w:p>
              </w:tc>
              <w:tc>
                <w:tcPr>
                  <w:tcW w:w="900" w:type="dxa"/>
                  <w:shd w:val="clear" w:color="auto" w:fill="FFFFFF"/>
                </w:tcPr>
                <w:p w:rsidR="00AB7878" w:rsidRPr="00127DC6" w:rsidRDefault="00AB7878" w:rsidP="00AB7878">
                  <w:pPr>
                    <w:shd w:val="clear" w:color="auto" w:fill="FFFFFF"/>
                    <w:jc w:val="center"/>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 xml:space="preserve">- clădire tip P+1E, </w:t>
                  </w:r>
                  <w:r w:rsidRPr="00127DC6">
                    <w:rPr>
                      <w:rFonts w:ascii="Times New Roman" w:hAnsi="Times New Roman"/>
                      <w:sz w:val="18"/>
                      <w:szCs w:val="18"/>
                      <w:lang w:eastAsia="ro-RO"/>
                    </w:rPr>
                    <w:t>SC 631 mp</w:t>
                  </w:r>
                </w:p>
                <w:p w:rsidR="00AB7878" w:rsidRPr="00127DC6" w:rsidRDefault="00AB7878" w:rsidP="00AB7878">
                  <w:pPr>
                    <w:shd w:val="clear" w:color="auto" w:fill="FFFFFF"/>
                    <w:rPr>
                      <w:rFonts w:ascii="Times New Roman" w:hAnsi="Times New Roman"/>
                      <w:color w:val="000000"/>
                      <w:sz w:val="18"/>
                      <w:szCs w:val="18"/>
                      <w:lang w:val="ro-RO" w:eastAsia="ro-RO"/>
                    </w:rPr>
                  </w:pPr>
                </w:p>
              </w:tc>
            </w:tr>
            <w:tr w:rsidR="00AB7878" w:rsidRPr="00127DC6" w:rsidTr="00127DC6">
              <w:tc>
                <w:tcPr>
                  <w:tcW w:w="540" w:type="dxa"/>
                  <w:shd w:val="clear" w:color="auto" w:fill="FFFFFF"/>
                  <w:vAlign w:val="center"/>
                </w:tcPr>
                <w:p w:rsidR="00AB7878" w:rsidRPr="00127DC6" w:rsidRDefault="00AB7878" w:rsidP="00AB7878">
                  <w:pPr>
                    <w:shd w:val="clear" w:color="auto" w:fill="FFFFFF"/>
                    <w:contextualSpacing/>
                    <w:jc w:val="center"/>
                    <w:rPr>
                      <w:rFonts w:ascii="Times New Roman" w:hAnsi="Times New Roman"/>
                      <w:b/>
                      <w:sz w:val="18"/>
                      <w:szCs w:val="18"/>
                      <w:lang w:val="ro-RO"/>
                    </w:rPr>
                  </w:pPr>
                  <w:r w:rsidRPr="00127DC6">
                    <w:rPr>
                      <w:rFonts w:ascii="Times New Roman" w:hAnsi="Times New Roman"/>
                      <w:b/>
                      <w:sz w:val="18"/>
                      <w:szCs w:val="18"/>
                      <w:lang w:val="ro-RO"/>
                    </w:rPr>
                    <w:t>11.</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Campusul Ştiinţei- aripa est,</w:t>
                  </w:r>
                </w:p>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color w:val="000000"/>
                      <w:sz w:val="18"/>
                      <w:szCs w:val="18"/>
                      <w:lang w:val="ro-RO" w:eastAsia="ro-RO"/>
                    </w:rPr>
                    <w:t>Str. Domnească nr.111</w:t>
                  </w:r>
                </w:p>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 xml:space="preserve">Corp (AE, AS, AN, AR), </w:t>
                  </w:r>
                </w:p>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 xml:space="preserve">Corp (B+D, CN, E, F, G+I) </w:t>
                  </w:r>
                </w:p>
              </w:tc>
              <w:tc>
                <w:tcPr>
                  <w:tcW w:w="900" w:type="dxa"/>
                  <w:shd w:val="clear" w:color="auto" w:fill="FFFFFF"/>
                </w:tcPr>
                <w:p w:rsidR="00AB7878" w:rsidRPr="00127DC6" w:rsidRDefault="00AB7878" w:rsidP="00AB7878">
                  <w:pPr>
                    <w:shd w:val="clear" w:color="auto" w:fill="FFFFFF"/>
                    <w:jc w:val="center"/>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color w:val="000000"/>
                      <w:sz w:val="18"/>
                      <w:szCs w:val="18"/>
                      <w:lang w:val="ro-RO" w:eastAsia="ro-RO"/>
                    </w:rPr>
                    <w:t xml:space="preserve">- </w:t>
                  </w:r>
                  <w:r w:rsidRPr="00127DC6">
                    <w:rPr>
                      <w:rFonts w:ascii="Times New Roman" w:hAnsi="Times New Roman"/>
                      <w:sz w:val="18"/>
                      <w:szCs w:val="18"/>
                      <w:lang w:eastAsia="ro-RO"/>
                    </w:rPr>
                    <w:t>SC 8.477 mp</w:t>
                  </w:r>
                </w:p>
                <w:p w:rsidR="00AB7878" w:rsidRPr="00127DC6" w:rsidRDefault="00AB7878" w:rsidP="00AB7878">
                  <w:pPr>
                    <w:shd w:val="clear" w:color="auto" w:fill="FFFFFF"/>
                    <w:rPr>
                      <w:rFonts w:ascii="Times New Roman" w:hAnsi="Times New Roman"/>
                      <w:color w:val="000000"/>
                      <w:sz w:val="18"/>
                      <w:szCs w:val="18"/>
                      <w:lang w:val="ro-RO" w:eastAsia="ro-RO"/>
                    </w:rPr>
                  </w:pPr>
                </w:p>
                <w:p w:rsidR="00AB7878" w:rsidRPr="00127DC6" w:rsidRDefault="00AB7878" w:rsidP="00AB7878">
                  <w:pPr>
                    <w:shd w:val="clear" w:color="auto" w:fill="FFFFFF"/>
                    <w:rPr>
                      <w:rFonts w:ascii="Times New Roman" w:hAnsi="Times New Roman"/>
                      <w:color w:val="000000"/>
                      <w:sz w:val="18"/>
                      <w:szCs w:val="18"/>
                      <w:lang w:val="ro-RO" w:eastAsia="ro-RO"/>
                    </w:rPr>
                  </w:pPr>
                </w:p>
                <w:p w:rsidR="00AB7878" w:rsidRPr="00127DC6" w:rsidRDefault="00AB7878" w:rsidP="00AB7878">
                  <w:pPr>
                    <w:shd w:val="clear" w:color="auto" w:fill="FFFFFF"/>
                    <w:rPr>
                      <w:rFonts w:ascii="Times New Roman" w:hAnsi="Times New Roman"/>
                      <w:b/>
                      <w:color w:val="000000"/>
                      <w:sz w:val="18"/>
                      <w:szCs w:val="18"/>
                      <w:lang w:val="ro-RO" w:eastAsia="ro-RO"/>
                    </w:rPr>
                  </w:pPr>
                </w:p>
              </w:tc>
            </w:tr>
            <w:tr w:rsidR="00AB7878" w:rsidRPr="00127DC6" w:rsidTr="00127DC6">
              <w:tc>
                <w:tcPr>
                  <w:tcW w:w="540" w:type="dxa"/>
                  <w:shd w:val="clear" w:color="auto" w:fill="FFFFFF"/>
                  <w:vAlign w:val="center"/>
                </w:tcPr>
                <w:p w:rsidR="00AB7878" w:rsidRPr="00127DC6" w:rsidRDefault="00AB7878" w:rsidP="00AB7878">
                  <w:pPr>
                    <w:shd w:val="clear" w:color="auto" w:fill="FFFFFF"/>
                    <w:contextualSpacing/>
                    <w:jc w:val="center"/>
                    <w:rPr>
                      <w:rFonts w:ascii="Times New Roman" w:hAnsi="Times New Roman"/>
                      <w:b/>
                      <w:sz w:val="18"/>
                      <w:szCs w:val="18"/>
                      <w:lang w:val="ro-RO"/>
                    </w:rPr>
                  </w:pPr>
                  <w:r w:rsidRPr="00127DC6">
                    <w:rPr>
                      <w:rFonts w:ascii="Times New Roman" w:hAnsi="Times New Roman"/>
                      <w:b/>
                      <w:sz w:val="18"/>
                      <w:szCs w:val="18"/>
                      <w:lang w:val="ro-RO"/>
                    </w:rPr>
                    <w:t>12.</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Campusul Ştiinţei- aripa vest,</w:t>
                  </w:r>
                  <w:r w:rsidRPr="00127DC6">
                    <w:rPr>
                      <w:rFonts w:ascii="Times New Roman" w:hAnsi="Times New Roman"/>
                      <w:color w:val="000000"/>
                      <w:sz w:val="18"/>
                      <w:szCs w:val="18"/>
                      <w:lang w:val="ro-RO" w:eastAsia="ro-RO"/>
                    </w:rPr>
                    <w:t xml:space="preserve"> Str. Domnească nr.111</w:t>
                  </w:r>
                  <w:r w:rsidRPr="00127DC6">
                    <w:rPr>
                      <w:rFonts w:ascii="Times New Roman" w:hAnsi="Times New Roman"/>
                      <w:b/>
                      <w:color w:val="000000"/>
                      <w:sz w:val="18"/>
                      <w:szCs w:val="18"/>
                      <w:lang w:val="ro-RO" w:eastAsia="ro-RO"/>
                    </w:rPr>
                    <w:t xml:space="preserve"> </w:t>
                  </w:r>
                </w:p>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 xml:space="preserve">Corp (J, K, L, P, Y), </w:t>
                  </w:r>
                </w:p>
                <w:p w:rsidR="00AB7878" w:rsidRPr="00127DC6" w:rsidRDefault="00AB7878" w:rsidP="00AB7878">
                  <w:pPr>
                    <w:shd w:val="clear" w:color="auto" w:fill="FFFFFF"/>
                    <w:rPr>
                      <w:rFonts w:ascii="Times New Roman" w:hAnsi="Times New Roman"/>
                      <w:b/>
                      <w:sz w:val="18"/>
                      <w:szCs w:val="18"/>
                      <w:lang w:val="ro-RO" w:eastAsia="ro-RO"/>
                    </w:rPr>
                  </w:pPr>
                  <w:r w:rsidRPr="00127DC6">
                    <w:rPr>
                      <w:rFonts w:ascii="Times New Roman" w:hAnsi="Times New Roman"/>
                      <w:b/>
                      <w:color w:val="000000"/>
                      <w:sz w:val="18"/>
                      <w:szCs w:val="18"/>
                      <w:lang w:val="ro-RO" w:eastAsia="ro-RO"/>
                    </w:rPr>
                    <w:t>Corp (SA-SB-SC-SD-SE)</w:t>
                  </w:r>
                </w:p>
              </w:tc>
              <w:tc>
                <w:tcPr>
                  <w:tcW w:w="900" w:type="dxa"/>
                  <w:shd w:val="clear" w:color="auto" w:fill="FFFFFF"/>
                </w:tcPr>
                <w:p w:rsidR="00AB7878" w:rsidRPr="00127DC6" w:rsidRDefault="00AB7878" w:rsidP="00AB7878">
                  <w:pPr>
                    <w:shd w:val="clear" w:color="auto" w:fill="FFFFFF"/>
                    <w:jc w:val="center"/>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color w:val="000000"/>
                      <w:sz w:val="18"/>
                      <w:szCs w:val="18"/>
                      <w:lang w:val="ro-RO" w:eastAsia="ro-RO"/>
                    </w:rPr>
                    <w:t xml:space="preserve">- </w:t>
                  </w:r>
                  <w:r w:rsidRPr="00127DC6">
                    <w:rPr>
                      <w:rFonts w:ascii="Times New Roman" w:hAnsi="Times New Roman"/>
                      <w:sz w:val="18"/>
                      <w:szCs w:val="18"/>
                      <w:lang w:eastAsia="ro-RO"/>
                    </w:rPr>
                    <w:t>SC 6.295 mp</w:t>
                  </w:r>
                </w:p>
                <w:p w:rsidR="00AB7878" w:rsidRPr="00127DC6" w:rsidRDefault="00AB7878" w:rsidP="00AB7878">
                  <w:pPr>
                    <w:shd w:val="clear" w:color="auto" w:fill="FFFFFF"/>
                    <w:rPr>
                      <w:rFonts w:ascii="Times New Roman" w:hAnsi="Times New Roman"/>
                      <w:color w:val="000000"/>
                      <w:sz w:val="18"/>
                      <w:szCs w:val="18"/>
                      <w:lang w:val="ro-RO" w:eastAsia="ro-RO"/>
                    </w:rPr>
                  </w:pPr>
                </w:p>
                <w:p w:rsidR="00AB7878" w:rsidRPr="00127DC6" w:rsidRDefault="00AB7878" w:rsidP="00AB7878">
                  <w:pPr>
                    <w:shd w:val="clear" w:color="auto" w:fill="FFFFFF"/>
                    <w:rPr>
                      <w:rFonts w:ascii="Times New Roman" w:hAnsi="Times New Roman"/>
                      <w:color w:val="000000"/>
                      <w:sz w:val="18"/>
                      <w:szCs w:val="18"/>
                      <w:lang w:val="ro-RO" w:eastAsia="ro-RO"/>
                    </w:rPr>
                  </w:pPr>
                </w:p>
                <w:p w:rsidR="00AB7878" w:rsidRPr="00127DC6" w:rsidRDefault="00AB7878" w:rsidP="00AB7878">
                  <w:pPr>
                    <w:shd w:val="clear" w:color="auto" w:fill="FFFFFF"/>
                    <w:rPr>
                      <w:rFonts w:ascii="Times New Roman" w:hAnsi="Times New Roman"/>
                      <w:b/>
                      <w:color w:val="000000"/>
                      <w:sz w:val="18"/>
                      <w:szCs w:val="18"/>
                      <w:lang w:val="ro-RO" w:eastAsia="ro-RO"/>
                    </w:rPr>
                  </w:pPr>
                </w:p>
              </w:tc>
            </w:tr>
            <w:tr w:rsidR="00AB7878" w:rsidRPr="00127DC6" w:rsidTr="00127DC6">
              <w:tc>
                <w:tcPr>
                  <w:tcW w:w="540" w:type="dxa"/>
                  <w:shd w:val="clear" w:color="auto" w:fill="FFFFFF"/>
                  <w:vAlign w:val="center"/>
                </w:tcPr>
                <w:p w:rsidR="00AB7878" w:rsidRPr="00127DC6" w:rsidRDefault="00AB7878" w:rsidP="00AB7878">
                  <w:pPr>
                    <w:shd w:val="clear" w:color="auto" w:fill="FFFFFF"/>
                    <w:tabs>
                      <w:tab w:val="center" w:pos="4320"/>
                      <w:tab w:val="right" w:pos="8640"/>
                    </w:tabs>
                    <w:jc w:val="center"/>
                    <w:rPr>
                      <w:rFonts w:ascii="Times New Roman" w:hAnsi="Times New Roman"/>
                      <w:b/>
                      <w:sz w:val="18"/>
                      <w:szCs w:val="18"/>
                      <w:lang w:val="ro-RO"/>
                    </w:rPr>
                  </w:pPr>
                  <w:r w:rsidRPr="00127DC6">
                    <w:rPr>
                      <w:rFonts w:ascii="Times New Roman" w:hAnsi="Times New Roman"/>
                      <w:b/>
                      <w:sz w:val="18"/>
                      <w:szCs w:val="18"/>
                      <w:lang w:val="ro-RO"/>
                    </w:rPr>
                    <w:t>13.</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Cantina nr.1, Cantina nr.2, Centrala D</w:t>
                  </w:r>
                </w:p>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color w:val="000000"/>
                      <w:sz w:val="18"/>
                      <w:szCs w:val="18"/>
                      <w:lang w:val="ro-RO" w:eastAsia="ro-RO"/>
                    </w:rPr>
                    <w:t>Str. Domnească nr.155</w:t>
                  </w:r>
                </w:p>
              </w:tc>
              <w:tc>
                <w:tcPr>
                  <w:tcW w:w="900" w:type="dxa"/>
                  <w:shd w:val="clear" w:color="auto" w:fill="FFFFFF"/>
                </w:tcPr>
                <w:p w:rsidR="00AB7878" w:rsidRPr="00127DC6" w:rsidRDefault="00AB7878" w:rsidP="00AB7878">
                  <w:pPr>
                    <w:shd w:val="clear" w:color="auto" w:fill="FFFFFF"/>
                    <w:jc w:val="center"/>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color w:val="000000"/>
                      <w:sz w:val="18"/>
                      <w:szCs w:val="18"/>
                      <w:lang w:val="ro-RO" w:eastAsia="ro-RO"/>
                    </w:rPr>
                    <w:t xml:space="preserve">Cantina nr.2- clădire tip P+1E, </w:t>
                  </w:r>
                  <w:r w:rsidRPr="00127DC6">
                    <w:rPr>
                      <w:rFonts w:ascii="Times New Roman" w:hAnsi="Times New Roman"/>
                      <w:sz w:val="18"/>
                      <w:szCs w:val="18"/>
                      <w:lang w:eastAsia="ro-RO"/>
                    </w:rPr>
                    <w:t>SC 560 mp</w:t>
                  </w:r>
                </w:p>
                <w:p w:rsidR="00AB7878" w:rsidRPr="00127DC6" w:rsidRDefault="00AB7878" w:rsidP="00AB7878">
                  <w:pPr>
                    <w:shd w:val="clear" w:color="auto" w:fill="FFFFFF"/>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 xml:space="preserve">Centrala D- clădire tip P, </w:t>
                  </w:r>
                  <w:r w:rsidRPr="00127DC6">
                    <w:rPr>
                      <w:rFonts w:ascii="Times New Roman" w:hAnsi="Times New Roman"/>
                      <w:sz w:val="18"/>
                      <w:szCs w:val="18"/>
                      <w:lang w:eastAsia="ro-RO"/>
                    </w:rPr>
                    <w:t>SC 300 mp</w:t>
                  </w:r>
                </w:p>
                <w:p w:rsidR="00AB7878" w:rsidRPr="00127DC6" w:rsidRDefault="00AB7878" w:rsidP="00AB7878">
                  <w:pPr>
                    <w:shd w:val="clear" w:color="auto" w:fill="FFFFFF"/>
                    <w:rPr>
                      <w:rFonts w:ascii="Times New Roman" w:hAnsi="Times New Roman"/>
                      <w:b/>
                      <w:color w:val="000000"/>
                      <w:sz w:val="18"/>
                      <w:szCs w:val="18"/>
                      <w:lang w:val="ro-RO" w:eastAsia="ro-RO"/>
                    </w:rPr>
                  </w:pPr>
                </w:p>
              </w:tc>
            </w:tr>
            <w:tr w:rsidR="00AB7878" w:rsidRPr="00127DC6" w:rsidTr="00127DC6">
              <w:tc>
                <w:tcPr>
                  <w:tcW w:w="540" w:type="dxa"/>
                  <w:shd w:val="clear" w:color="auto" w:fill="FFFFFF"/>
                  <w:vAlign w:val="center"/>
                </w:tcPr>
                <w:p w:rsidR="00AB7878" w:rsidRPr="00127DC6" w:rsidRDefault="00AB7878" w:rsidP="00AB7878">
                  <w:pPr>
                    <w:shd w:val="clear" w:color="auto" w:fill="FFFFFF"/>
                    <w:contextualSpacing/>
                    <w:jc w:val="center"/>
                    <w:rPr>
                      <w:rFonts w:ascii="Times New Roman" w:hAnsi="Times New Roman"/>
                      <w:b/>
                      <w:sz w:val="18"/>
                      <w:szCs w:val="18"/>
                      <w:lang w:val="ro-RO"/>
                    </w:rPr>
                  </w:pPr>
                  <w:r w:rsidRPr="00127DC6">
                    <w:rPr>
                      <w:rFonts w:ascii="Times New Roman" w:hAnsi="Times New Roman"/>
                      <w:b/>
                      <w:sz w:val="18"/>
                      <w:szCs w:val="18"/>
                      <w:lang w:val="ro-RO"/>
                    </w:rPr>
                    <w:t>14.</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Cămin LSG</w:t>
                  </w:r>
                </w:p>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color w:val="000000"/>
                      <w:sz w:val="18"/>
                      <w:szCs w:val="18"/>
                      <w:lang w:val="ro-RO" w:eastAsia="ro-RO"/>
                    </w:rPr>
                    <w:t>Str. Basarabiei nr.10 bis</w:t>
                  </w:r>
                </w:p>
              </w:tc>
              <w:tc>
                <w:tcPr>
                  <w:tcW w:w="900" w:type="dxa"/>
                  <w:shd w:val="clear" w:color="auto" w:fill="FFFFFF"/>
                </w:tcPr>
                <w:p w:rsidR="00AB7878" w:rsidRPr="00127DC6" w:rsidRDefault="00AB7878" w:rsidP="00AB7878">
                  <w:pPr>
                    <w:shd w:val="clear" w:color="auto" w:fill="FFFFFF"/>
                    <w:jc w:val="center"/>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 xml:space="preserve">- clădire tip P+4E, </w:t>
                  </w:r>
                  <w:r w:rsidRPr="00127DC6">
                    <w:rPr>
                      <w:rFonts w:ascii="Times New Roman" w:hAnsi="Times New Roman"/>
                      <w:sz w:val="18"/>
                      <w:szCs w:val="18"/>
                      <w:lang w:eastAsia="ro-RO"/>
                    </w:rPr>
                    <w:t>SC 413 mp</w:t>
                  </w:r>
                </w:p>
                <w:p w:rsidR="00AB7878" w:rsidRPr="00127DC6" w:rsidRDefault="00AB7878" w:rsidP="00AB7878">
                  <w:pPr>
                    <w:shd w:val="clear" w:color="auto" w:fill="FFFFFF"/>
                    <w:rPr>
                      <w:rFonts w:ascii="Times New Roman" w:hAnsi="Times New Roman"/>
                      <w:b/>
                      <w:color w:val="000000"/>
                      <w:sz w:val="18"/>
                      <w:szCs w:val="18"/>
                      <w:lang w:val="ro-RO" w:eastAsia="ro-RO"/>
                    </w:rPr>
                  </w:pPr>
                </w:p>
              </w:tc>
            </w:tr>
            <w:tr w:rsidR="00AB7878" w:rsidRPr="00127DC6" w:rsidTr="00127DC6">
              <w:tc>
                <w:tcPr>
                  <w:tcW w:w="540" w:type="dxa"/>
                  <w:shd w:val="clear" w:color="auto" w:fill="FFFFFF"/>
                  <w:vAlign w:val="center"/>
                </w:tcPr>
                <w:p w:rsidR="00AB7878" w:rsidRPr="00127DC6" w:rsidRDefault="00AB7878" w:rsidP="00AB7878">
                  <w:pPr>
                    <w:shd w:val="clear" w:color="auto" w:fill="FFFFFF"/>
                    <w:tabs>
                      <w:tab w:val="center" w:pos="4320"/>
                      <w:tab w:val="right" w:pos="8640"/>
                    </w:tabs>
                    <w:jc w:val="center"/>
                    <w:rPr>
                      <w:rFonts w:ascii="Times New Roman" w:hAnsi="Times New Roman"/>
                      <w:b/>
                      <w:sz w:val="18"/>
                      <w:szCs w:val="18"/>
                      <w:lang w:val="ro-RO"/>
                    </w:rPr>
                  </w:pPr>
                  <w:r w:rsidRPr="00127DC6">
                    <w:rPr>
                      <w:rFonts w:ascii="Times New Roman" w:hAnsi="Times New Roman"/>
                      <w:b/>
                      <w:sz w:val="18"/>
                      <w:szCs w:val="18"/>
                      <w:lang w:val="ro-RO"/>
                    </w:rPr>
                    <w:t>15.</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color w:val="000000"/>
                      <w:sz w:val="18"/>
                      <w:szCs w:val="18"/>
                      <w:lang w:val="ro-RO" w:eastAsia="ro-RO"/>
                    </w:rPr>
                  </w:pPr>
                  <w:r w:rsidRPr="00127DC6">
                    <w:rPr>
                      <w:rFonts w:ascii="Times New Roman" w:hAnsi="Times New Roman"/>
                      <w:b/>
                      <w:color w:val="000000"/>
                      <w:sz w:val="18"/>
                      <w:szCs w:val="18"/>
                      <w:lang w:val="ro-RO" w:eastAsia="ro-RO"/>
                    </w:rPr>
                    <w:t>Stadion ,,Portu Roșu”</w:t>
                  </w:r>
                  <w:r w:rsidRPr="00127DC6">
                    <w:rPr>
                      <w:rFonts w:ascii="Times New Roman" w:hAnsi="Times New Roman"/>
                      <w:color w:val="000000"/>
                      <w:sz w:val="18"/>
                      <w:szCs w:val="18"/>
                      <w:lang w:val="ro-RO" w:eastAsia="ro-RO"/>
                    </w:rPr>
                    <w:t>,</w:t>
                  </w:r>
                </w:p>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color w:val="000000"/>
                      <w:sz w:val="18"/>
                      <w:szCs w:val="18"/>
                      <w:lang w:val="ro-RO" w:eastAsia="ro-RO"/>
                    </w:rPr>
                    <w:t>Str. Domnească nr.155</w:t>
                  </w:r>
                </w:p>
              </w:tc>
              <w:tc>
                <w:tcPr>
                  <w:tcW w:w="900" w:type="dxa"/>
                  <w:shd w:val="clear" w:color="auto" w:fill="FFFFFF"/>
                </w:tcPr>
                <w:p w:rsidR="00AB7878" w:rsidRPr="00127DC6" w:rsidRDefault="00AB7878" w:rsidP="00AB7878">
                  <w:pPr>
                    <w:shd w:val="clear" w:color="auto" w:fill="FFFFFF"/>
                    <w:jc w:val="center"/>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 xml:space="preserve">- </w:t>
                  </w:r>
                  <w:r w:rsidRPr="00127DC6">
                    <w:rPr>
                      <w:rFonts w:ascii="Times New Roman" w:hAnsi="Times New Roman"/>
                      <w:color w:val="000000"/>
                      <w:sz w:val="18"/>
                      <w:szCs w:val="18"/>
                      <w:lang w:val="ro-RO" w:eastAsia="ro-RO"/>
                    </w:rPr>
                    <w:t>suprafața totală 17.841 mp</w:t>
                  </w:r>
                </w:p>
                <w:p w:rsidR="00AB7878" w:rsidRPr="00127DC6" w:rsidRDefault="00AB7878" w:rsidP="00AB7878">
                  <w:pPr>
                    <w:shd w:val="clear" w:color="auto" w:fill="FFFFFF"/>
                    <w:rPr>
                      <w:rFonts w:ascii="Times New Roman" w:hAnsi="Times New Roman"/>
                      <w:b/>
                      <w:color w:val="000000"/>
                      <w:sz w:val="18"/>
                      <w:szCs w:val="18"/>
                      <w:lang w:val="ro-RO" w:eastAsia="ro-RO"/>
                    </w:rPr>
                  </w:pPr>
                </w:p>
              </w:tc>
            </w:tr>
            <w:tr w:rsidR="00AB7878" w:rsidRPr="00127DC6" w:rsidTr="00127DC6">
              <w:tc>
                <w:tcPr>
                  <w:tcW w:w="540" w:type="dxa"/>
                  <w:shd w:val="clear" w:color="auto" w:fill="FFFFFF"/>
                  <w:vAlign w:val="center"/>
                </w:tcPr>
                <w:p w:rsidR="00AB7878" w:rsidRPr="00127DC6" w:rsidRDefault="00AB7878" w:rsidP="00AB7878">
                  <w:pPr>
                    <w:shd w:val="clear" w:color="auto" w:fill="FFFFFF"/>
                    <w:tabs>
                      <w:tab w:val="center" w:pos="4320"/>
                      <w:tab w:val="right" w:pos="8640"/>
                    </w:tabs>
                    <w:jc w:val="center"/>
                    <w:rPr>
                      <w:rFonts w:ascii="Times New Roman" w:hAnsi="Times New Roman"/>
                      <w:b/>
                      <w:sz w:val="18"/>
                      <w:szCs w:val="18"/>
                      <w:lang w:val="ro-RO"/>
                    </w:rPr>
                  </w:pPr>
                  <w:r w:rsidRPr="00127DC6">
                    <w:rPr>
                      <w:rFonts w:ascii="Times New Roman" w:hAnsi="Times New Roman"/>
                      <w:b/>
                      <w:sz w:val="18"/>
                      <w:szCs w:val="18"/>
                      <w:lang w:val="ro-RO"/>
                    </w:rPr>
                    <w:t>16.</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color w:val="000000"/>
                      <w:sz w:val="18"/>
                      <w:szCs w:val="18"/>
                      <w:lang w:val="ro-RO" w:eastAsia="ro-RO"/>
                    </w:rPr>
                  </w:pPr>
                  <w:r w:rsidRPr="00127DC6">
                    <w:rPr>
                      <w:rFonts w:ascii="Times New Roman" w:hAnsi="Times New Roman"/>
                      <w:b/>
                      <w:color w:val="000000"/>
                      <w:sz w:val="18"/>
                      <w:szCs w:val="18"/>
                      <w:lang w:val="ro-RO" w:eastAsia="ro-RO"/>
                    </w:rPr>
                    <w:t>Sala Sport nr. 2</w:t>
                  </w:r>
                  <w:r w:rsidRPr="00127DC6">
                    <w:rPr>
                      <w:rFonts w:ascii="Times New Roman" w:hAnsi="Times New Roman"/>
                      <w:color w:val="000000"/>
                      <w:sz w:val="18"/>
                      <w:szCs w:val="18"/>
                      <w:lang w:val="ro-RO" w:eastAsia="ro-RO"/>
                    </w:rPr>
                    <w:t>,</w:t>
                  </w:r>
                </w:p>
                <w:p w:rsidR="00AB7878" w:rsidRPr="00127DC6" w:rsidRDefault="00AB7878" w:rsidP="00AB7878">
                  <w:pPr>
                    <w:shd w:val="clear" w:color="auto" w:fill="FFFFFF"/>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Str. Domnească nr.155</w:t>
                  </w:r>
                </w:p>
              </w:tc>
              <w:tc>
                <w:tcPr>
                  <w:tcW w:w="900" w:type="dxa"/>
                  <w:shd w:val="clear" w:color="auto" w:fill="FFFFFF"/>
                </w:tcPr>
                <w:p w:rsidR="00AB7878" w:rsidRPr="00127DC6" w:rsidRDefault="00AB7878" w:rsidP="00AB7878">
                  <w:pPr>
                    <w:shd w:val="clear" w:color="auto" w:fill="FFFFFF"/>
                    <w:jc w:val="center"/>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color w:val="000000"/>
                      <w:sz w:val="18"/>
                      <w:szCs w:val="18"/>
                      <w:lang w:val="ro-RO" w:eastAsia="ro-RO"/>
                    </w:rPr>
                    <w:t xml:space="preserve">- clădire tip P, </w:t>
                  </w:r>
                  <w:r w:rsidRPr="00127DC6">
                    <w:rPr>
                      <w:rFonts w:ascii="Times New Roman" w:hAnsi="Times New Roman"/>
                      <w:sz w:val="18"/>
                      <w:szCs w:val="18"/>
                      <w:lang w:eastAsia="ro-RO"/>
                    </w:rPr>
                    <w:t>SC 248 mp</w:t>
                  </w:r>
                </w:p>
                <w:p w:rsidR="00AB7878" w:rsidRPr="00127DC6" w:rsidRDefault="00AB7878" w:rsidP="00AB7878">
                  <w:pPr>
                    <w:shd w:val="clear" w:color="auto" w:fill="FFFFFF"/>
                    <w:rPr>
                      <w:rFonts w:ascii="Times New Roman" w:hAnsi="Times New Roman"/>
                      <w:color w:val="000000"/>
                      <w:sz w:val="18"/>
                      <w:szCs w:val="18"/>
                      <w:lang w:val="ro-RO" w:eastAsia="ro-RO"/>
                    </w:rPr>
                  </w:pPr>
                </w:p>
              </w:tc>
            </w:tr>
            <w:tr w:rsidR="00AB7878" w:rsidRPr="00127DC6" w:rsidTr="00127DC6">
              <w:tc>
                <w:tcPr>
                  <w:tcW w:w="540" w:type="dxa"/>
                  <w:shd w:val="clear" w:color="auto" w:fill="FFFFFF"/>
                  <w:vAlign w:val="center"/>
                </w:tcPr>
                <w:p w:rsidR="00AB7878" w:rsidRPr="00127DC6" w:rsidRDefault="00AB7878" w:rsidP="00AB7878">
                  <w:pPr>
                    <w:shd w:val="clear" w:color="auto" w:fill="FFFFFF"/>
                    <w:tabs>
                      <w:tab w:val="center" w:pos="4320"/>
                      <w:tab w:val="right" w:pos="8640"/>
                    </w:tabs>
                    <w:jc w:val="center"/>
                    <w:rPr>
                      <w:rFonts w:ascii="Times New Roman" w:hAnsi="Times New Roman"/>
                      <w:b/>
                      <w:sz w:val="18"/>
                      <w:szCs w:val="18"/>
                      <w:lang w:val="ro-RO"/>
                    </w:rPr>
                  </w:pPr>
                  <w:r w:rsidRPr="00127DC6">
                    <w:rPr>
                      <w:rFonts w:ascii="Times New Roman" w:hAnsi="Times New Roman"/>
                      <w:b/>
                      <w:sz w:val="18"/>
                      <w:szCs w:val="18"/>
                      <w:lang w:val="ro-RO"/>
                    </w:rPr>
                    <w:t>17.</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b/>
                      <w:sz w:val="18"/>
                      <w:szCs w:val="18"/>
                      <w:lang w:val="ro-RO" w:eastAsia="ro-RO"/>
                    </w:rPr>
                  </w:pPr>
                  <w:r w:rsidRPr="00127DC6">
                    <w:rPr>
                      <w:rFonts w:ascii="Times New Roman" w:hAnsi="Times New Roman"/>
                      <w:b/>
                      <w:sz w:val="18"/>
                      <w:szCs w:val="18"/>
                      <w:lang w:val="ro-RO" w:eastAsia="ro-RO"/>
                    </w:rPr>
                    <w:t xml:space="preserve">Facultatea de Inginerie </w:t>
                  </w:r>
                  <w:r w:rsidRPr="00127DC6">
                    <w:rPr>
                      <w:rFonts w:ascii="Times New Roman" w:hAnsi="Times New Roman"/>
                      <w:b/>
                      <w:sz w:val="18"/>
                      <w:szCs w:val="18"/>
                      <w:lang w:val="ro-RO" w:eastAsia="ro-RO"/>
                    </w:rPr>
                    <w:lastRenderedPageBreak/>
                    <w:t xml:space="preserve">Brăila- Sediu, </w:t>
                  </w:r>
                  <w:r w:rsidRPr="00127DC6">
                    <w:rPr>
                      <w:rFonts w:ascii="Times New Roman" w:hAnsi="Times New Roman"/>
                      <w:sz w:val="18"/>
                      <w:szCs w:val="18"/>
                      <w:lang w:val="ro-RO" w:eastAsia="ro-RO"/>
                    </w:rPr>
                    <w:t>Str.</w:t>
                  </w:r>
                  <w:r w:rsidRPr="00127DC6">
                    <w:rPr>
                      <w:rFonts w:ascii="Times New Roman" w:hAnsi="Times New Roman"/>
                      <w:b/>
                      <w:sz w:val="18"/>
                      <w:szCs w:val="18"/>
                      <w:lang w:val="ro-RO" w:eastAsia="ro-RO"/>
                    </w:rPr>
                    <w:t xml:space="preserve"> </w:t>
                  </w:r>
                  <w:r w:rsidRPr="00127DC6">
                    <w:rPr>
                      <w:rFonts w:ascii="Times New Roman" w:hAnsi="Times New Roman"/>
                      <w:sz w:val="18"/>
                      <w:szCs w:val="18"/>
                      <w:lang w:val="ro-RO" w:eastAsia="ro-RO"/>
                    </w:rPr>
                    <w:t>Călăraşilor nr.29</w:t>
                  </w:r>
                </w:p>
              </w:tc>
              <w:tc>
                <w:tcPr>
                  <w:tcW w:w="900" w:type="dxa"/>
                  <w:shd w:val="clear" w:color="auto" w:fill="FFFFFF"/>
                </w:tcPr>
                <w:p w:rsidR="00AB7878" w:rsidRPr="00127DC6" w:rsidRDefault="00AB7878" w:rsidP="00AB7878">
                  <w:pPr>
                    <w:shd w:val="clear" w:color="auto" w:fill="FFFFFF"/>
                    <w:jc w:val="center"/>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lastRenderedPageBreak/>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sz w:val="18"/>
                      <w:szCs w:val="18"/>
                      <w:lang w:eastAsia="ro-RO"/>
                    </w:rPr>
                  </w:pPr>
                  <w:r w:rsidRPr="00127DC6">
                    <w:rPr>
                      <w:rFonts w:ascii="Times New Roman" w:hAnsi="Times New Roman"/>
                      <w:color w:val="000000"/>
                      <w:sz w:val="18"/>
                      <w:szCs w:val="18"/>
                      <w:lang w:val="ro-RO" w:eastAsia="ro-RO"/>
                    </w:rPr>
                    <w:t xml:space="preserve">- clădire tip P+1E, </w:t>
                  </w:r>
                  <w:r w:rsidRPr="00127DC6">
                    <w:rPr>
                      <w:rFonts w:ascii="Times New Roman" w:hAnsi="Times New Roman"/>
                      <w:sz w:val="18"/>
                      <w:szCs w:val="18"/>
                      <w:lang w:eastAsia="ro-RO"/>
                    </w:rPr>
                    <w:t>SC 1.800 mp</w:t>
                  </w:r>
                </w:p>
                <w:p w:rsidR="00AB7878" w:rsidRPr="00127DC6" w:rsidRDefault="00AB7878" w:rsidP="00AB7878">
                  <w:pPr>
                    <w:shd w:val="clear" w:color="auto" w:fill="FFFFFF"/>
                    <w:rPr>
                      <w:rFonts w:ascii="Times New Roman" w:hAnsi="Times New Roman"/>
                      <w:b/>
                      <w:color w:val="000000"/>
                      <w:sz w:val="18"/>
                      <w:szCs w:val="18"/>
                      <w:lang w:val="ro-RO" w:eastAsia="ro-RO"/>
                    </w:rPr>
                  </w:pPr>
                </w:p>
              </w:tc>
            </w:tr>
            <w:tr w:rsidR="00AB7878" w:rsidRPr="00127DC6" w:rsidTr="00127DC6">
              <w:tc>
                <w:tcPr>
                  <w:tcW w:w="540" w:type="dxa"/>
                  <w:shd w:val="clear" w:color="auto" w:fill="FFFFFF"/>
                  <w:vAlign w:val="center"/>
                </w:tcPr>
                <w:p w:rsidR="00AB7878" w:rsidRPr="00127DC6" w:rsidRDefault="00AB7878" w:rsidP="00AB7878">
                  <w:pPr>
                    <w:shd w:val="clear" w:color="auto" w:fill="FFFFFF"/>
                    <w:tabs>
                      <w:tab w:val="center" w:pos="4320"/>
                      <w:tab w:val="right" w:pos="8640"/>
                    </w:tabs>
                    <w:jc w:val="center"/>
                    <w:rPr>
                      <w:rFonts w:ascii="Times New Roman" w:hAnsi="Times New Roman"/>
                      <w:b/>
                      <w:sz w:val="18"/>
                      <w:szCs w:val="18"/>
                      <w:lang w:val="ro-RO"/>
                    </w:rPr>
                  </w:pPr>
                  <w:r w:rsidRPr="00127DC6">
                    <w:rPr>
                      <w:rFonts w:ascii="Times New Roman" w:hAnsi="Times New Roman"/>
                      <w:b/>
                      <w:sz w:val="18"/>
                      <w:szCs w:val="18"/>
                      <w:lang w:val="ro-RO"/>
                    </w:rPr>
                    <w:lastRenderedPageBreak/>
                    <w:t>18.</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sz w:val="18"/>
                      <w:szCs w:val="18"/>
                      <w:lang w:val="ro-RO" w:eastAsia="ro-RO"/>
                    </w:rPr>
                  </w:pPr>
                  <w:r w:rsidRPr="00127DC6">
                    <w:rPr>
                      <w:rFonts w:ascii="Times New Roman" w:hAnsi="Times New Roman"/>
                      <w:b/>
                      <w:sz w:val="18"/>
                      <w:szCs w:val="18"/>
                      <w:lang w:val="ro-RO" w:eastAsia="ro-RO"/>
                    </w:rPr>
                    <w:t>Facultatea de Inginerie Brăila - Laboratoare Vidin,</w:t>
                  </w:r>
                  <w:r w:rsidRPr="00127DC6">
                    <w:rPr>
                      <w:rFonts w:ascii="Times New Roman" w:hAnsi="Times New Roman"/>
                      <w:sz w:val="18"/>
                      <w:szCs w:val="18"/>
                      <w:lang w:val="ro-RO" w:eastAsia="ro-RO"/>
                    </w:rPr>
                    <w:t xml:space="preserve"> </w:t>
                  </w:r>
                </w:p>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sz w:val="18"/>
                      <w:szCs w:val="18"/>
                      <w:lang w:val="ro-RO" w:eastAsia="ro-RO"/>
                    </w:rPr>
                    <w:t>Calea Galaţi nr.346</w:t>
                  </w:r>
                </w:p>
              </w:tc>
              <w:tc>
                <w:tcPr>
                  <w:tcW w:w="900" w:type="dxa"/>
                  <w:shd w:val="clear" w:color="auto" w:fill="FFFFFF"/>
                </w:tcPr>
                <w:p w:rsidR="00AB7878" w:rsidRPr="00127DC6" w:rsidRDefault="00AB7878" w:rsidP="00AB7878">
                  <w:pPr>
                    <w:shd w:val="clear" w:color="auto" w:fill="FFFFFF"/>
                    <w:jc w:val="center"/>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 xml:space="preserve">- clădire tip P+1E, </w:t>
                  </w:r>
                  <w:r w:rsidRPr="00127DC6">
                    <w:rPr>
                      <w:rFonts w:ascii="Times New Roman" w:hAnsi="Times New Roman"/>
                      <w:sz w:val="18"/>
                      <w:szCs w:val="18"/>
                      <w:lang w:eastAsia="ro-RO"/>
                    </w:rPr>
                    <w:t>SC 662 mp</w:t>
                  </w:r>
                </w:p>
                <w:p w:rsidR="00AB7878" w:rsidRPr="00127DC6" w:rsidRDefault="00AB7878" w:rsidP="00AB7878">
                  <w:pPr>
                    <w:shd w:val="clear" w:color="auto" w:fill="FFFFFF"/>
                    <w:rPr>
                      <w:rFonts w:ascii="Times New Roman" w:hAnsi="Times New Roman"/>
                      <w:color w:val="000000"/>
                      <w:sz w:val="18"/>
                      <w:szCs w:val="18"/>
                      <w:lang w:val="ro-RO" w:eastAsia="ro-RO"/>
                    </w:rPr>
                  </w:pPr>
                </w:p>
                <w:p w:rsidR="00AB7878" w:rsidRPr="00127DC6" w:rsidRDefault="00AB7878" w:rsidP="00AB7878">
                  <w:pPr>
                    <w:shd w:val="clear" w:color="auto" w:fill="FFFFFF"/>
                    <w:rPr>
                      <w:rFonts w:ascii="Times New Roman" w:hAnsi="Times New Roman"/>
                      <w:b/>
                      <w:color w:val="000000"/>
                      <w:sz w:val="18"/>
                      <w:szCs w:val="18"/>
                      <w:lang w:val="ro-RO" w:eastAsia="ro-RO"/>
                    </w:rPr>
                  </w:pPr>
                </w:p>
              </w:tc>
            </w:tr>
            <w:tr w:rsidR="00AB7878" w:rsidRPr="00127DC6" w:rsidTr="00127DC6">
              <w:tc>
                <w:tcPr>
                  <w:tcW w:w="540" w:type="dxa"/>
                  <w:shd w:val="clear" w:color="auto" w:fill="FFFFFF"/>
                  <w:vAlign w:val="center"/>
                </w:tcPr>
                <w:p w:rsidR="00AB7878" w:rsidRPr="00127DC6" w:rsidRDefault="00AB7878" w:rsidP="00AB7878">
                  <w:pPr>
                    <w:shd w:val="clear" w:color="auto" w:fill="FFFFFF"/>
                    <w:tabs>
                      <w:tab w:val="center" w:pos="4320"/>
                      <w:tab w:val="right" w:pos="8640"/>
                    </w:tabs>
                    <w:jc w:val="center"/>
                    <w:rPr>
                      <w:rFonts w:ascii="Times New Roman" w:hAnsi="Times New Roman"/>
                      <w:b/>
                      <w:sz w:val="18"/>
                      <w:szCs w:val="18"/>
                      <w:lang w:val="ro-RO"/>
                    </w:rPr>
                  </w:pPr>
                  <w:r w:rsidRPr="00127DC6">
                    <w:rPr>
                      <w:rFonts w:ascii="Times New Roman" w:hAnsi="Times New Roman"/>
                      <w:b/>
                      <w:sz w:val="18"/>
                      <w:szCs w:val="18"/>
                      <w:lang w:val="ro-RO"/>
                    </w:rPr>
                    <w:t>19.</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b/>
                      <w:sz w:val="18"/>
                      <w:szCs w:val="18"/>
                      <w:lang w:val="ro-RO" w:eastAsia="ro-RO"/>
                    </w:rPr>
                  </w:pPr>
                  <w:r w:rsidRPr="00127DC6">
                    <w:rPr>
                      <w:rFonts w:ascii="Times New Roman" w:hAnsi="Times New Roman"/>
                      <w:b/>
                      <w:sz w:val="18"/>
                      <w:szCs w:val="18"/>
                      <w:lang w:val="ro-RO" w:eastAsia="ro-RO"/>
                    </w:rPr>
                    <w:t>Navă pasageri de zi - Colegiu (km. 151, dana 6, mal stâng)</w:t>
                  </w:r>
                </w:p>
                <w:p w:rsidR="00AB7878" w:rsidRPr="00127DC6" w:rsidRDefault="00AB7878" w:rsidP="00AB7878">
                  <w:pPr>
                    <w:shd w:val="clear" w:color="auto" w:fill="FFFFFF"/>
                    <w:rPr>
                      <w:rFonts w:ascii="Times New Roman" w:hAnsi="Times New Roman"/>
                      <w:b/>
                      <w:sz w:val="18"/>
                      <w:szCs w:val="18"/>
                      <w:lang w:val="ro-RO" w:eastAsia="ro-RO"/>
                    </w:rPr>
                  </w:pPr>
                  <w:r w:rsidRPr="00127DC6">
                    <w:rPr>
                      <w:rFonts w:ascii="Times New Roman" w:hAnsi="Times New Roman"/>
                      <w:b/>
                      <w:sz w:val="18"/>
                      <w:szCs w:val="18"/>
                      <w:lang w:val="ro-RO" w:eastAsia="ro-RO"/>
                    </w:rPr>
                    <w:t>+ Ponton acostare nr.148</w:t>
                  </w:r>
                </w:p>
              </w:tc>
              <w:tc>
                <w:tcPr>
                  <w:tcW w:w="900" w:type="dxa"/>
                  <w:shd w:val="clear" w:color="auto" w:fill="FFFFFF"/>
                </w:tcPr>
                <w:p w:rsidR="00AB7878" w:rsidRPr="00127DC6" w:rsidRDefault="00AB7878" w:rsidP="00AB7878">
                  <w:pPr>
                    <w:shd w:val="clear" w:color="auto" w:fill="FFFFFF"/>
                    <w:jc w:val="center"/>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b/>
                      <w:color w:val="000000"/>
                      <w:sz w:val="18"/>
                      <w:szCs w:val="18"/>
                      <w:lang w:val="ro-RO" w:eastAsia="ro-RO"/>
                    </w:rPr>
                  </w:pPr>
                </w:p>
              </w:tc>
            </w:tr>
            <w:tr w:rsidR="00AB7878" w:rsidRPr="00127DC6" w:rsidTr="00127DC6">
              <w:trPr>
                <w:trHeight w:val="225"/>
              </w:trPr>
              <w:tc>
                <w:tcPr>
                  <w:tcW w:w="540" w:type="dxa"/>
                  <w:shd w:val="clear" w:color="auto" w:fill="FFFFFF"/>
                  <w:vAlign w:val="center"/>
                </w:tcPr>
                <w:p w:rsidR="00AB7878" w:rsidRPr="00127DC6" w:rsidRDefault="00AB7878" w:rsidP="00AB7878">
                  <w:pPr>
                    <w:shd w:val="clear" w:color="auto" w:fill="FFFFFF"/>
                    <w:tabs>
                      <w:tab w:val="center" w:pos="4320"/>
                      <w:tab w:val="right" w:pos="8640"/>
                    </w:tabs>
                    <w:jc w:val="center"/>
                    <w:rPr>
                      <w:rFonts w:ascii="Times New Roman" w:hAnsi="Times New Roman"/>
                      <w:b/>
                      <w:sz w:val="18"/>
                      <w:szCs w:val="18"/>
                      <w:lang w:val="ro-RO"/>
                    </w:rPr>
                  </w:pPr>
                  <w:r w:rsidRPr="00127DC6">
                    <w:rPr>
                      <w:rFonts w:ascii="Times New Roman" w:hAnsi="Times New Roman"/>
                      <w:b/>
                      <w:sz w:val="18"/>
                      <w:szCs w:val="18"/>
                      <w:lang w:val="ro-RO"/>
                    </w:rPr>
                    <w:t>20.</w:t>
                  </w:r>
                </w:p>
              </w:tc>
              <w:tc>
                <w:tcPr>
                  <w:tcW w:w="2250" w:type="dxa"/>
                  <w:shd w:val="clear" w:color="auto" w:fill="FFFFFF"/>
                  <w:vAlign w:val="bottom"/>
                </w:tcPr>
                <w:p w:rsidR="00AB7878" w:rsidRPr="00127DC6" w:rsidRDefault="00AB7878" w:rsidP="00AB7878">
                  <w:pPr>
                    <w:shd w:val="clear" w:color="auto" w:fill="FFFFFF"/>
                    <w:rPr>
                      <w:rFonts w:ascii="Times New Roman" w:hAnsi="Times New Roman"/>
                      <w:b/>
                      <w:sz w:val="18"/>
                      <w:szCs w:val="18"/>
                      <w:lang w:val="ro-RO" w:eastAsia="ro-RO"/>
                    </w:rPr>
                  </w:pPr>
                  <w:r w:rsidRPr="00127DC6">
                    <w:rPr>
                      <w:rFonts w:ascii="Times New Roman" w:hAnsi="Times New Roman"/>
                      <w:b/>
                      <w:sz w:val="18"/>
                      <w:szCs w:val="18"/>
                      <w:lang w:val="ro-RO" w:eastAsia="ro-RO"/>
                    </w:rPr>
                    <w:t xml:space="preserve">Navă pasageri de zi - Egreta </w:t>
                  </w:r>
                </w:p>
              </w:tc>
              <w:tc>
                <w:tcPr>
                  <w:tcW w:w="900" w:type="dxa"/>
                  <w:shd w:val="clear" w:color="auto" w:fill="FFFFFF"/>
                </w:tcPr>
                <w:p w:rsidR="00AB7878" w:rsidRPr="00127DC6" w:rsidRDefault="00AB7878" w:rsidP="00AB7878">
                  <w:pPr>
                    <w:shd w:val="clear" w:color="auto" w:fill="FFFFFF"/>
                    <w:jc w:val="center"/>
                    <w:rPr>
                      <w:rFonts w:ascii="Times New Roman" w:hAnsi="Times New Roman"/>
                      <w:color w:val="000000"/>
                      <w:sz w:val="18"/>
                      <w:szCs w:val="18"/>
                      <w:lang w:val="ro-RO" w:eastAsia="ro-RO"/>
                    </w:rPr>
                  </w:pPr>
                  <w:r w:rsidRPr="00127DC6">
                    <w:rPr>
                      <w:rFonts w:ascii="Times New Roman" w:hAnsi="Times New Roman"/>
                      <w:color w:val="000000"/>
                      <w:sz w:val="18"/>
                      <w:szCs w:val="18"/>
                      <w:lang w:val="ro-RO" w:eastAsia="ro-RO"/>
                    </w:rPr>
                    <w:t>1</w:t>
                  </w:r>
                </w:p>
              </w:tc>
              <w:tc>
                <w:tcPr>
                  <w:tcW w:w="2610" w:type="dxa"/>
                  <w:shd w:val="clear" w:color="auto" w:fill="FFFFFF"/>
                  <w:vAlign w:val="bottom"/>
                </w:tcPr>
                <w:p w:rsidR="00AB7878" w:rsidRPr="00127DC6" w:rsidRDefault="00AB7878" w:rsidP="00AB7878">
                  <w:pPr>
                    <w:shd w:val="clear" w:color="auto" w:fill="FFFFFF"/>
                    <w:rPr>
                      <w:rFonts w:ascii="Times New Roman" w:hAnsi="Times New Roman"/>
                      <w:b/>
                      <w:color w:val="000000"/>
                      <w:sz w:val="18"/>
                      <w:szCs w:val="18"/>
                      <w:lang w:val="ro-RO" w:eastAsia="ro-RO"/>
                    </w:rPr>
                  </w:pPr>
                </w:p>
              </w:tc>
            </w:tr>
            <w:tr w:rsidR="00AB7878" w:rsidRPr="00127DC6" w:rsidTr="00127DC6">
              <w:tc>
                <w:tcPr>
                  <w:tcW w:w="540" w:type="dxa"/>
                  <w:shd w:val="clear" w:color="auto" w:fill="FFFFFF"/>
                  <w:vAlign w:val="center"/>
                </w:tcPr>
                <w:p w:rsidR="00AB7878" w:rsidRPr="00127DC6" w:rsidRDefault="00AB7878" w:rsidP="00AB7878">
                  <w:pPr>
                    <w:shd w:val="clear" w:color="auto" w:fill="FFFFFF"/>
                    <w:snapToGrid w:val="0"/>
                    <w:jc w:val="center"/>
                    <w:rPr>
                      <w:rFonts w:ascii="Times New Roman" w:hAnsi="Times New Roman"/>
                      <w:sz w:val="18"/>
                      <w:szCs w:val="18"/>
                      <w:lang w:val="ro-RO" w:eastAsia="ro-RO"/>
                    </w:rPr>
                  </w:pPr>
                </w:p>
              </w:tc>
              <w:tc>
                <w:tcPr>
                  <w:tcW w:w="2250" w:type="dxa"/>
                  <w:shd w:val="clear" w:color="auto" w:fill="FFFFFF"/>
                </w:tcPr>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TOTAL</w:t>
                  </w:r>
                </w:p>
              </w:tc>
              <w:tc>
                <w:tcPr>
                  <w:tcW w:w="3510" w:type="dxa"/>
                  <w:gridSpan w:val="2"/>
                  <w:shd w:val="clear" w:color="auto" w:fill="FFFFFF"/>
                </w:tcPr>
                <w:p w:rsidR="00AB7878" w:rsidRPr="00127DC6" w:rsidRDefault="00AB7878" w:rsidP="00AB7878">
                  <w:pPr>
                    <w:shd w:val="clear" w:color="auto" w:fill="FFFFFF"/>
                    <w:rPr>
                      <w:rFonts w:ascii="Times New Roman" w:hAnsi="Times New Roman"/>
                      <w:b/>
                      <w:color w:val="000000"/>
                      <w:sz w:val="18"/>
                      <w:szCs w:val="18"/>
                      <w:lang w:val="ro-RO" w:eastAsia="ro-RO"/>
                    </w:rPr>
                  </w:pPr>
                  <w:r w:rsidRPr="00127DC6">
                    <w:rPr>
                      <w:rFonts w:ascii="Times New Roman" w:hAnsi="Times New Roman"/>
                      <w:b/>
                      <w:color w:val="000000"/>
                      <w:sz w:val="18"/>
                      <w:szCs w:val="18"/>
                      <w:lang w:val="ro-RO" w:eastAsia="ro-RO"/>
                    </w:rPr>
                    <w:t xml:space="preserve">           20 de servicii</w:t>
                  </w:r>
                </w:p>
              </w:tc>
            </w:tr>
          </w:tbl>
          <w:p w:rsidR="00AB7878" w:rsidRDefault="00AB7878" w:rsidP="00AB7878">
            <w:pPr>
              <w:jc w:val="both"/>
              <w:rPr>
                <w:rFonts w:ascii="Times New Roman" w:hAnsi="Times New Roman"/>
                <w:i/>
                <w:sz w:val="24"/>
                <w:szCs w:val="24"/>
              </w:rPr>
            </w:pPr>
          </w:p>
          <w:p w:rsidR="00AB7878" w:rsidRPr="004A0014" w:rsidRDefault="00AB7878" w:rsidP="00D4406D">
            <w:pPr>
              <w:jc w:val="both"/>
              <w:rPr>
                <w:rFonts w:ascii="Times New Roman" w:hAnsi="Times New Roman"/>
                <w:i/>
                <w:sz w:val="24"/>
                <w:szCs w:val="24"/>
              </w:rPr>
            </w:pPr>
          </w:p>
        </w:tc>
        <w:tc>
          <w:tcPr>
            <w:tcW w:w="3396" w:type="dxa"/>
            <w:tcMar>
              <w:left w:w="57" w:type="dxa"/>
              <w:right w:w="57" w:type="dxa"/>
            </w:tcMar>
          </w:tcPr>
          <w:p w:rsidR="00AB7878" w:rsidRDefault="00AB7878" w:rsidP="000B776E">
            <w:pPr>
              <w:pStyle w:val="Heading2"/>
              <w:numPr>
                <w:ilvl w:val="0"/>
                <w:numId w:val="0"/>
              </w:numPr>
              <w:jc w:val="center"/>
              <w:rPr>
                <w:rFonts w:ascii="Arial Narrow" w:hAnsi="Arial Narrow"/>
                <w:i/>
                <w:iCs/>
                <w:caps/>
                <w:szCs w:val="20"/>
              </w:rPr>
            </w:pPr>
          </w:p>
        </w:tc>
      </w:tr>
    </w:tbl>
    <w:p w:rsidR="007E72AC" w:rsidRPr="0018656E" w:rsidRDefault="007E72AC" w:rsidP="007E72AC">
      <w:pPr>
        <w:ind w:right="1440"/>
        <w:rPr>
          <w:rFonts w:ascii="Arial Narrow" w:hAnsi="Arial Narrow" w:cs="Arial"/>
        </w:rPr>
      </w:pPr>
    </w:p>
    <w:p w:rsidR="007E72AC" w:rsidRPr="007E6627" w:rsidRDefault="007E72AC" w:rsidP="00485FDE">
      <w:pPr>
        <w:overflowPunct/>
        <w:autoSpaceDE/>
        <w:autoSpaceDN/>
        <w:adjustRightInd/>
        <w:spacing w:after="200" w:line="276" w:lineRule="auto"/>
        <w:textAlignment w:val="auto"/>
        <w:rPr>
          <w:rFonts w:ascii="Arial Narrow" w:hAnsi="Arial Narrow"/>
          <w:b/>
          <w:i/>
          <w:sz w:val="18"/>
          <w:szCs w:val="18"/>
          <w:lang w:val="ro-RO"/>
        </w:rPr>
      </w:pPr>
      <w:r w:rsidRPr="007E6627">
        <w:rPr>
          <w:rFonts w:ascii="Arial Narrow" w:hAnsi="Arial Narrow"/>
          <w:b/>
          <w:i/>
          <w:sz w:val="18"/>
          <w:szCs w:val="18"/>
          <w:lang w:val="ro-RO"/>
        </w:rPr>
        <w:t xml:space="preserve">OBSERVAŢIE: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Semnătura</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00485FDE" w:rsidRPr="007E6627">
        <w:rPr>
          <w:rFonts w:ascii="Times New Roman" w:hAnsi="Times New Roman"/>
          <w:i/>
          <w:sz w:val="18"/>
          <w:szCs w:val="18"/>
        </w:rPr>
        <w:t xml:space="preserve"> </w:t>
      </w:r>
      <w:r w:rsidRPr="007E6627">
        <w:rPr>
          <w:rFonts w:ascii="Times New Roman" w:hAnsi="Times New Roman"/>
          <w:i/>
          <w:sz w:val="18"/>
          <w:szCs w:val="18"/>
        </w:rPr>
        <w:t>sau a reprezentantului</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ofertantului                                  </w:t>
      </w:r>
      <w:r w:rsidR="0093015A" w:rsidRPr="007E6627">
        <w:rPr>
          <w:rFonts w:ascii="Times New Roman" w:hAnsi="Times New Roman"/>
          <w:i/>
          <w:sz w:val="18"/>
          <w:szCs w:val="18"/>
        </w:rPr>
        <w:t xml:space="preserve">    </w:t>
      </w:r>
      <w:r w:rsidR="00485FDE" w:rsidRPr="007E6627">
        <w:rPr>
          <w:rFonts w:ascii="Times New Roman" w:hAnsi="Times New Roman"/>
          <w:i/>
          <w:sz w:val="18"/>
          <w:szCs w:val="18"/>
        </w:rPr>
        <w:t xml:space="preserve">  </w:t>
      </w:r>
      <w:r w:rsidR="0093015A" w:rsidRPr="007E6627">
        <w:rPr>
          <w:rFonts w:ascii="Times New Roman" w:hAnsi="Times New Roman"/>
          <w:i/>
          <w:sz w:val="18"/>
          <w:szCs w:val="18"/>
        </w:rPr>
        <w:t xml:space="preserve"> </w:t>
      </w:r>
      <w:r w:rsidRPr="007E6627">
        <w:rPr>
          <w:rFonts w:ascii="Times New Roman" w:hAnsi="Times New Roman"/>
          <w:i/>
          <w:sz w:val="18"/>
          <w:szCs w:val="18"/>
        </w:rPr>
        <w:t>.....................</w:t>
      </w:r>
      <w:r w:rsidR="00485FDE"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şi</w:t>
      </w:r>
      <w:r w:rsidR="00485FDE" w:rsidRPr="007E6627">
        <w:rPr>
          <w:rFonts w:ascii="Times New Roman" w:hAnsi="Times New Roman"/>
          <w:i/>
          <w:sz w:val="18"/>
          <w:szCs w:val="18"/>
        </w:rPr>
        <w:t xml:space="preserve"> </w:t>
      </w:r>
      <w:r w:rsidRPr="007E6627">
        <w:rPr>
          <w:rFonts w:ascii="Times New Roman" w:hAnsi="Times New Roman"/>
          <w:i/>
          <w:sz w:val="18"/>
          <w:szCs w:val="18"/>
        </w:rPr>
        <w:t>prenumele</w:t>
      </w:r>
      <w:r w:rsidR="00485FDE" w:rsidRPr="007E6627">
        <w:rPr>
          <w:rFonts w:ascii="Times New Roman" w:hAnsi="Times New Roman"/>
          <w:i/>
          <w:sz w:val="18"/>
          <w:szCs w:val="18"/>
        </w:rPr>
        <w:t xml:space="preserve"> </w:t>
      </w:r>
      <w:r w:rsidRPr="007E6627">
        <w:rPr>
          <w:rFonts w:ascii="Times New Roman" w:hAnsi="Times New Roman"/>
          <w:i/>
          <w:sz w:val="18"/>
          <w:szCs w:val="18"/>
        </w:rPr>
        <w:t>semn</w:t>
      </w:r>
      <w:r w:rsidR="00485FDE" w:rsidRPr="007E6627">
        <w:rPr>
          <w:rFonts w:ascii="Times New Roman" w:hAnsi="Times New Roman"/>
          <w:i/>
          <w:sz w:val="18"/>
          <w:szCs w:val="18"/>
        </w:rPr>
        <w:t>atarului</w:t>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Capacitate de semnătura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 .....................</w:t>
      </w:r>
      <w:r w:rsidR="00485FDE" w:rsidRPr="007E6627">
        <w:rPr>
          <w:rFonts w:ascii="Times New Roman" w:hAnsi="Times New Roman"/>
          <w:i/>
          <w:sz w:val="18"/>
          <w:szCs w:val="18"/>
        </w:rPr>
        <w:t>...............................</w:t>
      </w:r>
    </w:p>
    <w:p w:rsidR="004E14D7" w:rsidRPr="007E6627" w:rsidRDefault="004E14D7" w:rsidP="004E14D7">
      <w:pPr>
        <w:spacing w:after="120"/>
        <w:jc w:val="both"/>
        <w:rPr>
          <w:rFonts w:ascii="Times New Roman" w:hAnsi="Times New Roman"/>
          <w:b/>
          <w:i/>
          <w:sz w:val="18"/>
          <w:szCs w:val="18"/>
        </w:rPr>
      </w:pPr>
      <w:r w:rsidRPr="007E6627">
        <w:rPr>
          <w:rFonts w:ascii="Times New Roman" w:hAnsi="Times New Roman"/>
          <w:b/>
          <w:i/>
          <w:sz w:val="18"/>
          <w:szCs w:val="18"/>
        </w:rPr>
        <w:t>Detalii</w:t>
      </w:r>
      <w:r w:rsidR="0093015A" w:rsidRPr="007E6627">
        <w:rPr>
          <w:rFonts w:ascii="Times New Roman" w:hAnsi="Times New Roman"/>
          <w:b/>
          <w:i/>
          <w:sz w:val="18"/>
          <w:szCs w:val="18"/>
        </w:rPr>
        <w:t xml:space="preserve"> </w:t>
      </w:r>
      <w:r w:rsidRPr="007E6627">
        <w:rPr>
          <w:rFonts w:ascii="Times New Roman" w:hAnsi="Times New Roman"/>
          <w:b/>
          <w:i/>
          <w:sz w:val="18"/>
          <w:szCs w:val="18"/>
        </w:rPr>
        <w:t>despre</w:t>
      </w:r>
      <w:r w:rsidR="0093015A" w:rsidRPr="007E6627">
        <w:rPr>
          <w:rFonts w:ascii="Times New Roman" w:hAnsi="Times New Roman"/>
          <w:b/>
          <w:i/>
          <w:sz w:val="18"/>
          <w:szCs w:val="18"/>
        </w:rPr>
        <w:t xml:space="preserve"> </w:t>
      </w:r>
      <w:r w:rsidRPr="007E6627">
        <w:rPr>
          <w:rFonts w:ascii="Times New Roman" w:hAnsi="Times New Roman"/>
          <w:b/>
          <w:i/>
          <w:sz w:val="18"/>
          <w:szCs w:val="18"/>
        </w:rPr>
        <w:t>ofertant</w:t>
      </w:r>
      <w:r w:rsidR="0093015A" w:rsidRPr="007E6627">
        <w:rPr>
          <w:rFonts w:ascii="Times New Roman" w:hAnsi="Times New Roman"/>
          <w:b/>
          <w:i/>
          <w:sz w:val="18"/>
          <w:szCs w:val="18"/>
        </w:rPr>
        <w:t xml:space="preserve">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4E14D7" w:rsidRPr="007E6627" w:rsidRDefault="004E14D7" w:rsidP="004E14D7">
      <w:pPr>
        <w:tabs>
          <w:tab w:val="left" w:pos="6237"/>
        </w:tabs>
        <w:spacing w:after="120"/>
        <w:jc w:val="both"/>
        <w:rPr>
          <w:rFonts w:ascii="Times New Roman" w:hAnsi="Times New Roman"/>
          <w:sz w:val="18"/>
          <w:szCs w:val="18"/>
        </w:rPr>
      </w:pPr>
      <w:r w:rsidRPr="007E6627">
        <w:rPr>
          <w:rFonts w:ascii="Times New Roman" w:hAnsi="Times New Roman"/>
          <w:b/>
          <w:i/>
          <w:sz w:val="18"/>
          <w:szCs w:val="18"/>
        </w:rPr>
        <w:t xml:space="preserve">Adresa de e-mail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Ţara de reşedinţă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 de corespondenţă (dacă</w:t>
      </w:r>
      <w:r w:rsidR="00485FDE" w:rsidRPr="007E6627">
        <w:rPr>
          <w:rFonts w:ascii="Times New Roman" w:hAnsi="Times New Roman"/>
          <w:i/>
          <w:sz w:val="18"/>
          <w:szCs w:val="18"/>
        </w:rPr>
        <w:t xml:space="preserve"> </w:t>
      </w:r>
      <w:r w:rsidRPr="007E6627">
        <w:rPr>
          <w:rFonts w:ascii="Times New Roman" w:hAnsi="Times New Roman"/>
          <w:i/>
          <w:sz w:val="18"/>
          <w:szCs w:val="18"/>
        </w:rPr>
        <w:t>este</w:t>
      </w:r>
      <w:r w:rsidR="00485FDE" w:rsidRPr="007E6627">
        <w:rPr>
          <w:rFonts w:ascii="Times New Roman" w:hAnsi="Times New Roman"/>
          <w:i/>
          <w:sz w:val="18"/>
          <w:szCs w:val="18"/>
        </w:rPr>
        <w:t xml:space="preserve"> </w:t>
      </w:r>
      <w:r w:rsidRPr="007E6627">
        <w:rPr>
          <w:rFonts w:ascii="Times New Roman" w:hAnsi="Times New Roman"/>
          <w:i/>
          <w:sz w:val="18"/>
          <w:szCs w:val="18"/>
        </w:rPr>
        <w:t>diferită)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Telefon / Fax</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 xml:space="preserve">Data </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03501E" w:rsidRDefault="0003501E" w:rsidP="00E5056B">
      <w:pPr>
        <w:jc w:val="right"/>
        <w:rPr>
          <w:rStyle w:val="PageNumber"/>
          <w:rFonts w:ascii="Times New Roman" w:hAnsi="Times New Roman"/>
          <w:b/>
          <w:i/>
          <w:sz w:val="18"/>
          <w:szCs w:val="18"/>
        </w:rPr>
      </w:pPr>
    </w:p>
    <w:p w:rsidR="000C3CEA" w:rsidRDefault="000C3CEA" w:rsidP="00E5056B">
      <w:pPr>
        <w:jc w:val="right"/>
        <w:rPr>
          <w:rStyle w:val="PageNumber"/>
          <w:rFonts w:ascii="Times New Roman" w:hAnsi="Times New Roman"/>
          <w:b/>
          <w:i/>
          <w:sz w:val="18"/>
          <w:szCs w:val="18"/>
        </w:rPr>
      </w:pPr>
    </w:p>
    <w:p w:rsidR="0003501E" w:rsidRPr="004A4ED9" w:rsidRDefault="0003501E" w:rsidP="00E5056B">
      <w:pPr>
        <w:jc w:val="right"/>
        <w:rPr>
          <w:rStyle w:val="PageNumber"/>
          <w:rFonts w:ascii="Times New Roman" w:hAnsi="Times New Roman"/>
          <w:b/>
          <w:i/>
        </w:rPr>
      </w:pPr>
    </w:p>
    <w:p w:rsidR="00D4406D" w:rsidRDefault="00D4406D" w:rsidP="00E5056B">
      <w:pPr>
        <w:jc w:val="right"/>
        <w:rPr>
          <w:rStyle w:val="PageNumber"/>
          <w:rFonts w:ascii="Times New Roman" w:hAnsi="Times New Roman"/>
          <w:b/>
          <w:i/>
        </w:rPr>
      </w:pPr>
    </w:p>
    <w:p w:rsidR="00D4406D" w:rsidRDefault="00D4406D" w:rsidP="00E5056B">
      <w:pPr>
        <w:jc w:val="right"/>
        <w:rPr>
          <w:rStyle w:val="PageNumber"/>
          <w:rFonts w:ascii="Times New Roman" w:hAnsi="Times New Roman"/>
          <w:b/>
          <w:i/>
        </w:rPr>
      </w:pPr>
    </w:p>
    <w:p w:rsidR="00D4406D" w:rsidRDefault="00D4406D" w:rsidP="00E5056B">
      <w:pPr>
        <w:jc w:val="right"/>
        <w:rPr>
          <w:rStyle w:val="PageNumber"/>
          <w:rFonts w:ascii="Times New Roman" w:hAnsi="Times New Roman"/>
          <w:b/>
          <w:i/>
        </w:rPr>
      </w:pPr>
    </w:p>
    <w:p w:rsidR="00D4406D" w:rsidRDefault="00D4406D" w:rsidP="00E5056B">
      <w:pPr>
        <w:jc w:val="right"/>
        <w:rPr>
          <w:rStyle w:val="PageNumber"/>
          <w:rFonts w:ascii="Times New Roman" w:hAnsi="Times New Roman"/>
          <w:b/>
          <w:i/>
        </w:rPr>
      </w:pPr>
    </w:p>
    <w:p w:rsidR="00D4406D" w:rsidRDefault="00D4406D" w:rsidP="00E5056B">
      <w:pPr>
        <w:jc w:val="right"/>
        <w:rPr>
          <w:rStyle w:val="PageNumber"/>
          <w:rFonts w:ascii="Times New Roman" w:hAnsi="Times New Roman"/>
          <w:b/>
          <w:i/>
        </w:rPr>
      </w:pPr>
    </w:p>
    <w:p w:rsidR="00D4406D" w:rsidRDefault="00D4406D" w:rsidP="00E5056B">
      <w:pPr>
        <w:jc w:val="right"/>
        <w:rPr>
          <w:rStyle w:val="PageNumber"/>
          <w:rFonts w:ascii="Times New Roman" w:hAnsi="Times New Roman"/>
          <w:b/>
          <w:i/>
        </w:rPr>
      </w:pPr>
    </w:p>
    <w:p w:rsidR="00D4406D" w:rsidRDefault="00D4406D" w:rsidP="00E5056B">
      <w:pPr>
        <w:jc w:val="right"/>
        <w:rPr>
          <w:rStyle w:val="PageNumber"/>
          <w:rFonts w:ascii="Times New Roman" w:hAnsi="Times New Roman"/>
          <w:b/>
          <w:i/>
        </w:rPr>
      </w:pPr>
    </w:p>
    <w:p w:rsidR="00D4406D" w:rsidRDefault="00D4406D"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2D6372" w:rsidRDefault="002D6372" w:rsidP="0082350C">
      <w:pPr>
        <w:rPr>
          <w:rStyle w:val="PageNumber"/>
          <w:rFonts w:ascii="Times New Roman" w:hAnsi="Times New Roman"/>
          <w:b/>
          <w:i/>
        </w:rPr>
      </w:pPr>
    </w:p>
    <w:p w:rsidR="00D4406D" w:rsidRDefault="00D4406D" w:rsidP="00E5056B">
      <w:pPr>
        <w:jc w:val="right"/>
        <w:rPr>
          <w:rStyle w:val="PageNumber"/>
          <w:rFonts w:ascii="Times New Roman" w:hAnsi="Times New Roman"/>
          <w:b/>
          <w:i/>
        </w:rPr>
      </w:pPr>
    </w:p>
    <w:p w:rsidR="00E5056B" w:rsidRPr="004A4ED9" w:rsidRDefault="00E5056B" w:rsidP="00E5056B">
      <w:pPr>
        <w:jc w:val="right"/>
        <w:rPr>
          <w:rFonts w:ascii="Times New Roman" w:hAnsi="Times New Roman"/>
          <w:i/>
          <w:noProof/>
        </w:rPr>
      </w:pPr>
      <w:r w:rsidRPr="004A4ED9">
        <w:rPr>
          <w:rStyle w:val="PageNumber"/>
          <w:rFonts w:ascii="Times New Roman" w:hAnsi="Times New Roman"/>
          <w:b/>
          <w:i/>
        </w:rPr>
        <w:lastRenderedPageBreak/>
        <w:t>FORMULARUL nr.</w:t>
      </w:r>
      <w:r w:rsidR="00591FBB" w:rsidRPr="004A4ED9">
        <w:rPr>
          <w:rStyle w:val="PageNumber"/>
          <w:rFonts w:ascii="Times New Roman" w:hAnsi="Times New Roman"/>
          <w:b/>
          <w:i/>
        </w:rPr>
        <w:t>3</w:t>
      </w:r>
    </w:p>
    <w:p w:rsidR="00E5056B" w:rsidRPr="004A4ED9" w:rsidRDefault="00E5056B" w:rsidP="00E5056B">
      <w:pPr>
        <w:jc w:val="both"/>
        <w:outlineLvl w:val="0"/>
        <w:rPr>
          <w:rFonts w:ascii="Times New Roman" w:hAnsi="Times New Roman"/>
          <w:i/>
          <w:noProof/>
        </w:rPr>
      </w:pPr>
    </w:p>
    <w:p w:rsidR="00E5056B" w:rsidRPr="004A4ED9" w:rsidRDefault="00E5056B" w:rsidP="00EE3F63">
      <w:pPr>
        <w:ind w:left="-630" w:firstLine="630"/>
        <w:jc w:val="both"/>
        <w:rPr>
          <w:rFonts w:ascii="Times New Roman" w:hAnsi="Times New Roman"/>
          <w:i/>
          <w:noProof/>
        </w:rPr>
      </w:pPr>
      <w:r w:rsidRPr="004A4ED9">
        <w:rPr>
          <w:rFonts w:ascii="Times New Roman" w:hAnsi="Times New Roman"/>
          <w:i/>
          <w:noProof/>
        </w:rPr>
        <w:t>Operator Economic</w:t>
      </w:r>
    </w:p>
    <w:p w:rsidR="00E5056B" w:rsidRPr="004A4ED9" w:rsidRDefault="00E5056B" w:rsidP="00E5056B">
      <w:pPr>
        <w:jc w:val="both"/>
        <w:rPr>
          <w:rFonts w:ascii="Times New Roman" w:hAnsi="Times New Roman"/>
          <w:i/>
          <w:noProof/>
        </w:rPr>
      </w:pPr>
      <w:r w:rsidRPr="004A4ED9">
        <w:rPr>
          <w:rFonts w:ascii="Times New Roman" w:hAnsi="Times New Roman"/>
          <w:i/>
          <w:noProof/>
        </w:rPr>
        <w:t>..........................</w:t>
      </w:r>
    </w:p>
    <w:p w:rsidR="00E5056B" w:rsidRPr="004A4ED9" w:rsidRDefault="00E5056B" w:rsidP="00E5056B">
      <w:pPr>
        <w:jc w:val="both"/>
        <w:rPr>
          <w:rFonts w:ascii="Times New Roman" w:hAnsi="Times New Roman"/>
          <w:i/>
          <w:noProof/>
        </w:rPr>
      </w:pPr>
      <w:r w:rsidRPr="004A4ED9">
        <w:rPr>
          <w:rFonts w:ascii="Times New Roman" w:hAnsi="Times New Roman"/>
          <w:i/>
          <w:noProof/>
        </w:rPr>
        <w:t>(denumirea)</w:t>
      </w:r>
    </w:p>
    <w:p w:rsidR="00E5056B" w:rsidRPr="004A4ED9" w:rsidRDefault="00E5056B" w:rsidP="00E5056B">
      <w:pPr>
        <w:jc w:val="center"/>
        <w:outlineLvl w:val="0"/>
        <w:rPr>
          <w:rFonts w:ascii="Times New Roman" w:hAnsi="Times New Roman"/>
          <w:b/>
          <w:i/>
          <w:noProof/>
        </w:rPr>
      </w:pPr>
    </w:p>
    <w:p w:rsidR="00E5056B" w:rsidRPr="004A4ED9" w:rsidRDefault="00E5056B" w:rsidP="00E5056B">
      <w:pPr>
        <w:jc w:val="center"/>
        <w:outlineLvl w:val="0"/>
        <w:rPr>
          <w:rFonts w:ascii="Times New Roman" w:hAnsi="Times New Roman"/>
          <w:b/>
          <w:i/>
          <w:noProof/>
        </w:rPr>
      </w:pPr>
      <w:r w:rsidRPr="004A4ED9">
        <w:rPr>
          <w:rFonts w:ascii="Times New Roman" w:hAnsi="Times New Roman"/>
          <w:b/>
          <w:i/>
          <w:noProof/>
        </w:rPr>
        <w:t xml:space="preserve">FORMULAR DE OFERTĂ </w:t>
      </w:r>
    </w:p>
    <w:p w:rsidR="00E5056B" w:rsidRPr="004A4ED9" w:rsidRDefault="00E5056B" w:rsidP="00E5056B">
      <w:pPr>
        <w:jc w:val="both"/>
        <w:rPr>
          <w:rFonts w:ascii="Times New Roman" w:hAnsi="Times New Roman"/>
          <w:i/>
          <w:noProof/>
        </w:rPr>
      </w:pPr>
    </w:p>
    <w:p w:rsidR="00E5056B" w:rsidRPr="004A4ED9" w:rsidRDefault="00E5056B" w:rsidP="00E5056B">
      <w:pPr>
        <w:jc w:val="both"/>
        <w:rPr>
          <w:rFonts w:ascii="Times New Roman" w:hAnsi="Times New Roman"/>
          <w:i/>
          <w:noProof/>
        </w:rPr>
      </w:pPr>
    </w:p>
    <w:p w:rsidR="00E5056B" w:rsidRPr="004A4ED9" w:rsidRDefault="00E5056B" w:rsidP="00E5056B">
      <w:pPr>
        <w:jc w:val="both"/>
        <w:rPr>
          <w:rFonts w:ascii="Times New Roman" w:hAnsi="Times New Roman"/>
          <w:i/>
          <w:noProof/>
        </w:rPr>
      </w:pPr>
    </w:p>
    <w:p w:rsidR="00E5056B" w:rsidRPr="00C266A2" w:rsidRDefault="00E5056B" w:rsidP="00C266A2">
      <w:pPr>
        <w:pStyle w:val="ListParagraph"/>
        <w:numPr>
          <w:ilvl w:val="0"/>
          <w:numId w:val="28"/>
        </w:numPr>
        <w:jc w:val="both"/>
        <w:rPr>
          <w:b/>
          <w:i/>
          <w:sz w:val="22"/>
          <w:szCs w:val="22"/>
        </w:rPr>
      </w:pPr>
      <w:r w:rsidRPr="00C266A2">
        <w:rPr>
          <w:i/>
          <w:noProof/>
          <w:sz w:val="22"/>
          <w:szCs w:val="22"/>
        </w:rPr>
        <w:t>Examinând documentația de atribuire, subsemnatul/ subsemnații, reprezentanți ai ofertantului _________________________________________________</w:t>
      </w:r>
      <w:r w:rsidR="007D0DAA" w:rsidRPr="00C266A2">
        <w:rPr>
          <w:i/>
          <w:noProof/>
          <w:sz w:val="22"/>
          <w:szCs w:val="22"/>
        </w:rPr>
        <w:t xml:space="preserve">                            </w:t>
      </w:r>
      <w:r w:rsidRPr="00C266A2">
        <w:rPr>
          <w:i/>
          <w:noProof/>
          <w:sz w:val="22"/>
          <w:szCs w:val="22"/>
        </w:rPr>
        <w:t xml:space="preserve">(denumirea/numele ofertantului), ne oferim ca, în conformitate cu prevederile și cerințele cuprinse în documentația mai sus menționată, să </w:t>
      </w:r>
      <w:r w:rsidR="00591FBB" w:rsidRPr="00C266A2">
        <w:rPr>
          <w:i/>
          <w:noProof/>
          <w:snapToGrid w:val="0"/>
          <w:sz w:val="22"/>
          <w:szCs w:val="22"/>
        </w:rPr>
        <w:t>prestam</w:t>
      </w:r>
      <w:r w:rsidR="00EE3F63" w:rsidRPr="00C266A2">
        <w:rPr>
          <w:i/>
          <w:noProof/>
          <w:snapToGrid w:val="0"/>
          <w:sz w:val="22"/>
          <w:szCs w:val="22"/>
        </w:rPr>
        <w:t xml:space="preserve"> </w:t>
      </w:r>
      <w:r w:rsidR="00C266A2">
        <w:rPr>
          <w:b/>
          <w:i/>
          <w:sz w:val="22"/>
          <w:szCs w:val="22"/>
        </w:rPr>
        <w:t>s</w:t>
      </w:r>
      <w:r w:rsidR="00C266A2" w:rsidRPr="00C266A2">
        <w:rPr>
          <w:b/>
          <w:i/>
          <w:sz w:val="22"/>
          <w:szCs w:val="22"/>
        </w:rPr>
        <w:t>ervicii de efectuare a analizei de risc la securitatea fizică privind paza obiectivelor, bunurilor, valorilor şi protecţia persoanelor la obiectivele aparţinând Universităţii ,,Dunărea de Jos” din Galaţi</w:t>
      </w:r>
      <w:r w:rsidR="00C266A2">
        <w:rPr>
          <w:b/>
          <w:i/>
          <w:sz w:val="22"/>
          <w:szCs w:val="22"/>
        </w:rPr>
        <w:t xml:space="preserve">, </w:t>
      </w:r>
      <w:r w:rsidRPr="00C266A2">
        <w:rPr>
          <w:i/>
          <w:noProof/>
          <w:snapToGrid w:val="0"/>
          <w:sz w:val="22"/>
          <w:szCs w:val="22"/>
        </w:rPr>
        <w:t xml:space="preserve"> pentru suma</w:t>
      </w:r>
      <w:r w:rsidR="00FE54DB" w:rsidRPr="00C266A2">
        <w:rPr>
          <w:i/>
          <w:noProof/>
          <w:snapToGrid w:val="0"/>
          <w:sz w:val="22"/>
          <w:szCs w:val="22"/>
        </w:rPr>
        <w:t xml:space="preserve"> </w:t>
      </w:r>
      <w:r w:rsidRPr="00C266A2">
        <w:rPr>
          <w:i/>
          <w:noProof/>
          <w:snapToGrid w:val="0"/>
          <w:sz w:val="22"/>
          <w:szCs w:val="22"/>
        </w:rPr>
        <w:t>de ................</w:t>
      </w:r>
      <w:r w:rsidR="00A762ED" w:rsidRPr="00C266A2">
        <w:rPr>
          <w:i/>
          <w:noProof/>
          <w:snapToGrid w:val="0"/>
          <w:sz w:val="22"/>
          <w:szCs w:val="22"/>
        </w:rPr>
        <w:t>...</w:t>
      </w:r>
      <w:r w:rsidR="00FE54DB" w:rsidRPr="00C266A2">
        <w:rPr>
          <w:i/>
          <w:noProof/>
          <w:snapToGrid w:val="0"/>
          <w:sz w:val="22"/>
          <w:szCs w:val="22"/>
        </w:rPr>
        <w:t>......</w:t>
      </w:r>
      <w:r w:rsidR="00A762ED" w:rsidRPr="00C266A2">
        <w:rPr>
          <w:i/>
          <w:noProof/>
          <w:snapToGrid w:val="0"/>
          <w:sz w:val="22"/>
          <w:szCs w:val="22"/>
        </w:rPr>
        <w:t>........</w:t>
      </w:r>
      <w:r w:rsidR="00EE3F63" w:rsidRPr="00C266A2">
        <w:rPr>
          <w:i/>
          <w:noProof/>
          <w:snapToGrid w:val="0"/>
          <w:sz w:val="22"/>
          <w:szCs w:val="22"/>
        </w:rPr>
        <w:t>......................</w:t>
      </w:r>
      <w:r w:rsidR="00A762ED" w:rsidRPr="00C266A2">
        <w:rPr>
          <w:i/>
          <w:noProof/>
          <w:snapToGrid w:val="0"/>
          <w:sz w:val="22"/>
          <w:szCs w:val="22"/>
        </w:rPr>
        <w:t>.</w:t>
      </w:r>
      <w:r w:rsidRPr="00C266A2">
        <w:rPr>
          <w:i/>
          <w:noProof/>
          <w:snapToGrid w:val="0"/>
          <w:sz w:val="22"/>
          <w:szCs w:val="22"/>
        </w:rPr>
        <w:t xml:space="preserve">(suma în litere și în cifre), plătibilă în RON, dupa receptia </w:t>
      </w:r>
      <w:r w:rsidR="00591FBB" w:rsidRPr="00C266A2">
        <w:rPr>
          <w:i/>
          <w:noProof/>
          <w:snapToGrid w:val="0"/>
          <w:sz w:val="22"/>
          <w:szCs w:val="22"/>
        </w:rPr>
        <w:t>serviciilor</w:t>
      </w:r>
      <w:r w:rsidRPr="00C266A2">
        <w:rPr>
          <w:i/>
          <w:noProof/>
          <w:snapToGrid w:val="0"/>
          <w:sz w:val="22"/>
          <w:szCs w:val="22"/>
        </w:rPr>
        <w:t>, la care se adauga taxa pe valoarea adaugata in valoare de  ________________________________ lei.(suma in litere si in cifre)</w:t>
      </w:r>
    </w:p>
    <w:p w:rsidR="00E5056B" w:rsidRPr="00C266A2" w:rsidRDefault="00E5056B" w:rsidP="00E5056B">
      <w:pPr>
        <w:ind w:left="285"/>
        <w:jc w:val="both"/>
        <w:rPr>
          <w:rFonts w:ascii="Times New Roman" w:hAnsi="Times New Roman"/>
          <w:i/>
          <w:noProof/>
          <w:snapToGrid w:val="0"/>
          <w:sz w:val="22"/>
          <w:szCs w:val="22"/>
        </w:rPr>
      </w:pPr>
    </w:p>
    <w:p w:rsidR="00E5056B" w:rsidRPr="00C266A2" w:rsidRDefault="00E5056B" w:rsidP="00C266A2">
      <w:pPr>
        <w:pStyle w:val="ListParagraph"/>
        <w:numPr>
          <w:ilvl w:val="0"/>
          <w:numId w:val="28"/>
        </w:numPr>
        <w:jc w:val="both"/>
        <w:rPr>
          <w:b/>
          <w:i/>
          <w:sz w:val="22"/>
          <w:szCs w:val="22"/>
        </w:rPr>
      </w:pPr>
      <w:r w:rsidRPr="00C266A2">
        <w:rPr>
          <w:i/>
          <w:noProof/>
          <w:sz w:val="22"/>
          <w:szCs w:val="22"/>
        </w:rPr>
        <w:t xml:space="preserve">Ne angajăm ca, în conformitate cu prevederile și cerințele cuprinse în documentația mai sus mentionată să </w:t>
      </w:r>
      <w:r w:rsidR="00591FBB" w:rsidRPr="00C266A2">
        <w:rPr>
          <w:i/>
          <w:noProof/>
          <w:snapToGrid w:val="0"/>
          <w:sz w:val="22"/>
          <w:szCs w:val="22"/>
        </w:rPr>
        <w:t>prestam</w:t>
      </w:r>
      <w:r w:rsidRPr="00C266A2">
        <w:rPr>
          <w:b/>
          <w:i/>
          <w:sz w:val="22"/>
          <w:szCs w:val="22"/>
        </w:rPr>
        <w:t xml:space="preserve"> </w:t>
      </w:r>
      <w:r w:rsidR="00C266A2">
        <w:rPr>
          <w:b/>
          <w:i/>
          <w:sz w:val="22"/>
          <w:szCs w:val="22"/>
        </w:rPr>
        <w:t>s</w:t>
      </w:r>
      <w:r w:rsidR="00C266A2" w:rsidRPr="00C266A2">
        <w:rPr>
          <w:b/>
          <w:i/>
          <w:sz w:val="22"/>
          <w:szCs w:val="22"/>
        </w:rPr>
        <w:t>ervicii de efectuare a analizei de risc la securitatea fizică privind paza obiectivelor, bunurilor, valorilor şi protecţia persoanelor la obiectivele aparţinând Universităţii ,,Dunărea de Jos” din Galaţi</w:t>
      </w:r>
      <w:r w:rsidR="009663B8">
        <w:rPr>
          <w:b/>
          <w:i/>
          <w:sz w:val="22"/>
          <w:szCs w:val="22"/>
        </w:rPr>
        <w:t xml:space="preserve">, </w:t>
      </w:r>
      <w:r w:rsidRPr="00C266A2">
        <w:rPr>
          <w:i/>
          <w:noProof/>
          <w:snapToGrid w:val="0"/>
          <w:sz w:val="22"/>
          <w:szCs w:val="22"/>
        </w:rPr>
        <w:t xml:space="preserve">cu respectarea tuturor </w:t>
      </w:r>
      <w:r w:rsidRPr="00C266A2">
        <w:rPr>
          <w:i/>
          <w:noProof/>
          <w:sz w:val="22"/>
          <w:szCs w:val="22"/>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266A2">
        <w:rPr>
          <w:i/>
          <w:noProof/>
          <w:sz w:val="22"/>
          <w:szCs w:val="22"/>
          <w:lang w:val="it-IT"/>
        </w:rPr>
        <w:t>prestarea serviciilor</w:t>
      </w:r>
      <w:r w:rsidRPr="00C266A2">
        <w:rPr>
          <w:i/>
          <w:noProof/>
          <w:sz w:val="22"/>
          <w:szCs w:val="22"/>
        </w:rPr>
        <w:t>.</w:t>
      </w:r>
    </w:p>
    <w:p w:rsidR="00E5056B" w:rsidRPr="00C266A2" w:rsidRDefault="00E5056B" w:rsidP="00E5056B">
      <w:pPr>
        <w:pStyle w:val="ListParagraph"/>
        <w:rPr>
          <w:i/>
          <w:noProof/>
          <w:color w:val="FF0000"/>
          <w:sz w:val="22"/>
          <w:szCs w:val="22"/>
        </w:rPr>
      </w:pPr>
    </w:p>
    <w:p w:rsidR="00E5056B" w:rsidRPr="00C266A2" w:rsidRDefault="00E5056B" w:rsidP="00E5056B">
      <w:pPr>
        <w:pStyle w:val="ListParagraph"/>
        <w:numPr>
          <w:ilvl w:val="0"/>
          <w:numId w:val="28"/>
        </w:numPr>
        <w:spacing w:after="200" w:line="276" w:lineRule="auto"/>
        <w:contextualSpacing w:val="0"/>
        <w:jc w:val="both"/>
        <w:rPr>
          <w:i/>
          <w:sz w:val="22"/>
          <w:szCs w:val="22"/>
        </w:rPr>
      </w:pPr>
      <w:r w:rsidRPr="00C266A2">
        <w:rPr>
          <w:i/>
          <w:sz w:val="22"/>
          <w:szCs w:val="22"/>
        </w:rPr>
        <w:t>Ne angajam ca, in cazul in care oferta</w:t>
      </w:r>
      <w:r w:rsidR="00EE3F63" w:rsidRPr="00C266A2">
        <w:rPr>
          <w:i/>
          <w:sz w:val="22"/>
          <w:szCs w:val="22"/>
        </w:rPr>
        <w:t xml:space="preserve"> </w:t>
      </w:r>
      <w:r w:rsidRPr="00C266A2">
        <w:rPr>
          <w:i/>
          <w:sz w:val="22"/>
          <w:szCs w:val="22"/>
        </w:rPr>
        <w:t>noastra</w:t>
      </w:r>
      <w:r w:rsidR="00EE3F63" w:rsidRPr="00C266A2">
        <w:rPr>
          <w:i/>
          <w:sz w:val="22"/>
          <w:szCs w:val="22"/>
        </w:rPr>
        <w:t xml:space="preserve"> </w:t>
      </w:r>
      <w:r w:rsidRPr="00C266A2">
        <w:rPr>
          <w:i/>
          <w:sz w:val="22"/>
          <w:szCs w:val="22"/>
        </w:rPr>
        <w:t>este</w:t>
      </w:r>
      <w:r w:rsidR="00EE3F63" w:rsidRPr="00C266A2">
        <w:rPr>
          <w:i/>
          <w:sz w:val="22"/>
          <w:szCs w:val="22"/>
        </w:rPr>
        <w:t xml:space="preserve"> </w:t>
      </w:r>
      <w:r w:rsidRPr="00C266A2">
        <w:rPr>
          <w:i/>
          <w:sz w:val="22"/>
          <w:szCs w:val="22"/>
        </w:rPr>
        <w:t>stabilita</w:t>
      </w:r>
      <w:r w:rsidR="00EE3F63" w:rsidRPr="00C266A2">
        <w:rPr>
          <w:i/>
          <w:sz w:val="22"/>
          <w:szCs w:val="22"/>
        </w:rPr>
        <w:t xml:space="preserve"> </w:t>
      </w:r>
      <w:r w:rsidRPr="00C266A2">
        <w:rPr>
          <w:i/>
          <w:sz w:val="22"/>
          <w:szCs w:val="22"/>
        </w:rPr>
        <w:t>castigatoare, sa</w:t>
      </w:r>
      <w:r w:rsidR="00EE3F63" w:rsidRPr="00C266A2">
        <w:rPr>
          <w:i/>
          <w:sz w:val="22"/>
          <w:szCs w:val="22"/>
        </w:rPr>
        <w:t xml:space="preserve"> </w:t>
      </w:r>
      <w:r w:rsidR="00591FBB" w:rsidRPr="00C266A2">
        <w:rPr>
          <w:i/>
          <w:sz w:val="22"/>
          <w:szCs w:val="22"/>
        </w:rPr>
        <w:t>prestam</w:t>
      </w:r>
      <w:r w:rsidR="00EE3F63" w:rsidRPr="00C266A2">
        <w:rPr>
          <w:i/>
          <w:sz w:val="22"/>
          <w:szCs w:val="22"/>
        </w:rPr>
        <w:t xml:space="preserve"> </w:t>
      </w:r>
      <w:r w:rsidR="00591FBB" w:rsidRPr="00C266A2">
        <w:rPr>
          <w:i/>
          <w:sz w:val="22"/>
          <w:szCs w:val="22"/>
        </w:rPr>
        <w:t>serviciile</w:t>
      </w:r>
      <w:r w:rsidRPr="00C266A2">
        <w:rPr>
          <w:i/>
          <w:sz w:val="22"/>
          <w:szCs w:val="22"/>
        </w:rPr>
        <w:t xml:space="preserve"> in graficul de timp</w:t>
      </w:r>
      <w:r w:rsidR="00EE3F63" w:rsidRPr="00C266A2">
        <w:rPr>
          <w:i/>
          <w:sz w:val="22"/>
          <w:szCs w:val="22"/>
        </w:rPr>
        <w:t xml:space="preserve"> </w:t>
      </w:r>
      <w:r w:rsidR="009663B8">
        <w:rPr>
          <w:i/>
          <w:sz w:val="22"/>
          <w:szCs w:val="22"/>
        </w:rPr>
        <w:t>solicitat</w:t>
      </w:r>
      <w:r w:rsidRPr="00C266A2">
        <w:rPr>
          <w:i/>
          <w:sz w:val="22"/>
          <w:szCs w:val="22"/>
        </w:rPr>
        <w:t>.</w:t>
      </w: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 xml:space="preserve">Ne angajăm să menținem această ofertă valabilă pentru o durată de </w:t>
      </w:r>
      <w:r w:rsidR="009663B8">
        <w:rPr>
          <w:i/>
          <w:noProof/>
          <w:sz w:val="22"/>
          <w:szCs w:val="22"/>
        </w:rPr>
        <w:t xml:space="preserve">60 </w:t>
      </w:r>
      <w:r w:rsidRPr="00C266A2">
        <w:rPr>
          <w:i/>
          <w:noProof/>
          <w:sz w:val="22"/>
          <w:szCs w:val="22"/>
        </w:rPr>
        <w:t xml:space="preserve"> zile, (durata în litere și cifre), și ea va rămâne obligatorie pentru noi și poate fi acceptată oricând înainte de expirarea perioadei de valabilitate.</w:t>
      </w:r>
    </w:p>
    <w:p w:rsidR="00E5056B" w:rsidRPr="00C266A2" w:rsidRDefault="00E5056B" w:rsidP="00E5056B">
      <w:pPr>
        <w:pStyle w:val="ListParagraph"/>
        <w:rPr>
          <w:i/>
          <w:noProof/>
          <w:sz w:val="22"/>
          <w:szCs w:val="22"/>
        </w:rPr>
      </w:pP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Până la încheierea și semnarea contractului, această ofertă, împreună cu comunicarea transmisă de dumneavoastră, prin care oferta noastră este stabilită caștigătoare, vor constitui un contract angajant între noi.</w:t>
      </w:r>
    </w:p>
    <w:p w:rsidR="00E5056B" w:rsidRPr="00C266A2" w:rsidRDefault="00E5056B" w:rsidP="00E5056B">
      <w:pPr>
        <w:jc w:val="both"/>
        <w:rPr>
          <w:rFonts w:ascii="Times New Roman" w:hAnsi="Times New Roman"/>
          <w:i/>
          <w:noProof/>
          <w:sz w:val="22"/>
          <w:szCs w:val="22"/>
        </w:rPr>
      </w:pPr>
    </w:p>
    <w:p w:rsidR="00617CDA" w:rsidRPr="00C266A2" w:rsidRDefault="00617CDA" w:rsidP="00617CDA">
      <w:pPr>
        <w:pStyle w:val="ListParagraph"/>
        <w:numPr>
          <w:ilvl w:val="0"/>
          <w:numId w:val="28"/>
        </w:numPr>
        <w:jc w:val="both"/>
        <w:rPr>
          <w:sz w:val="22"/>
          <w:szCs w:val="22"/>
        </w:rPr>
      </w:pPr>
      <w:r w:rsidRPr="00C266A2">
        <w:rPr>
          <w:sz w:val="22"/>
          <w:szCs w:val="22"/>
        </w:rPr>
        <w:t>Precizam ca: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depunem</w:t>
      </w:r>
      <w:r w:rsidR="004A4ED9" w:rsidRPr="00C266A2">
        <w:rPr>
          <w:rFonts w:ascii="Times New Roman" w:hAnsi="Times New Roman"/>
          <w:sz w:val="22"/>
          <w:szCs w:val="22"/>
        </w:rPr>
        <w:t xml:space="preserve"> </w:t>
      </w:r>
      <w:r w:rsidRPr="00C266A2">
        <w:rPr>
          <w:rFonts w:ascii="Times New Roman" w:hAnsi="Times New Roman"/>
          <w:sz w:val="22"/>
          <w:szCs w:val="22"/>
        </w:rPr>
        <w:t>o</w:t>
      </w:r>
      <w:r w:rsidR="004A4ED9" w:rsidRPr="00C266A2">
        <w:rPr>
          <w:rFonts w:ascii="Times New Roman" w:hAnsi="Times New Roman"/>
          <w:sz w:val="22"/>
          <w:szCs w:val="22"/>
        </w:rPr>
        <w:t xml:space="preserve"> </w:t>
      </w:r>
      <w:r w:rsidRPr="00C266A2">
        <w:rPr>
          <w:rFonts w:ascii="Times New Roman" w:hAnsi="Times New Roman"/>
          <w:sz w:val="22"/>
          <w:szCs w:val="22"/>
        </w:rPr>
        <w:t>ferta</w:t>
      </w:r>
      <w:r w:rsidR="004A4ED9" w:rsidRPr="00C266A2">
        <w:rPr>
          <w:rFonts w:ascii="Times New Roman" w:hAnsi="Times New Roman"/>
          <w:sz w:val="22"/>
          <w:szCs w:val="22"/>
        </w:rPr>
        <w:t xml:space="preserve"> </w:t>
      </w:r>
      <w:r w:rsidRPr="00C266A2">
        <w:rPr>
          <w:rFonts w:ascii="Times New Roman" w:hAnsi="Times New Roman"/>
          <w:sz w:val="22"/>
          <w:szCs w:val="22"/>
        </w:rPr>
        <w:t>alternativa, ale carei</w:t>
      </w:r>
      <w:r w:rsidR="004A4ED9" w:rsidRPr="00C266A2">
        <w:rPr>
          <w:rFonts w:ascii="Times New Roman" w:hAnsi="Times New Roman"/>
          <w:sz w:val="22"/>
          <w:szCs w:val="22"/>
        </w:rPr>
        <w:t xml:space="preserve"> </w:t>
      </w:r>
      <w:r w:rsidRPr="00C266A2">
        <w:rPr>
          <w:rFonts w:ascii="Times New Roman" w:hAnsi="Times New Roman"/>
          <w:sz w:val="22"/>
          <w:szCs w:val="22"/>
        </w:rPr>
        <w:t>detalii</w:t>
      </w:r>
      <w:r w:rsidR="004A4ED9" w:rsidRPr="00C266A2">
        <w:rPr>
          <w:rFonts w:ascii="Times New Roman" w:hAnsi="Times New Roman"/>
          <w:sz w:val="22"/>
          <w:szCs w:val="22"/>
        </w:rPr>
        <w:t xml:space="preserve"> </w:t>
      </w:r>
      <w:r w:rsidRPr="00C266A2">
        <w:rPr>
          <w:rFonts w:ascii="Times New Roman" w:hAnsi="Times New Roman"/>
          <w:sz w:val="22"/>
          <w:szCs w:val="22"/>
        </w:rPr>
        <w:t>sunt</w:t>
      </w:r>
      <w:r w:rsidR="004A4ED9" w:rsidRPr="00C266A2">
        <w:rPr>
          <w:rFonts w:ascii="Times New Roman" w:hAnsi="Times New Roman"/>
          <w:sz w:val="22"/>
          <w:szCs w:val="22"/>
        </w:rPr>
        <w:t xml:space="preserve"> </w:t>
      </w:r>
      <w:r w:rsidRPr="00C266A2">
        <w:rPr>
          <w:rFonts w:ascii="Times New Roman" w:hAnsi="Times New Roman"/>
          <w:sz w:val="22"/>
          <w:szCs w:val="22"/>
        </w:rPr>
        <w:t>prezentate</w:t>
      </w:r>
      <w:r w:rsidR="004A4ED9" w:rsidRPr="00C266A2">
        <w:rPr>
          <w:rFonts w:ascii="Times New Roman" w:hAnsi="Times New Roman"/>
          <w:sz w:val="22"/>
          <w:szCs w:val="22"/>
        </w:rPr>
        <w:t xml:space="preserve"> </w:t>
      </w:r>
      <w:r w:rsidRPr="00C266A2">
        <w:rPr>
          <w:rFonts w:ascii="Times New Roman" w:hAnsi="Times New Roman"/>
          <w:sz w:val="22"/>
          <w:szCs w:val="22"/>
        </w:rPr>
        <w:t>intr-un formular de oferta</w:t>
      </w:r>
      <w:r w:rsidR="004A4ED9" w:rsidRPr="00C266A2">
        <w:rPr>
          <w:rFonts w:ascii="Times New Roman" w:hAnsi="Times New Roman"/>
          <w:sz w:val="22"/>
          <w:szCs w:val="22"/>
        </w:rPr>
        <w:t xml:space="preserve"> </w:t>
      </w:r>
      <w:r w:rsidRPr="00C266A2">
        <w:rPr>
          <w:rFonts w:ascii="Times New Roman" w:hAnsi="Times New Roman"/>
          <w:sz w:val="22"/>
          <w:szCs w:val="22"/>
        </w:rPr>
        <w:t>separat, marcat in mod clar "alternativa";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nu</w:t>
      </w:r>
      <w:r w:rsidR="004A4ED9" w:rsidRPr="00C266A2">
        <w:rPr>
          <w:rFonts w:ascii="Times New Roman" w:hAnsi="Times New Roman"/>
          <w:sz w:val="22"/>
          <w:szCs w:val="22"/>
        </w:rPr>
        <w:t xml:space="preserve"> </w:t>
      </w:r>
      <w:r w:rsidRPr="00C266A2">
        <w:rPr>
          <w:rFonts w:ascii="Times New Roman" w:hAnsi="Times New Roman"/>
          <w:sz w:val="22"/>
          <w:szCs w:val="22"/>
        </w:rPr>
        <w:t>depunem</w:t>
      </w:r>
      <w:r w:rsidR="004A4ED9" w:rsidRPr="00C266A2">
        <w:rPr>
          <w:rFonts w:ascii="Times New Roman" w:hAnsi="Times New Roman"/>
          <w:sz w:val="22"/>
          <w:szCs w:val="22"/>
        </w:rPr>
        <w:t xml:space="preserve"> </w:t>
      </w:r>
      <w:r w:rsidRPr="00C266A2">
        <w:rPr>
          <w:rFonts w:ascii="Times New Roman" w:hAnsi="Times New Roman"/>
          <w:sz w:val="22"/>
          <w:szCs w:val="22"/>
        </w:rPr>
        <w:t>oferta</w:t>
      </w:r>
      <w:r w:rsidR="004A4ED9" w:rsidRPr="00C266A2">
        <w:rPr>
          <w:rFonts w:ascii="Times New Roman" w:hAnsi="Times New Roman"/>
          <w:sz w:val="22"/>
          <w:szCs w:val="22"/>
        </w:rPr>
        <w:t xml:space="preserve"> </w:t>
      </w:r>
      <w:r w:rsidRPr="00C266A2">
        <w:rPr>
          <w:rFonts w:ascii="Times New Roman" w:hAnsi="Times New Roman"/>
          <w:sz w:val="22"/>
          <w:szCs w:val="22"/>
        </w:rPr>
        <w:t>alternativa.</w:t>
      </w:r>
    </w:p>
    <w:p w:rsidR="00617CDA" w:rsidRPr="00C266A2" w:rsidRDefault="00601545" w:rsidP="00617CDA">
      <w:pPr>
        <w:jc w:val="both"/>
        <w:rPr>
          <w:rFonts w:ascii="Times New Roman" w:hAnsi="Times New Roman"/>
          <w:i/>
          <w:sz w:val="22"/>
          <w:szCs w:val="22"/>
        </w:rPr>
      </w:pPr>
      <w:r w:rsidRPr="00C266A2">
        <w:rPr>
          <w:rFonts w:ascii="Times New Roman" w:hAnsi="Times New Roman"/>
          <w:i/>
          <w:sz w:val="22"/>
          <w:szCs w:val="22"/>
        </w:rPr>
        <w:t xml:space="preserve">      </w:t>
      </w:r>
      <w:r w:rsidR="00617CDA" w:rsidRPr="00C266A2">
        <w:rPr>
          <w:rFonts w:ascii="Times New Roman" w:hAnsi="Times New Roman"/>
          <w:i/>
          <w:sz w:val="22"/>
          <w:szCs w:val="22"/>
        </w:rPr>
        <w:t>(se</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bifeaza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optiunea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corespunzatoare)</w:t>
      </w:r>
    </w:p>
    <w:p w:rsidR="00E5056B" w:rsidRPr="00C266A2" w:rsidRDefault="00617CDA" w:rsidP="00E5056B">
      <w:pPr>
        <w:pStyle w:val="ListParagraph"/>
        <w:numPr>
          <w:ilvl w:val="0"/>
          <w:numId w:val="28"/>
        </w:numPr>
        <w:jc w:val="both"/>
        <w:rPr>
          <w:sz w:val="22"/>
          <w:szCs w:val="22"/>
        </w:rPr>
      </w:pPr>
      <w:r w:rsidRPr="00C266A2">
        <w:rPr>
          <w:sz w:val="22"/>
          <w:szCs w:val="22"/>
        </w:rPr>
        <w:t>Intelegem ca nu sunteti</w:t>
      </w:r>
      <w:r w:rsidR="00EE3F63" w:rsidRPr="00C266A2">
        <w:rPr>
          <w:sz w:val="22"/>
          <w:szCs w:val="22"/>
        </w:rPr>
        <w:t xml:space="preserve"> </w:t>
      </w:r>
      <w:r w:rsidRPr="00C266A2">
        <w:rPr>
          <w:sz w:val="22"/>
          <w:szCs w:val="22"/>
        </w:rPr>
        <w:t>obligati</w:t>
      </w:r>
      <w:r w:rsidR="00EE3F63" w:rsidRPr="00C266A2">
        <w:rPr>
          <w:sz w:val="22"/>
          <w:szCs w:val="22"/>
        </w:rPr>
        <w:t xml:space="preserve"> </w:t>
      </w:r>
      <w:r w:rsidRPr="00C266A2">
        <w:rPr>
          <w:sz w:val="22"/>
          <w:szCs w:val="22"/>
        </w:rPr>
        <w:t>sa</w:t>
      </w:r>
      <w:r w:rsidR="00EE3F63" w:rsidRPr="00C266A2">
        <w:rPr>
          <w:sz w:val="22"/>
          <w:szCs w:val="22"/>
        </w:rPr>
        <w:t xml:space="preserve"> </w:t>
      </w:r>
      <w:r w:rsidRPr="00C266A2">
        <w:rPr>
          <w:sz w:val="22"/>
          <w:szCs w:val="22"/>
        </w:rPr>
        <w:t>acceptati</w:t>
      </w:r>
      <w:r w:rsidR="00EE3F63" w:rsidRPr="00C266A2">
        <w:rPr>
          <w:sz w:val="22"/>
          <w:szCs w:val="22"/>
        </w:rPr>
        <w:t xml:space="preserve"> </w:t>
      </w:r>
      <w:r w:rsidRPr="00C266A2">
        <w:rPr>
          <w:sz w:val="22"/>
          <w:szCs w:val="22"/>
        </w:rPr>
        <w:t>oferta cu cel</w:t>
      </w:r>
      <w:r w:rsidR="00EE3F63" w:rsidRPr="00C266A2">
        <w:rPr>
          <w:sz w:val="22"/>
          <w:szCs w:val="22"/>
        </w:rPr>
        <w:t xml:space="preserve"> </w:t>
      </w:r>
      <w:r w:rsidRPr="00C266A2">
        <w:rPr>
          <w:sz w:val="22"/>
          <w:szCs w:val="22"/>
        </w:rPr>
        <w:t>mai</w:t>
      </w:r>
      <w:r w:rsidR="00EE3F63" w:rsidRPr="00C266A2">
        <w:rPr>
          <w:sz w:val="22"/>
          <w:szCs w:val="22"/>
        </w:rPr>
        <w:t xml:space="preserve"> </w:t>
      </w:r>
      <w:r w:rsidRPr="00C266A2">
        <w:rPr>
          <w:sz w:val="22"/>
          <w:szCs w:val="22"/>
        </w:rPr>
        <w:t>scazut</w:t>
      </w:r>
      <w:r w:rsidR="00EE3F63" w:rsidRPr="00C266A2">
        <w:rPr>
          <w:sz w:val="22"/>
          <w:szCs w:val="22"/>
        </w:rPr>
        <w:t xml:space="preserve"> </w:t>
      </w:r>
      <w:r w:rsidRPr="00C266A2">
        <w:rPr>
          <w:sz w:val="22"/>
          <w:szCs w:val="22"/>
        </w:rPr>
        <w:t>pret</w:t>
      </w:r>
      <w:r w:rsidR="00EE3F63" w:rsidRPr="00C266A2">
        <w:rPr>
          <w:sz w:val="22"/>
          <w:szCs w:val="22"/>
        </w:rPr>
        <w:t xml:space="preserve"> </w:t>
      </w:r>
      <w:r w:rsidRPr="00C266A2">
        <w:rPr>
          <w:sz w:val="22"/>
          <w:szCs w:val="22"/>
        </w:rPr>
        <w:t>sau</w:t>
      </w:r>
      <w:r w:rsidR="00EE3F63" w:rsidRPr="00C266A2">
        <w:rPr>
          <w:sz w:val="22"/>
          <w:szCs w:val="22"/>
        </w:rPr>
        <w:t xml:space="preserve"> </w:t>
      </w:r>
      <w:r w:rsidRPr="00C266A2">
        <w:rPr>
          <w:sz w:val="22"/>
          <w:szCs w:val="22"/>
        </w:rPr>
        <w:t>orice</w:t>
      </w:r>
      <w:r w:rsidR="00EE3F63" w:rsidRPr="00C266A2">
        <w:rPr>
          <w:sz w:val="22"/>
          <w:szCs w:val="22"/>
        </w:rPr>
        <w:t xml:space="preserve"> </w:t>
      </w:r>
      <w:r w:rsidRPr="00C266A2">
        <w:rPr>
          <w:sz w:val="22"/>
          <w:szCs w:val="22"/>
        </w:rPr>
        <w:t>alta</w:t>
      </w:r>
      <w:r w:rsidR="00EE3F63" w:rsidRPr="00C266A2">
        <w:rPr>
          <w:sz w:val="22"/>
          <w:szCs w:val="22"/>
        </w:rPr>
        <w:t xml:space="preserve"> </w:t>
      </w:r>
      <w:r w:rsidRPr="00C266A2">
        <w:rPr>
          <w:sz w:val="22"/>
          <w:szCs w:val="22"/>
        </w:rPr>
        <w:t>oferta</w:t>
      </w:r>
      <w:r w:rsidR="00EE3F63" w:rsidRPr="00C266A2">
        <w:rPr>
          <w:sz w:val="22"/>
          <w:szCs w:val="22"/>
        </w:rPr>
        <w:t xml:space="preserve"> </w:t>
      </w:r>
      <w:r w:rsidRPr="00C266A2">
        <w:rPr>
          <w:sz w:val="22"/>
          <w:szCs w:val="22"/>
        </w:rPr>
        <w:t>pe care o puteti</w:t>
      </w:r>
      <w:r w:rsidR="00EE3F63" w:rsidRPr="00C266A2">
        <w:rPr>
          <w:sz w:val="22"/>
          <w:szCs w:val="22"/>
        </w:rPr>
        <w:t xml:space="preserve"> </w:t>
      </w:r>
      <w:r w:rsidRPr="00C266A2">
        <w:rPr>
          <w:sz w:val="22"/>
          <w:szCs w:val="22"/>
        </w:rPr>
        <w:t>primi.</w:t>
      </w:r>
    </w:p>
    <w:p w:rsidR="00E5056B" w:rsidRPr="004A4ED9" w:rsidRDefault="00E5056B" w:rsidP="00E5056B">
      <w:pPr>
        <w:jc w:val="both"/>
        <w:rPr>
          <w:rFonts w:ascii="Times New Roman" w:hAnsi="Times New Roman"/>
          <w:i/>
          <w:noProof/>
        </w:rPr>
      </w:pP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Semnătura</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Pr="004A4ED9">
        <w:rPr>
          <w:rFonts w:ascii="Times New Roman" w:hAnsi="Times New Roman"/>
          <w:i/>
        </w:rPr>
        <w:t>sau a reprezentantului</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şi</w:t>
      </w:r>
      <w:r w:rsidR="00B712A6" w:rsidRPr="004A4ED9">
        <w:rPr>
          <w:rFonts w:ascii="Times New Roman" w:hAnsi="Times New Roman"/>
          <w:i/>
        </w:rPr>
        <w:t xml:space="preserve"> </w:t>
      </w:r>
      <w:r w:rsidRPr="004A4ED9">
        <w:rPr>
          <w:rFonts w:ascii="Times New Roman" w:hAnsi="Times New Roman"/>
          <w:i/>
        </w:rPr>
        <w:t>prenumele</w:t>
      </w:r>
      <w:r w:rsidR="00B712A6" w:rsidRPr="004A4ED9">
        <w:rPr>
          <w:rFonts w:ascii="Times New Roman" w:hAnsi="Times New Roman"/>
          <w:i/>
        </w:rPr>
        <w:t xml:space="preserve"> </w:t>
      </w:r>
      <w:r w:rsidRPr="004A4ED9">
        <w:rPr>
          <w:rFonts w:ascii="Times New Roman" w:hAnsi="Times New Roman"/>
          <w:i/>
        </w:rPr>
        <w:t>semnatarului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00B712A6" w:rsidRPr="004A4ED9">
        <w:rPr>
          <w:rFonts w:ascii="Times New Roman" w:hAnsi="Times New Roman"/>
          <w:i/>
        </w:rPr>
        <w:t xml:space="preserve">                      </w:t>
      </w:r>
      <w:r w:rsidR="0082350C">
        <w:rPr>
          <w:rFonts w:ascii="Times New Roman" w:hAnsi="Times New Roman"/>
          <w:i/>
        </w:rPr>
        <w:t xml:space="preserve">  </w:t>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Ca</w:t>
      </w:r>
      <w:r w:rsidR="004E14D7" w:rsidRPr="004A4ED9">
        <w:rPr>
          <w:rFonts w:ascii="Times New Roman" w:hAnsi="Times New Roman"/>
          <w:i/>
        </w:rPr>
        <w:t>pacitate de semnătura</w:t>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b/>
          <w:i/>
        </w:rPr>
      </w:pPr>
      <w:r w:rsidRPr="004A4ED9">
        <w:rPr>
          <w:rFonts w:ascii="Times New Roman" w:hAnsi="Times New Roman"/>
          <w:b/>
          <w:i/>
        </w:rPr>
        <w:t>Detalii</w:t>
      </w:r>
      <w:r w:rsidR="00B712A6" w:rsidRPr="004A4ED9">
        <w:rPr>
          <w:rFonts w:ascii="Times New Roman" w:hAnsi="Times New Roman"/>
          <w:b/>
          <w:i/>
        </w:rPr>
        <w:t xml:space="preserve"> </w:t>
      </w:r>
      <w:r w:rsidRPr="004A4ED9">
        <w:rPr>
          <w:rFonts w:ascii="Times New Roman" w:hAnsi="Times New Roman"/>
          <w:b/>
          <w:i/>
        </w:rPr>
        <w:t>despre</w:t>
      </w:r>
      <w:r w:rsidR="00B712A6" w:rsidRPr="004A4ED9">
        <w:rPr>
          <w:rFonts w:ascii="Times New Roman" w:hAnsi="Times New Roman"/>
          <w:b/>
          <w:i/>
        </w:rPr>
        <w:t xml:space="preserve"> </w:t>
      </w:r>
      <w:r w:rsidRPr="004A4ED9">
        <w:rPr>
          <w:rFonts w:ascii="Times New Roman" w:hAnsi="Times New Roman"/>
          <w:b/>
          <w:i/>
        </w:rPr>
        <w:t>ofertant</w:t>
      </w:r>
      <w:r w:rsidR="00B712A6" w:rsidRPr="004A4ED9">
        <w:rPr>
          <w:rFonts w:ascii="Times New Roman" w:hAnsi="Times New Roman"/>
          <w:b/>
          <w:i/>
        </w:rPr>
        <w:t xml:space="preserve">                                                                </w:t>
      </w:r>
      <w:r w:rsidR="0082350C">
        <w:rPr>
          <w:rFonts w:ascii="Times New Roman" w:hAnsi="Times New Roman"/>
          <w:b/>
          <w:i/>
        </w:rPr>
        <w:t xml:space="preserve">                        </w:t>
      </w:r>
      <w:r w:rsidR="0082350C" w:rsidRPr="004A4ED9">
        <w:rPr>
          <w:rFonts w:ascii="Times New Roman" w:hAnsi="Times New Roman"/>
          <w:i/>
        </w:rPr>
        <w:t>................................................</w:t>
      </w:r>
    </w:p>
    <w:p w:rsidR="004E14D7" w:rsidRPr="004A4ED9" w:rsidRDefault="004E14D7" w:rsidP="00601545">
      <w:pPr>
        <w:tabs>
          <w:tab w:val="left" w:pos="6237"/>
        </w:tabs>
        <w:spacing w:line="276" w:lineRule="auto"/>
        <w:jc w:val="both"/>
        <w:rPr>
          <w:rFonts w:ascii="Times New Roman" w:hAnsi="Times New Roman"/>
        </w:rPr>
      </w:pPr>
      <w:r w:rsidRPr="004A4ED9">
        <w:rPr>
          <w:rFonts w:ascii="Times New Roman" w:hAnsi="Times New Roman"/>
          <w:b/>
          <w:i/>
        </w:rPr>
        <w:t xml:space="preserve">Adresa de e-mail                                                                   </w:t>
      </w:r>
      <w:r w:rsidR="0082350C">
        <w:rPr>
          <w:rFonts w:ascii="Times New Roman" w:hAnsi="Times New Roman"/>
          <w:b/>
          <w:i/>
        </w:rPr>
        <w:t xml:space="preserve">                              </w:t>
      </w:r>
      <w:r w:rsidRPr="004A4ED9">
        <w:rPr>
          <w:rFonts w:ascii="Times New Roman" w:hAnsi="Times New Roman"/>
          <w:b/>
          <w:i/>
        </w:rPr>
        <w:t xml:space="preserve"> </w:t>
      </w:r>
      <w:r w:rsidR="0082350C"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ofertantului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Ţara de reşedin</w:t>
      </w:r>
      <w:r w:rsidR="0082350C">
        <w:rPr>
          <w:rFonts w:ascii="Times New Roman" w:hAnsi="Times New Roman"/>
          <w:i/>
        </w:rPr>
        <w:t>ţă</w:t>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 de corespondenţă (dacă</w:t>
      </w:r>
      <w:r w:rsidR="00B712A6" w:rsidRPr="004A4ED9">
        <w:rPr>
          <w:rFonts w:ascii="Times New Roman" w:hAnsi="Times New Roman"/>
          <w:i/>
        </w:rPr>
        <w:t xml:space="preserve"> </w:t>
      </w:r>
      <w:r w:rsidRPr="004A4ED9">
        <w:rPr>
          <w:rFonts w:ascii="Times New Roman" w:hAnsi="Times New Roman"/>
          <w:i/>
        </w:rPr>
        <w:t>este</w:t>
      </w:r>
      <w:r w:rsidR="00B712A6" w:rsidRPr="004A4ED9">
        <w:rPr>
          <w:rFonts w:ascii="Times New Roman" w:hAnsi="Times New Roman"/>
          <w:i/>
        </w:rPr>
        <w:t xml:space="preserve"> </w:t>
      </w:r>
      <w:r w:rsidRPr="004A4ED9">
        <w:rPr>
          <w:rFonts w:ascii="Times New Roman" w:hAnsi="Times New Roman"/>
          <w:i/>
        </w:rPr>
        <w:t>dife</w:t>
      </w:r>
      <w:r w:rsidR="0082350C">
        <w:rPr>
          <w:rFonts w:ascii="Times New Roman" w:hAnsi="Times New Roman"/>
          <w:i/>
        </w:rPr>
        <w:t>rită)</w:t>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Telefon / Fax</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 xml:space="preserve">Data </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p>
    <w:p w:rsidR="00591FBB" w:rsidRDefault="0082350C" w:rsidP="00601545">
      <w:pPr>
        <w:overflowPunct/>
        <w:autoSpaceDE/>
        <w:autoSpaceDN/>
        <w:adjustRightInd/>
        <w:spacing w:line="276" w:lineRule="auto"/>
        <w:textAlignment w:val="auto"/>
        <w:rPr>
          <w:rStyle w:val="PageNumber"/>
          <w:rFonts w:ascii="Times New Roman" w:hAnsi="Times New Roman"/>
          <w:b/>
          <w:i/>
          <w:sz w:val="18"/>
          <w:szCs w:val="18"/>
        </w:rPr>
      </w:pPr>
      <w:r>
        <w:rPr>
          <w:rStyle w:val="PageNumber"/>
          <w:rFonts w:ascii="Times New Roman" w:hAnsi="Times New Roman"/>
          <w:b/>
          <w:i/>
          <w:sz w:val="18"/>
          <w:szCs w:val="18"/>
        </w:rPr>
        <w:t xml:space="preserve"> </w:t>
      </w:r>
    </w:p>
    <w:p w:rsidR="0082350C" w:rsidRDefault="0082350C">
      <w:pPr>
        <w:overflowPunct/>
        <w:autoSpaceDE/>
        <w:autoSpaceDN/>
        <w:adjustRightInd/>
        <w:textAlignment w:val="auto"/>
        <w:rPr>
          <w:rStyle w:val="PageNumber"/>
          <w:rFonts w:ascii="Times New Roman" w:hAnsi="Times New Roman"/>
          <w:b/>
          <w:i/>
          <w:sz w:val="18"/>
          <w:szCs w:val="18"/>
        </w:rPr>
      </w:pPr>
    </w:p>
    <w:p w:rsidR="0082350C" w:rsidRDefault="0082350C">
      <w:pPr>
        <w:overflowPunct/>
        <w:autoSpaceDE/>
        <w:autoSpaceDN/>
        <w:adjustRightInd/>
        <w:textAlignment w:val="auto"/>
        <w:rPr>
          <w:rStyle w:val="PageNumber"/>
          <w:rFonts w:ascii="Times New Roman" w:hAnsi="Times New Roman"/>
          <w:b/>
          <w:i/>
          <w:sz w:val="18"/>
          <w:szCs w:val="18"/>
        </w:rPr>
      </w:pPr>
    </w:p>
    <w:p w:rsidR="0082350C" w:rsidRDefault="0082350C">
      <w:pPr>
        <w:overflowPunct/>
        <w:autoSpaceDE/>
        <w:autoSpaceDN/>
        <w:adjustRightInd/>
        <w:textAlignment w:val="auto"/>
        <w:rPr>
          <w:rStyle w:val="PageNumber"/>
          <w:rFonts w:ascii="Times New Roman" w:hAnsi="Times New Roman"/>
          <w:b/>
          <w:i/>
          <w:sz w:val="18"/>
          <w:szCs w:val="18"/>
        </w:rPr>
      </w:pPr>
    </w:p>
    <w:p w:rsidR="0082350C" w:rsidRDefault="0082350C" w:rsidP="00C266A2">
      <w:pPr>
        <w:rPr>
          <w:rStyle w:val="PageNumber"/>
          <w:rFonts w:ascii="Times New Roman" w:hAnsi="Times New Roman"/>
          <w:b/>
          <w:i/>
          <w:sz w:val="22"/>
          <w:szCs w:val="22"/>
        </w:rPr>
      </w:pP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591FBB" w:rsidRPr="004525E6">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276"/>
        <w:gridCol w:w="1134"/>
        <w:gridCol w:w="1134"/>
        <w:gridCol w:w="1134"/>
      </w:tblGrid>
      <w:tr w:rsidR="00591FBB" w:rsidRPr="004525E6" w:rsidTr="00767A8E">
        <w:tc>
          <w:tcPr>
            <w:tcW w:w="682" w:type="dxa"/>
            <w:vAlign w:val="center"/>
          </w:tcPr>
          <w:p w:rsidR="00591FBB" w:rsidRPr="00FB374D" w:rsidRDefault="00591FBB" w:rsidP="0019128E">
            <w:pPr>
              <w:jc w:val="right"/>
              <w:rPr>
                <w:rFonts w:ascii="Times New Roman" w:hAnsi="Times New Roman"/>
                <w:b/>
                <w:i/>
                <w:iCs/>
                <w:sz w:val="22"/>
                <w:szCs w:val="22"/>
              </w:rPr>
            </w:pPr>
            <w:r w:rsidRPr="00FB374D">
              <w:rPr>
                <w:rFonts w:ascii="Times New Roman" w:hAnsi="Times New Roman"/>
                <w:b/>
                <w:i/>
                <w:iCs/>
                <w:sz w:val="22"/>
                <w:szCs w:val="22"/>
              </w:rPr>
              <w:t>Nr</w:t>
            </w:r>
            <w:r w:rsidR="00517F96">
              <w:rPr>
                <w:rFonts w:ascii="Times New Roman" w:hAnsi="Times New Roman"/>
                <w:b/>
                <w:i/>
                <w:iCs/>
                <w:sz w:val="22"/>
                <w:szCs w:val="22"/>
              </w:rPr>
              <w:t xml:space="preserve">. </w:t>
            </w:r>
            <w:r w:rsidR="00EC7534" w:rsidRPr="00FB374D">
              <w:rPr>
                <w:rFonts w:ascii="Times New Roman" w:hAnsi="Times New Roman"/>
                <w:b/>
                <w:i/>
                <w:iCs/>
                <w:sz w:val="22"/>
                <w:szCs w:val="22"/>
              </w:rPr>
              <w:t>crt.</w:t>
            </w:r>
          </w:p>
        </w:tc>
        <w:tc>
          <w:tcPr>
            <w:tcW w:w="3544"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Denumirea</w:t>
            </w:r>
            <w:r w:rsidR="00517F96">
              <w:rPr>
                <w:rFonts w:ascii="Times New Roman" w:hAnsi="Times New Roman"/>
                <w:b/>
                <w:i/>
                <w:iCs/>
                <w:sz w:val="22"/>
                <w:szCs w:val="22"/>
              </w:rPr>
              <w:t xml:space="preserve"> </w:t>
            </w:r>
            <w:r w:rsidRPr="00E118AF">
              <w:rPr>
                <w:rFonts w:ascii="Times New Roman" w:hAnsi="Times New Roman"/>
                <w:b/>
                <w:i/>
                <w:iCs/>
                <w:sz w:val="22"/>
                <w:szCs w:val="22"/>
              </w:rPr>
              <w:t>serviciului</w:t>
            </w:r>
          </w:p>
        </w:tc>
        <w:tc>
          <w:tcPr>
            <w:tcW w:w="1417"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UM</w:t>
            </w:r>
          </w:p>
        </w:tc>
        <w:tc>
          <w:tcPr>
            <w:tcW w:w="1276" w:type="dxa"/>
          </w:tcPr>
          <w:p w:rsidR="00D94D8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Cantitatea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solicitata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U.M</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Pret</w:t>
            </w:r>
            <w:r w:rsidR="00F50741">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582A44" w:rsidRDefault="00591FBB" w:rsidP="00AD7259">
            <w:pPr>
              <w:jc w:val="center"/>
              <w:rPr>
                <w:rFonts w:ascii="Times New Roman" w:hAnsi="Times New Roman"/>
                <w:b/>
                <w:i/>
                <w:iCs/>
                <w:sz w:val="22"/>
                <w:szCs w:val="22"/>
              </w:rPr>
            </w:pPr>
            <w:r w:rsidRPr="004525E6">
              <w:rPr>
                <w:rFonts w:ascii="Times New Roman" w:hAnsi="Times New Roman"/>
                <w:b/>
                <w:i/>
                <w:iCs/>
                <w:sz w:val="22"/>
                <w:szCs w:val="22"/>
              </w:rPr>
              <w:t>Taxa pe</w:t>
            </w:r>
            <w:r w:rsidR="00582A44">
              <w:rPr>
                <w:rFonts w:ascii="Times New Roman" w:hAnsi="Times New Roman"/>
                <w:b/>
                <w:i/>
                <w:iCs/>
                <w:sz w:val="22"/>
                <w:szCs w:val="22"/>
              </w:rPr>
              <w:t xml:space="preserve"> </w:t>
            </w:r>
            <w:r w:rsidRPr="004525E6">
              <w:rPr>
                <w:rFonts w:ascii="Times New Roman" w:hAnsi="Times New Roman"/>
                <w:b/>
                <w:i/>
                <w:iCs/>
                <w:sz w:val="22"/>
                <w:szCs w:val="22"/>
              </w:rPr>
              <w:t>valoarea</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adaugata RON</w:t>
            </w:r>
          </w:p>
        </w:tc>
      </w:tr>
      <w:tr w:rsidR="00591FBB" w:rsidRPr="004525E6" w:rsidTr="00767A8E">
        <w:tc>
          <w:tcPr>
            <w:tcW w:w="682" w:type="dxa"/>
          </w:tcPr>
          <w:p w:rsidR="00591FBB" w:rsidRPr="00FB374D" w:rsidRDefault="00591FBB" w:rsidP="004525E6">
            <w:pPr>
              <w:jc w:val="center"/>
              <w:rPr>
                <w:rFonts w:ascii="Times New Roman" w:hAnsi="Times New Roman"/>
                <w:b/>
                <w:i/>
                <w:iCs/>
                <w:sz w:val="22"/>
                <w:szCs w:val="22"/>
              </w:rPr>
            </w:pPr>
            <w:r w:rsidRPr="00FB374D">
              <w:rPr>
                <w:rFonts w:ascii="Times New Roman" w:hAnsi="Times New Roman"/>
                <w:b/>
                <w:i/>
                <w:iCs/>
                <w:sz w:val="22"/>
                <w:szCs w:val="22"/>
              </w:rPr>
              <w:t>0</w:t>
            </w:r>
          </w:p>
        </w:tc>
        <w:tc>
          <w:tcPr>
            <w:tcW w:w="3544"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1</w:t>
            </w:r>
          </w:p>
        </w:tc>
        <w:tc>
          <w:tcPr>
            <w:tcW w:w="1417"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2</w:t>
            </w:r>
          </w:p>
        </w:tc>
        <w:tc>
          <w:tcPr>
            <w:tcW w:w="1276"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3</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F9175A" w:rsidRPr="004525E6" w:rsidTr="00517F96">
        <w:trPr>
          <w:trHeight w:val="816"/>
        </w:trPr>
        <w:tc>
          <w:tcPr>
            <w:tcW w:w="682" w:type="dxa"/>
          </w:tcPr>
          <w:p w:rsidR="00F9175A" w:rsidRPr="00FB374D" w:rsidRDefault="00F9175A" w:rsidP="00830129">
            <w:pPr>
              <w:jc w:val="center"/>
              <w:rPr>
                <w:rFonts w:ascii="Times New Roman" w:hAnsi="Times New Roman"/>
                <w:b/>
                <w:i/>
                <w:iCs/>
                <w:sz w:val="22"/>
                <w:szCs w:val="22"/>
              </w:rPr>
            </w:pPr>
            <w:r w:rsidRPr="00FB374D">
              <w:rPr>
                <w:rFonts w:ascii="Times New Roman" w:hAnsi="Times New Roman"/>
                <w:b/>
                <w:i/>
                <w:iCs/>
                <w:sz w:val="22"/>
                <w:szCs w:val="22"/>
              </w:rPr>
              <w:t>1</w:t>
            </w:r>
          </w:p>
        </w:tc>
        <w:tc>
          <w:tcPr>
            <w:tcW w:w="3544" w:type="dxa"/>
          </w:tcPr>
          <w:p w:rsidR="00C266A2" w:rsidRPr="004A0014" w:rsidRDefault="00C266A2" w:rsidP="00C266A2">
            <w:pPr>
              <w:jc w:val="both"/>
              <w:rPr>
                <w:rFonts w:ascii="Times New Roman" w:hAnsi="Times New Roman"/>
                <w:i/>
                <w:sz w:val="24"/>
                <w:szCs w:val="24"/>
              </w:rPr>
            </w:pPr>
            <w:r w:rsidRPr="004A0014">
              <w:rPr>
                <w:rFonts w:ascii="Times New Roman" w:hAnsi="Times New Roman"/>
                <w:i/>
                <w:sz w:val="24"/>
                <w:szCs w:val="24"/>
              </w:rPr>
              <w:t>Servicii de efectuare a analizei de risc la securitatea fizică privind paza obiectivelor, bunurilor, valorilor şi protecţia persoanelor la obiectivele aparţinând Universităţii ,,Dunărea de Jos” din Galaţi.</w:t>
            </w:r>
          </w:p>
          <w:p w:rsidR="00F9175A" w:rsidRPr="001B0BF5" w:rsidRDefault="00F9175A" w:rsidP="001B0BF5">
            <w:pPr>
              <w:spacing w:line="240" w:lineRule="exact"/>
              <w:rPr>
                <w:rFonts w:ascii="Times New Roman" w:hAnsi="Times New Roman"/>
                <w:b/>
                <w:i/>
                <w:color w:val="000000" w:themeColor="text1"/>
                <w:sz w:val="22"/>
                <w:szCs w:val="22"/>
              </w:rPr>
            </w:pPr>
          </w:p>
        </w:tc>
        <w:tc>
          <w:tcPr>
            <w:tcW w:w="1417" w:type="dxa"/>
            <w:vAlign w:val="center"/>
          </w:tcPr>
          <w:p w:rsidR="00C266A2" w:rsidRPr="001B0BF5" w:rsidRDefault="00F9175A" w:rsidP="00517F96">
            <w:pPr>
              <w:spacing w:line="240" w:lineRule="exact"/>
              <w:jc w:val="center"/>
              <w:rPr>
                <w:rFonts w:ascii="Times New Roman" w:hAnsi="Times New Roman"/>
                <w:b/>
                <w:color w:val="000000" w:themeColor="text1"/>
                <w:sz w:val="22"/>
                <w:szCs w:val="22"/>
              </w:rPr>
            </w:pPr>
            <w:r w:rsidRPr="001B0BF5">
              <w:rPr>
                <w:rFonts w:ascii="Times New Roman" w:hAnsi="Times New Roman"/>
                <w:color w:val="000000" w:themeColor="text1"/>
                <w:sz w:val="22"/>
                <w:szCs w:val="22"/>
              </w:rPr>
              <w:t>serv</w:t>
            </w:r>
          </w:p>
          <w:p w:rsidR="00F9175A" w:rsidRPr="001B0BF5" w:rsidRDefault="00F9175A" w:rsidP="00517F96">
            <w:pPr>
              <w:spacing w:line="240" w:lineRule="exact"/>
              <w:jc w:val="center"/>
              <w:rPr>
                <w:rFonts w:ascii="Times New Roman" w:hAnsi="Times New Roman"/>
                <w:b/>
                <w:color w:val="000000" w:themeColor="text1"/>
                <w:sz w:val="22"/>
                <w:szCs w:val="22"/>
              </w:rPr>
            </w:pPr>
          </w:p>
        </w:tc>
        <w:tc>
          <w:tcPr>
            <w:tcW w:w="1276" w:type="dxa"/>
            <w:vAlign w:val="center"/>
          </w:tcPr>
          <w:p w:rsidR="00F9175A" w:rsidRPr="001B0BF5" w:rsidRDefault="00C266A2" w:rsidP="00517F96">
            <w:pPr>
              <w:spacing w:line="240" w:lineRule="exact"/>
              <w:jc w:val="center"/>
              <w:rPr>
                <w:rFonts w:ascii="Times New Roman" w:hAnsi="Times New Roman"/>
                <w:b/>
                <w:sz w:val="22"/>
                <w:szCs w:val="22"/>
              </w:rPr>
            </w:pPr>
            <w:r>
              <w:rPr>
                <w:rFonts w:ascii="Times New Roman" w:hAnsi="Times New Roman"/>
                <w:b/>
                <w:sz w:val="22"/>
                <w:szCs w:val="22"/>
              </w:rPr>
              <w:t>20</w:t>
            </w:r>
          </w:p>
        </w:tc>
        <w:tc>
          <w:tcPr>
            <w:tcW w:w="1134" w:type="dxa"/>
          </w:tcPr>
          <w:p w:rsidR="00F9175A" w:rsidRPr="001B0BF5" w:rsidRDefault="00F9175A" w:rsidP="00AD7259">
            <w:pPr>
              <w:spacing w:line="240" w:lineRule="exact"/>
              <w:rPr>
                <w:rFonts w:ascii="Times New Roman" w:hAnsi="Times New Roman"/>
                <w:b/>
                <w:sz w:val="22"/>
                <w:szCs w:val="22"/>
              </w:rPr>
            </w:pPr>
          </w:p>
        </w:tc>
        <w:tc>
          <w:tcPr>
            <w:tcW w:w="1134" w:type="dxa"/>
          </w:tcPr>
          <w:p w:rsidR="00F9175A" w:rsidRPr="004525E6" w:rsidRDefault="00F9175A" w:rsidP="00A10FC0">
            <w:pPr>
              <w:spacing w:line="240" w:lineRule="exact"/>
              <w:rPr>
                <w:rFonts w:ascii="Times New Roman" w:hAnsi="Times New Roman"/>
                <w:b/>
                <w:sz w:val="22"/>
                <w:szCs w:val="22"/>
              </w:rPr>
            </w:pPr>
          </w:p>
        </w:tc>
        <w:tc>
          <w:tcPr>
            <w:tcW w:w="1134" w:type="dxa"/>
          </w:tcPr>
          <w:p w:rsidR="00F9175A" w:rsidRPr="004525E6" w:rsidRDefault="00F9175A" w:rsidP="00A10FC0">
            <w:pPr>
              <w:spacing w:line="240" w:lineRule="exact"/>
              <w:rPr>
                <w:rFonts w:ascii="Times New Roman" w:hAnsi="Times New Roman"/>
                <w:b/>
                <w:sz w:val="22"/>
                <w:szCs w:val="22"/>
              </w:rPr>
            </w:pPr>
          </w:p>
        </w:tc>
      </w:tr>
      <w:tr w:rsidR="00F9175A" w:rsidRPr="00DA6E57" w:rsidTr="00824BD2">
        <w:tc>
          <w:tcPr>
            <w:tcW w:w="6919" w:type="dxa"/>
            <w:gridSpan w:val="4"/>
          </w:tcPr>
          <w:p w:rsidR="00F9175A" w:rsidRPr="001B0BF5" w:rsidRDefault="0082350C" w:rsidP="001F72B9">
            <w:pPr>
              <w:rPr>
                <w:rFonts w:ascii="Times New Roman" w:hAnsi="Times New Roman"/>
                <w:b/>
                <w:color w:val="000000" w:themeColor="text1"/>
                <w:sz w:val="22"/>
                <w:szCs w:val="22"/>
              </w:rPr>
            </w:pPr>
            <w:r>
              <w:rPr>
                <w:rFonts w:ascii="Times New Roman" w:hAnsi="Times New Roman"/>
                <w:b/>
                <w:bCs/>
                <w:color w:val="000000" w:themeColor="text1"/>
                <w:sz w:val="22"/>
                <w:szCs w:val="22"/>
                <w:highlight w:val="yellow"/>
              </w:rPr>
              <w:t xml:space="preserve">TOTAL </w:t>
            </w:r>
          </w:p>
        </w:tc>
        <w:tc>
          <w:tcPr>
            <w:tcW w:w="1134" w:type="dxa"/>
          </w:tcPr>
          <w:p w:rsidR="00F9175A" w:rsidRPr="001B0BF5" w:rsidRDefault="00F9175A" w:rsidP="003A5414">
            <w:pPr>
              <w:rPr>
                <w:rFonts w:ascii="Times New Roman" w:hAnsi="Times New Roman"/>
                <w:b/>
                <w:iCs/>
                <w:sz w:val="22"/>
                <w:szCs w:val="22"/>
              </w:rPr>
            </w:pPr>
          </w:p>
        </w:tc>
        <w:tc>
          <w:tcPr>
            <w:tcW w:w="1134" w:type="dxa"/>
          </w:tcPr>
          <w:p w:rsidR="00F9175A" w:rsidRDefault="00F9175A" w:rsidP="00AD7259">
            <w:pPr>
              <w:rPr>
                <w:rFonts w:ascii="Times New Roman" w:hAnsi="Times New Roman"/>
                <w:b/>
                <w:sz w:val="22"/>
                <w:szCs w:val="22"/>
              </w:rPr>
            </w:pPr>
          </w:p>
        </w:tc>
        <w:tc>
          <w:tcPr>
            <w:tcW w:w="1134" w:type="dxa"/>
          </w:tcPr>
          <w:p w:rsidR="00F9175A" w:rsidRDefault="00F9175A" w:rsidP="005E50CC">
            <w:pPr>
              <w:rPr>
                <w:rFonts w:ascii="Times New Roman" w:hAnsi="Times New Roman"/>
                <w:b/>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w:t>
      </w:r>
      <w:r w:rsidR="00FE54DB">
        <w:rPr>
          <w:rFonts w:ascii="Times New Roman" w:hAnsi="Times New Roman"/>
          <w:i/>
          <w:sz w:val="18"/>
          <w:szCs w:val="18"/>
        </w:rPr>
        <w:t xml:space="preserve"> </w:t>
      </w:r>
      <w:r w:rsidRPr="00667A69">
        <w:rPr>
          <w:rFonts w:ascii="Times New Roman" w:hAnsi="Times New Roman"/>
          <w:i/>
          <w:sz w:val="18"/>
          <w:szCs w:val="18"/>
        </w:rPr>
        <w:t>ofertantulu</w:t>
      </w:r>
      <w:r w:rsidR="00FE54DB">
        <w:rPr>
          <w:rFonts w:ascii="Times New Roman" w:hAnsi="Times New Roman"/>
          <w:i/>
          <w:sz w:val="18"/>
          <w:szCs w:val="18"/>
        </w:rPr>
        <w:t xml:space="preserve"> </w:t>
      </w:r>
      <w:r w:rsidRPr="00667A69">
        <w:rPr>
          <w:rFonts w:ascii="Times New Roman" w:hAnsi="Times New Roman"/>
          <w:i/>
          <w:sz w:val="18"/>
          <w:szCs w:val="18"/>
        </w:rPr>
        <w:t>isau a reprezentantului</w:t>
      </w:r>
      <w:r w:rsidR="00FE54DB">
        <w:rPr>
          <w:rFonts w:ascii="Times New Roman" w:hAnsi="Times New Roman"/>
          <w:i/>
          <w:sz w:val="18"/>
          <w:szCs w:val="18"/>
        </w:rPr>
        <w:t xml:space="preserve"> </w:t>
      </w:r>
      <w:r w:rsidRPr="00667A69">
        <w:rPr>
          <w:rFonts w:ascii="Times New Roman" w:hAnsi="Times New Roman"/>
          <w:i/>
          <w:sz w:val="18"/>
          <w:szCs w:val="18"/>
        </w:rPr>
        <w:t xml:space="preserve">ofertantului                                   </w:t>
      </w:r>
      <w:r w:rsidR="0082350C">
        <w:rPr>
          <w:rFonts w:ascii="Times New Roman" w:hAnsi="Times New Roman"/>
          <w:i/>
          <w:sz w:val="18"/>
          <w:szCs w:val="18"/>
        </w:rPr>
        <w:t xml:space="preserve">     </w:t>
      </w:r>
      <w:r w:rsidRPr="00667A69">
        <w:rPr>
          <w:rFonts w:ascii="Times New Roman" w:hAnsi="Times New Roman"/>
          <w:i/>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82350C">
        <w:rPr>
          <w:rFonts w:ascii="Times New Roman" w:hAnsi="Times New Roman"/>
          <w:b/>
          <w:i/>
          <w:sz w:val="18"/>
          <w:szCs w:val="18"/>
        </w:rPr>
        <w:t xml:space="preserve">                                                                                                    </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0082350C">
        <w:rPr>
          <w:rFonts w:ascii="Times New Roman" w:hAnsi="Times New Roman"/>
          <w:b/>
          <w:i/>
          <w:sz w:val="18"/>
          <w:szCs w:val="18"/>
        </w:rPr>
        <w:t xml:space="preserve">                                 </w:t>
      </w:r>
      <w:r>
        <w:rPr>
          <w:rFonts w:ascii="Times New Roman" w:hAnsi="Times New Roman"/>
          <w:b/>
          <w:i/>
          <w:sz w:val="18"/>
          <w:szCs w:val="18"/>
        </w:rPr>
        <w:t xml:space="preserve">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D56766" w:rsidRPr="008801C8" w:rsidRDefault="007F199E" w:rsidP="008801C8">
      <w:pPr>
        <w:rPr>
          <w:rFonts w:ascii="Times New Roman" w:hAnsi="Times New Roman"/>
          <w:b/>
          <w:i/>
          <w:sz w:val="18"/>
          <w:szCs w:val="18"/>
        </w:rPr>
      </w:pP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p>
    <w:p w:rsidR="00D56766" w:rsidRDefault="00D56766"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546376" w:rsidRPr="00295786" w:rsidRDefault="00546376" w:rsidP="00546376">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801C8">
        <w:rPr>
          <w:rFonts w:ascii="Arial Narrow" w:hAnsi="Arial Narrow"/>
          <w:b/>
          <w:i/>
          <w:noProof/>
          <w:sz w:val="24"/>
          <w:szCs w:val="24"/>
        </w:rPr>
        <w:t xml:space="preserve"> 5</w:t>
      </w:r>
    </w:p>
    <w:p w:rsidR="00546376" w:rsidRPr="00295786" w:rsidRDefault="00546376" w:rsidP="00546376">
      <w:pPr>
        <w:pStyle w:val="Heading2"/>
        <w:numPr>
          <w:ilvl w:val="0"/>
          <w:numId w:val="0"/>
        </w:numPr>
        <w:spacing w:line="276" w:lineRule="auto"/>
        <w:ind w:left="1080"/>
        <w:rPr>
          <w:rFonts w:ascii="Arial Narrow" w:hAnsi="Arial Narrow"/>
          <w:caps/>
          <w:sz w:val="24"/>
          <w:szCs w:val="24"/>
        </w:rPr>
      </w:pPr>
    </w:p>
    <w:p w:rsidR="00546376" w:rsidRPr="00295786" w:rsidRDefault="00546376" w:rsidP="00546376">
      <w:pPr>
        <w:pStyle w:val="Heading2"/>
        <w:numPr>
          <w:ilvl w:val="0"/>
          <w:numId w:val="0"/>
        </w:numPr>
        <w:spacing w:line="276" w:lineRule="auto"/>
        <w:ind w:left="1080"/>
        <w:rPr>
          <w:rFonts w:ascii="Arial Narrow" w:hAnsi="Arial Narrow"/>
          <w:caps/>
          <w:sz w:val="24"/>
          <w:szCs w:val="24"/>
        </w:rPr>
      </w:pPr>
    </w:p>
    <w:p w:rsidR="00546376" w:rsidRPr="00295786" w:rsidRDefault="00546376" w:rsidP="00546376">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EE3F63">
      <w:pPr>
        <w:spacing w:line="276" w:lineRule="auto"/>
        <w:jc w:val="both"/>
        <w:rPr>
          <w:rFonts w:ascii="Arial Narrow" w:hAnsi="Arial Narrow"/>
          <w:i/>
          <w:noProof/>
          <w:sz w:val="24"/>
          <w:szCs w:val="24"/>
        </w:rPr>
      </w:pPr>
    </w:p>
    <w:p w:rsidR="00546376" w:rsidRPr="0066479F" w:rsidRDefault="00546376" w:rsidP="0066479F">
      <w:pPr>
        <w:ind w:firstLine="708"/>
        <w:jc w:val="both"/>
        <w:rPr>
          <w:rFonts w:ascii="Times New Roman" w:hAnsi="Times New Roman"/>
          <w:i/>
          <w:sz w:val="24"/>
          <w:szCs w:val="24"/>
        </w:rPr>
      </w:pPr>
      <w:r w:rsidRPr="0066479F">
        <w:rPr>
          <w:rFonts w:ascii="Arial Narrow" w:hAnsi="Arial Narrow"/>
          <w:i/>
          <w:noProof/>
          <w:sz w:val="24"/>
          <w:szCs w:val="24"/>
        </w:rPr>
        <w:t>Subsemnatul ........................... (nume si prenume), reprezentant imputernicit al ………………………..</w:t>
      </w:r>
      <w:r w:rsidRPr="0066479F" w:rsidDel="007C1DA6">
        <w:rPr>
          <w:rFonts w:ascii="Arial Narrow" w:hAnsi="Arial Narrow"/>
          <w:i/>
          <w:noProof/>
          <w:sz w:val="24"/>
          <w:szCs w:val="24"/>
        </w:rPr>
        <w:t xml:space="preserve"> </w:t>
      </w:r>
      <w:r w:rsidRPr="0066479F">
        <w:rPr>
          <w:rFonts w:ascii="Arial Narrow" w:hAnsi="Arial Narrow"/>
          <w:i/>
          <w:noProof/>
          <w:sz w:val="24"/>
          <w:szCs w:val="24"/>
        </w:rPr>
        <w:t>(denumirea operatorului economic), declar pe propria raspundere ca ma anagajez sa prestez</w:t>
      </w:r>
      <w:r w:rsidRPr="00C266A2">
        <w:rPr>
          <w:rFonts w:ascii="Arial Narrow" w:hAnsi="Arial Narrow"/>
          <w:b/>
          <w:i/>
          <w:noProof/>
          <w:sz w:val="24"/>
          <w:szCs w:val="24"/>
        </w:rPr>
        <w:t xml:space="preserve"> </w:t>
      </w:r>
      <w:r w:rsidR="0066479F">
        <w:rPr>
          <w:rFonts w:ascii="Times New Roman" w:hAnsi="Times New Roman"/>
          <w:i/>
          <w:sz w:val="24"/>
          <w:szCs w:val="24"/>
        </w:rPr>
        <w:t>s</w:t>
      </w:r>
      <w:r w:rsidR="00C266A2" w:rsidRPr="004A0014">
        <w:rPr>
          <w:rFonts w:ascii="Times New Roman" w:hAnsi="Times New Roman"/>
          <w:i/>
          <w:sz w:val="24"/>
          <w:szCs w:val="24"/>
        </w:rPr>
        <w:t>ervicii de efectuare a analizei de risc la securitatea fizică privind paza obiectivelor, bunurilor, valorilor şi protecţia persoanelor la obiectivele aparţinând Universităţii ,,Dunărea de Jos” din Galaţi</w:t>
      </w:r>
      <w:r w:rsidR="0066479F">
        <w:rPr>
          <w:rFonts w:ascii="Times New Roman" w:hAnsi="Times New Roman"/>
          <w:i/>
          <w:sz w:val="24"/>
          <w:szCs w:val="24"/>
        </w:rPr>
        <w:t xml:space="preserve">, </w:t>
      </w:r>
      <w:r w:rsidRPr="0066479F">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46376" w:rsidRPr="00295786" w:rsidRDefault="00546376" w:rsidP="00EE3F6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46376" w:rsidRPr="00295786" w:rsidRDefault="00546376" w:rsidP="00EE3F63">
      <w:pPr>
        <w:pStyle w:val="Header"/>
        <w:spacing w:line="276" w:lineRule="auto"/>
        <w:jc w:val="both"/>
        <w:rPr>
          <w:rFonts w:ascii="Arial Narrow" w:hAnsi="Arial Narrow"/>
          <w:i/>
          <w:sz w:val="24"/>
          <w:szCs w:val="24"/>
        </w:rPr>
      </w:pPr>
    </w:p>
    <w:p w:rsidR="00546376" w:rsidRPr="00295786" w:rsidRDefault="00546376" w:rsidP="00F737A5">
      <w:pPr>
        <w:spacing w:after="120" w:line="276" w:lineRule="auto"/>
        <w:ind w:firstLine="708"/>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46376" w:rsidRPr="00295786" w:rsidRDefault="00546376" w:rsidP="00EE3F63">
      <w:pPr>
        <w:spacing w:after="120" w:line="276" w:lineRule="auto"/>
        <w:jc w:val="both"/>
        <w:rPr>
          <w:rFonts w:ascii="Arial Narrow" w:hAnsi="Arial Narrow"/>
          <w:i/>
          <w:sz w:val="24"/>
          <w:szCs w:val="24"/>
        </w:rPr>
      </w:pPr>
    </w:p>
    <w:p w:rsidR="00546376" w:rsidRPr="00295786" w:rsidRDefault="00546376" w:rsidP="00546376">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ind w:firstLine="720"/>
        <w:jc w:val="both"/>
        <w:outlineLvl w:val="0"/>
        <w:rPr>
          <w:rFonts w:ascii="Arial Narrow" w:hAnsi="Arial Narrow"/>
          <w:b/>
          <w:i/>
          <w:color w:val="000000"/>
          <w:sz w:val="24"/>
          <w:szCs w:val="24"/>
          <w:u w:val="single"/>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bookmarkStart w:id="0" w:name="_GoBack"/>
      <w:bookmarkEnd w:id="0"/>
    </w:p>
    <w:p w:rsidR="003B0280" w:rsidRDefault="003B028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Operator Economic</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(denumirea)</w:t>
      </w:r>
    </w:p>
    <w:p w:rsidR="003B0280" w:rsidRPr="003239D3" w:rsidRDefault="003B0280" w:rsidP="003B0280">
      <w:pPr>
        <w:rPr>
          <w:rFonts w:ascii="Times New Roman" w:eastAsia="Calibri" w:hAnsi="Times New Roman"/>
          <w:b/>
          <w:i/>
          <w:noProof/>
          <w:sz w:val="18"/>
          <w:szCs w:val="18"/>
          <w:lang w:val="ro-RO"/>
        </w:rPr>
      </w:pPr>
    </w:p>
    <w:p w:rsidR="003B0280" w:rsidRPr="003239D3" w:rsidRDefault="003B0280" w:rsidP="003B0280">
      <w:pPr>
        <w:jc w:val="right"/>
        <w:rPr>
          <w:rFonts w:ascii="Times New Roman" w:eastAsia="Calibri" w:hAnsi="Times New Roman"/>
          <w:b/>
          <w:i/>
          <w:noProof/>
          <w:sz w:val="18"/>
          <w:szCs w:val="18"/>
          <w:lang w:val="ro-RO"/>
        </w:rPr>
      </w:pP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Declaraţie privind partea/părţile din contract care sunt</w:t>
      </w: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 xml:space="preserve"> îndeplinite de subcontractanti şi specializarea acestora</w:t>
      </w:r>
    </w:p>
    <w:p w:rsidR="003B0280" w:rsidRPr="003239D3" w:rsidRDefault="003B0280" w:rsidP="003B0280">
      <w:pPr>
        <w:jc w:val="center"/>
        <w:rPr>
          <w:rFonts w:ascii="Times New Roman" w:eastAsia="Calibri" w:hAnsi="Times New Roman"/>
          <w:b/>
          <w:noProof/>
          <w:sz w:val="18"/>
          <w:szCs w:val="18"/>
          <w:lang w:val="ro-RO"/>
        </w:rPr>
      </w:pPr>
    </w:p>
    <w:p w:rsidR="003B0280" w:rsidRPr="003239D3" w:rsidRDefault="003B0280" w:rsidP="003B0280">
      <w:pPr>
        <w:rPr>
          <w:rFonts w:ascii="Times New Roman" w:eastAsia="Calibri" w:hAnsi="Times New Roman"/>
          <w:i/>
          <w:lang w:val="ro-RO"/>
        </w:rPr>
      </w:pPr>
      <w:r w:rsidRPr="003239D3">
        <w:rPr>
          <w:rFonts w:ascii="Times New Roman" w:eastAsia="Calibri" w:hAnsi="Times New Roman"/>
          <w:b/>
          <w:i/>
          <w:lang w:val="ro-RO"/>
        </w:rPr>
        <w:t xml:space="preserve">                                                        Titlul contractului: </w:t>
      </w:r>
      <w:r w:rsidRPr="003239D3">
        <w:rPr>
          <w:rFonts w:ascii="Times New Roman" w:eastAsia="Calibri" w:hAnsi="Times New Roman"/>
          <w:i/>
          <w:lang w:val="ro-RO"/>
        </w:rPr>
        <w:t>…………………………………………</w:t>
      </w:r>
    </w:p>
    <w:p w:rsidR="003B0280" w:rsidRPr="003239D3" w:rsidRDefault="003B0280" w:rsidP="003B0280">
      <w:pPr>
        <w:rPr>
          <w:rFonts w:ascii="Times New Roman" w:eastAsia="Calibri" w:hAnsi="Times New Roman"/>
          <w:i/>
          <w:lang w:val="ro-RO"/>
        </w:rPr>
      </w:pPr>
    </w:p>
    <w:p w:rsidR="003B0280" w:rsidRPr="003239D3" w:rsidRDefault="003B0280" w:rsidP="003B0280">
      <w:pPr>
        <w:keepNext/>
        <w:keepLines/>
        <w:spacing w:before="120"/>
        <w:ind w:firstLine="709"/>
        <w:jc w:val="both"/>
        <w:outlineLvl w:val="8"/>
        <w:rPr>
          <w:rFonts w:ascii="Times New Roman" w:eastAsia="Calibri" w:hAnsi="Times New Roman"/>
          <w:lang w:val="ro-RO"/>
        </w:rPr>
      </w:pPr>
      <w:r w:rsidRPr="003239D3">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rsidR="003B0280" w:rsidRPr="003239D3" w:rsidRDefault="003B0280" w:rsidP="003B0280">
      <w:pPr>
        <w:ind w:firstLine="709"/>
        <w:jc w:val="both"/>
        <w:rPr>
          <w:rFonts w:ascii="Times New Roman" w:eastAsia="Calibri" w:hAnsi="Times New Roman"/>
          <w:lang w:val="ro-RO"/>
        </w:rPr>
      </w:pPr>
      <w:r w:rsidRPr="003239D3">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B0280" w:rsidRPr="003239D3" w:rsidTr="00395D96">
        <w:tc>
          <w:tcPr>
            <w:tcW w:w="7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keepNext/>
              <w:snapToGrid w:val="0"/>
              <w:jc w:val="center"/>
              <w:rPr>
                <w:rFonts w:ascii="Times New Roman" w:eastAsia="Calibri" w:hAnsi="Times New Roman"/>
                <w:lang w:val="ro-RO"/>
              </w:rPr>
            </w:pPr>
            <w:r w:rsidRPr="003239D3">
              <w:rPr>
                <w:rFonts w:ascii="Times New Roman" w:eastAsia="Calibri" w:hAnsi="Times New Roman"/>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Denumire</w:t>
            </w:r>
            <w:r>
              <w:rPr>
                <w:rFonts w:ascii="Times New Roman" w:eastAsia="Calibri" w:hAnsi="Times New Roman"/>
                <w:lang w:val="ro-RO"/>
              </w:rPr>
              <w:t xml:space="preserve">        </w:t>
            </w:r>
            <w:r w:rsidRPr="003239D3">
              <w:rPr>
                <w:rFonts w:ascii="Times New Roman" w:eastAsia="Calibri" w:hAnsi="Times New Roman"/>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p>
          <w:p w:rsidR="003B0280" w:rsidRPr="003239D3" w:rsidRDefault="003B0280" w:rsidP="00395D96">
            <w:pPr>
              <w:jc w:val="center"/>
              <w:rPr>
                <w:rFonts w:ascii="Times New Roman" w:eastAsia="Calibri" w:hAnsi="Times New Roman"/>
                <w:lang w:val="ro-RO"/>
              </w:rPr>
            </w:pPr>
            <w:r w:rsidRPr="003239D3">
              <w:rPr>
                <w:rFonts w:ascii="Times New Roman" w:eastAsia="Calibri" w:hAnsi="Times New Roman"/>
                <w:lang w:val="ro-RO"/>
              </w:rPr>
              <w:t>Procentul aferent parţilor din contract ce urmează a fi subcontractate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Acord sub-contractor cu specimen de semnătura şi stampila</w:t>
            </w: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bl>
    <w:p w:rsidR="003B0280" w:rsidRPr="003239D3" w:rsidRDefault="003B0280" w:rsidP="003B0280">
      <w:pPr>
        <w:ind w:firstLine="720"/>
        <w:jc w:val="both"/>
        <w:rPr>
          <w:rFonts w:ascii="Times New Roman" w:eastAsia="Calibri" w:hAnsi="Times New Roman"/>
          <w:lang w:val="ro-RO"/>
        </w:rPr>
      </w:pPr>
      <w:r w:rsidRPr="003239D3">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3B0280" w:rsidRPr="003239D3" w:rsidRDefault="003B0280" w:rsidP="003B0280">
      <w:pPr>
        <w:jc w:val="both"/>
        <w:rPr>
          <w:rFonts w:ascii="Times New Roman" w:eastAsia="Calibri" w:hAnsi="Times New Roman"/>
          <w:lang w:val="ro-RO"/>
        </w:rPr>
      </w:pPr>
      <w:r w:rsidRPr="003239D3">
        <w:rPr>
          <w:rFonts w:ascii="Times New Roman" w:eastAsia="Calibri" w:hAnsi="Times New Roman"/>
          <w:lang w:val="ro-RO"/>
        </w:rPr>
        <w:t>Prezenta declaraţie este valabilă până la data de ………………………………………… (se precizează data expirării perioadei de valabilitate a ofertei)</w:t>
      </w:r>
    </w:p>
    <w:p w:rsidR="003B0280" w:rsidRPr="003239D3" w:rsidRDefault="003B0280" w:rsidP="003B0280">
      <w:pPr>
        <w:spacing w:before="280"/>
        <w:ind w:left="-360" w:firstLine="1080"/>
        <w:jc w:val="both"/>
        <w:rPr>
          <w:rFonts w:ascii="Times New Roman" w:eastAsia="Calibri" w:hAnsi="Times New Roman"/>
          <w:lang w:val="ro-RO"/>
        </w:rPr>
      </w:pPr>
      <w:r w:rsidRPr="003239D3">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B0280" w:rsidRPr="00F737A5" w:rsidRDefault="003B0280" w:rsidP="003B0280">
      <w:pPr>
        <w:spacing w:before="280"/>
        <w:jc w:val="both"/>
        <w:rPr>
          <w:rFonts w:ascii="Times New Roman" w:eastAsia="Calibri" w:hAnsi="Times New Roman"/>
          <w:lang w:val="ro-RO"/>
        </w:rPr>
      </w:pPr>
      <w:r w:rsidRPr="00F737A5">
        <w:rPr>
          <w:rFonts w:ascii="Times New Roman" w:eastAsia="Calibri" w:hAnsi="Times New Roman"/>
          <w:i/>
          <w:lang w:val="ro-RO"/>
        </w:rPr>
        <w:t xml:space="preserve">Semnătura ofertantului sau a reprezentantului ofertantului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Numele  şi prenumele semnatarului</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 xml:space="preserve">Capacitate de semnătură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F737A5" w:rsidP="003B0280">
      <w:pPr>
        <w:tabs>
          <w:tab w:val="left" w:pos="6486"/>
        </w:tabs>
        <w:spacing w:after="120"/>
        <w:jc w:val="both"/>
        <w:rPr>
          <w:rFonts w:ascii="Times New Roman" w:eastAsia="Calibri" w:hAnsi="Times New Roman"/>
          <w:i/>
          <w:lang w:val="ro-RO"/>
        </w:rPr>
      </w:pPr>
      <w:r>
        <w:rPr>
          <w:rFonts w:ascii="Times New Roman" w:eastAsia="Calibri" w:hAnsi="Times New Roman"/>
          <w:i/>
          <w:lang w:val="ro-RO"/>
        </w:rPr>
        <w:t>Detalii despre ofertant                                                                                     ……</w:t>
      </w:r>
      <w:r w:rsidR="00947029">
        <w:rPr>
          <w:rFonts w:ascii="Times New Roman" w:eastAsia="Calibri" w:hAnsi="Times New Roman"/>
          <w:i/>
          <w:lang w:val="ro-RO"/>
        </w:rPr>
        <w:t>……………………………….</w:t>
      </w:r>
    </w:p>
    <w:p w:rsidR="003B0280" w:rsidRPr="00F737A5" w:rsidRDefault="003B0280" w:rsidP="003B0280">
      <w:pPr>
        <w:spacing w:after="120"/>
        <w:jc w:val="both"/>
        <w:rPr>
          <w:rFonts w:ascii="Times New Roman" w:eastAsia="Calibri" w:hAnsi="Times New Roman"/>
          <w:i/>
          <w:lang w:val="ro-RO"/>
        </w:rPr>
      </w:pPr>
      <w:r w:rsidRPr="00F737A5">
        <w:rPr>
          <w:rFonts w:ascii="Times New Roman" w:eastAsia="Calibri" w:hAnsi="Times New Roman"/>
          <w:i/>
          <w:lang w:val="ro-RO"/>
        </w:rPr>
        <w:t xml:space="preserve">Numele ofertantului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Ţara de reşedinţă</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 de corespondenţă (dacă este diferită)</w:t>
      </w:r>
      <w:r w:rsidRPr="00F737A5">
        <w:rPr>
          <w:rFonts w:ascii="Times New Roman" w:eastAsia="Calibri" w:hAnsi="Times New Roman"/>
          <w:i/>
          <w:lang w:val="ro-RO"/>
        </w:rPr>
        <w:tab/>
      </w:r>
      <w:r w:rsidRPr="00F737A5">
        <w:rPr>
          <w:rFonts w:ascii="Times New Roman" w:eastAsia="Calibri" w:hAnsi="Times New Roman"/>
          <w:i/>
          <w:lang w:val="ro-RO"/>
        </w:rPr>
        <w:tab/>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Telefon / Fax</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r w:rsidRPr="00F737A5">
        <w:rPr>
          <w:rFonts w:ascii="Times New Roman" w:eastAsia="Calibri" w:hAnsi="Times New Roman"/>
          <w:i/>
          <w:lang w:val="ro-RO"/>
        </w:rPr>
        <w:t xml:space="preserve">Data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r w:rsidR="00F737A5">
        <w:rPr>
          <w:rFonts w:ascii="Times New Roman" w:eastAsia="Calibri" w:hAnsi="Times New Roman"/>
          <w:i/>
          <w:lang w:val="ro-RO"/>
        </w:rPr>
        <w:t>..........</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p>
    <w:p w:rsidR="003B0280" w:rsidRDefault="003B0280" w:rsidP="003B0280">
      <w:pPr>
        <w:spacing w:after="120"/>
        <w:rPr>
          <w:rFonts w:ascii="Times New Roman" w:eastAsia="Calibri" w:hAnsi="Times New Roman"/>
          <w:i/>
          <w:sz w:val="18"/>
          <w:szCs w:val="18"/>
          <w:lang w:val="ro-RO"/>
        </w:rPr>
      </w:pPr>
    </w:p>
    <w:p w:rsidR="003B0280" w:rsidRPr="00C00D6F" w:rsidRDefault="003B0280" w:rsidP="00C00D6F">
      <w:pPr>
        <w:overflowPunct/>
        <w:autoSpaceDE/>
        <w:autoSpaceDN/>
        <w:adjustRightInd/>
        <w:textAlignment w:val="auto"/>
        <w:rPr>
          <w:rFonts w:ascii="Times New Roman" w:hAnsi="Times New Roman"/>
          <w:b/>
          <w:i/>
          <w:sz w:val="18"/>
          <w:szCs w:val="18"/>
        </w:rPr>
      </w:pPr>
    </w:p>
    <w:sectPr w:rsidR="003B0280" w:rsidRPr="00C00D6F" w:rsidSect="004A4ED9">
      <w:pgSz w:w="11906" w:h="16838"/>
      <w:pgMar w:top="965" w:right="83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41" w:rsidRDefault="00432141">
      <w:r>
        <w:separator/>
      </w:r>
    </w:p>
  </w:endnote>
  <w:endnote w:type="continuationSeparator" w:id="0">
    <w:p w:rsidR="00432141" w:rsidRDefault="0043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41" w:rsidRDefault="00432141">
      <w:r>
        <w:separator/>
      </w:r>
    </w:p>
  </w:footnote>
  <w:footnote w:type="continuationSeparator" w:id="0">
    <w:p w:rsidR="00432141" w:rsidRDefault="00432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F25533"/>
    <w:multiLevelType w:val="hybridMultilevel"/>
    <w:tmpl w:val="A43AE148"/>
    <w:lvl w:ilvl="0" w:tplc="08EA32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num>
  <w:num w:numId="7">
    <w:abstractNumId w:val="7"/>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4"/>
  </w:num>
  <w:num w:numId="15">
    <w:abstractNumId w:val="3"/>
  </w:num>
  <w:num w:numId="16">
    <w:abstractNumId w:val="4"/>
  </w:num>
  <w:num w:numId="17">
    <w:abstractNumId w:val="26"/>
  </w:num>
  <w:num w:numId="18">
    <w:abstractNumId w:val="5"/>
  </w:num>
  <w:num w:numId="19">
    <w:abstractNumId w:val="10"/>
  </w:num>
  <w:num w:numId="20">
    <w:abstractNumId w:val="9"/>
  </w:num>
  <w:num w:numId="21">
    <w:abstractNumId w:val="13"/>
  </w:num>
  <w:num w:numId="22">
    <w:abstractNumId w:val="17"/>
  </w:num>
  <w:num w:numId="23">
    <w:abstractNumId w:val="12"/>
  </w:num>
  <w:num w:numId="24">
    <w:abstractNumId w:val="20"/>
  </w:num>
  <w:num w:numId="25">
    <w:abstractNumId w:val="8"/>
  </w:num>
  <w:num w:numId="26">
    <w:abstractNumId w:val="21"/>
  </w:num>
  <w:num w:numId="27">
    <w:abstractNumId w:val="25"/>
  </w:num>
  <w:num w:numId="28">
    <w:abstractNumId w:val="18"/>
  </w:num>
  <w:num w:numId="29">
    <w:abstractNumId w:val="21"/>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06B5"/>
    <w:rsid w:val="00025CB0"/>
    <w:rsid w:val="00026053"/>
    <w:rsid w:val="00031795"/>
    <w:rsid w:val="00031D64"/>
    <w:rsid w:val="0003501E"/>
    <w:rsid w:val="000450A0"/>
    <w:rsid w:val="000477C4"/>
    <w:rsid w:val="00047F02"/>
    <w:rsid w:val="00051591"/>
    <w:rsid w:val="00052FA8"/>
    <w:rsid w:val="00053889"/>
    <w:rsid w:val="0005461D"/>
    <w:rsid w:val="0005533A"/>
    <w:rsid w:val="00057C69"/>
    <w:rsid w:val="00062688"/>
    <w:rsid w:val="000657BA"/>
    <w:rsid w:val="00076903"/>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F1DB7"/>
    <w:rsid w:val="000F5D41"/>
    <w:rsid w:val="0010629C"/>
    <w:rsid w:val="0010704D"/>
    <w:rsid w:val="00110E7F"/>
    <w:rsid w:val="00111429"/>
    <w:rsid w:val="0011155D"/>
    <w:rsid w:val="00116766"/>
    <w:rsid w:val="00116E81"/>
    <w:rsid w:val="00120A39"/>
    <w:rsid w:val="0012406C"/>
    <w:rsid w:val="00127DC6"/>
    <w:rsid w:val="00136A14"/>
    <w:rsid w:val="001370C2"/>
    <w:rsid w:val="00140FF5"/>
    <w:rsid w:val="00147AA8"/>
    <w:rsid w:val="00150D15"/>
    <w:rsid w:val="00151350"/>
    <w:rsid w:val="00153C6C"/>
    <w:rsid w:val="001633E6"/>
    <w:rsid w:val="001652E3"/>
    <w:rsid w:val="00166D6C"/>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0D7B"/>
    <w:rsid w:val="001F1A20"/>
    <w:rsid w:val="001F6849"/>
    <w:rsid w:val="001F72B9"/>
    <w:rsid w:val="002027DA"/>
    <w:rsid w:val="002141AB"/>
    <w:rsid w:val="00217428"/>
    <w:rsid w:val="00220675"/>
    <w:rsid w:val="00225E7B"/>
    <w:rsid w:val="00226BE3"/>
    <w:rsid w:val="002357F5"/>
    <w:rsid w:val="00236E7B"/>
    <w:rsid w:val="002424EE"/>
    <w:rsid w:val="00244657"/>
    <w:rsid w:val="00246C77"/>
    <w:rsid w:val="00255755"/>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D6372"/>
    <w:rsid w:val="002E1AA1"/>
    <w:rsid w:val="002E5A4E"/>
    <w:rsid w:val="002F0CEF"/>
    <w:rsid w:val="002F0E3C"/>
    <w:rsid w:val="002F4522"/>
    <w:rsid w:val="00300160"/>
    <w:rsid w:val="00300560"/>
    <w:rsid w:val="003005B8"/>
    <w:rsid w:val="00305EC4"/>
    <w:rsid w:val="0030628F"/>
    <w:rsid w:val="0031107B"/>
    <w:rsid w:val="00313EA0"/>
    <w:rsid w:val="003143C2"/>
    <w:rsid w:val="00317D4D"/>
    <w:rsid w:val="00323902"/>
    <w:rsid w:val="00325887"/>
    <w:rsid w:val="00327322"/>
    <w:rsid w:val="00336854"/>
    <w:rsid w:val="00341B9C"/>
    <w:rsid w:val="00343319"/>
    <w:rsid w:val="00345A0D"/>
    <w:rsid w:val="00355B9C"/>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5FC2"/>
    <w:rsid w:val="003E7B24"/>
    <w:rsid w:val="003E7BF4"/>
    <w:rsid w:val="003F1BE0"/>
    <w:rsid w:val="003F234D"/>
    <w:rsid w:val="003F24B3"/>
    <w:rsid w:val="00402708"/>
    <w:rsid w:val="00402935"/>
    <w:rsid w:val="00402CA6"/>
    <w:rsid w:val="0040396A"/>
    <w:rsid w:val="00407187"/>
    <w:rsid w:val="0041072F"/>
    <w:rsid w:val="004150DE"/>
    <w:rsid w:val="00416565"/>
    <w:rsid w:val="00417B32"/>
    <w:rsid w:val="00422E23"/>
    <w:rsid w:val="00432141"/>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76879"/>
    <w:rsid w:val="0048344F"/>
    <w:rsid w:val="00485FDE"/>
    <w:rsid w:val="0048761D"/>
    <w:rsid w:val="00487E07"/>
    <w:rsid w:val="004916F7"/>
    <w:rsid w:val="004924FC"/>
    <w:rsid w:val="004A0014"/>
    <w:rsid w:val="004A0B12"/>
    <w:rsid w:val="004A4ED9"/>
    <w:rsid w:val="004A734A"/>
    <w:rsid w:val="004B0474"/>
    <w:rsid w:val="004B64E8"/>
    <w:rsid w:val="004C6C4F"/>
    <w:rsid w:val="004D0BCB"/>
    <w:rsid w:val="004D571B"/>
    <w:rsid w:val="004D6381"/>
    <w:rsid w:val="004E14D7"/>
    <w:rsid w:val="004E17FF"/>
    <w:rsid w:val="004E26C1"/>
    <w:rsid w:val="004E2875"/>
    <w:rsid w:val="004E3AC8"/>
    <w:rsid w:val="004E50C0"/>
    <w:rsid w:val="004F47D6"/>
    <w:rsid w:val="00502991"/>
    <w:rsid w:val="005059D1"/>
    <w:rsid w:val="00505A1F"/>
    <w:rsid w:val="00510158"/>
    <w:rsid w:val="00512139"/>
    <w:rsid w:val="0051343D"/>
    <w:rsid w:val="005169FC"/>
    <w:rsid w:val="00516B30"/>
    <w:rsid w:val="00517F96"/>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91FBB"/>
    <w:rsid w:val="00597B7E"/>
    <w:rsid w:val="005A2F49"/>
    <w:rsid w:val="005A4EC4"/>
    <w:rsid w:val="005A66EB"/>
    <w:rsid w:val="005B2FEA"/>
    <w:rsid w:val="005B3B5E"/>
    <w:rsid w:val="005C0257"/>
    <w:rsid w:val="005C3E34"/>
    <w:rsid w:val="005C4BF6"/>
    <w:rsid w:val="005C61D2"/>
    <w:rsid w:val="005D125F"/>
    <w:rsid w:val="005D129E"/>
    <w:rsid w:val="005D36D1"/>
    <w:rsid w:val="005E2B5A"/>
    <w:rsid w:val="005E4712"/>
    <w:rsid w:val="005E50CC"/>
    <w:rsid w:val="005E59AF"/>
    <w:rsid w:val="005F6943"/>
    <w:rsid w:val="00601545"/>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479F"/>
    <w:rsid w:val="0066746F"/>
    <w:rsid w:val="00671E5C"/>
    <w:rsid w:val="006747D4"/>
    <w:rsid w:val="006801BF"/>
    <w:rsid w:val="00682580"/>
    <w:rsid w:val="0068353E"/>
    <w:rsid w:val="00684E4F"/>
    <w:rsid w:val="00690BD9"/>
    <w:rsid w:val="00694B7B"/>
    <w:rsid w:val="00696F6F"/>
    <w:rsid w:val="00697B8E"/>
    <w:rsid w:val="006A18B0"/>
    <w:rsid w:val="006A22A5"/>
    <w:rsid w:val="006A24C5"/>
    <w:rsid w:val="006A55CE"/>
    <w:rsid w:val="006B4048"/>
    <w:rsid w:val="006B4CA1"/>
    <w:rsid w:val="006B59F6"/>
    <w:rsid w:val="006C2DA9"/>
    <w:rsid w:val="006C3695"/>
    <w:rsid w:val="006D244C"/>
    <w:rsid w:val="006D33B0"/>
    <w:rsid w:val="006D3DFB"/>
    <w:rsid w:val="006D4D7C"/>
    <w:rsid w:val="006E063B"/>
    <w:rsid w:val="006E0869"/>
    <w:rsid w:val="006E17A1"/>
    <w:rsid w:val="006E72D3"/>
    <w:rsid w:val="006F104B"/>
    <w:rsid w:val="006F1E75"/>
    <w:rsid w:val="0070084B"/>
    <w:rsid w:val="00700FD8"/>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1ED1"/>
    <w:rsid w:val="00773CB8"/>
    <w:rsid w:val="0077624B"/>
    <w:rsid w:val="0077782D"/>
    <w:rsid w:val="00783291"/>
    <w:rsid w:val="00783975"/>
    <w:rsid w:val="00787BB8"/>
    <w:rsid w:val="00796166"/>
    <w:rsid w:val="007970BE"/>
    <w:rsid w:val="007A1533"/>
    <w:rsid w:val="007B5D5E"/>
    <w:rsid w:val="007C6BA3"/>
    <w:rsid w:val="007C7BEC"/>
    <w:rsid w:val="007D0DAA"/>
    <w:rsid w:val="007D562C"/>
    <w:rsid w:val="007E509B"/>
    <w:rsid w:val="007E6627"/>
    <w:rsid w:val="007E72AC"/>
    <w:rsid w:val="007F199E"/>
    <w:rsid w:val="007F583C"/>
    <w:rsid w:val="00801393"/>
    <w:rsid w:val="00801BB6"/>
    <w:rsid w:val="008043C4"/>
    <w:rsid w:val="00804882"/>
    <w:rsid w:val="008113B0"/>
    <w:rsid w:val="00811757"/>
    <w:rsid w:val="00813A23"/>
    <w:rsid w:val="00813DB0"/>
    <w:rsid w:val="00814423"/>
    <w:rsid w:val="0081573C"/>
    <w:rsid w:val="00817064"/>
    <w:rsid w:val="008222EB"/>
    <w:rsid w:val="0082350C"/>
    <w:rsid w:val="008252B2"/>
    <w:rsid w:val="008255F4"/>
    <w:rsid w:val="0082579C"/>
    <w:rsid w:val="00827331"/>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6197"/>
    <w:rsid w:val="00877BA9"/>
    <w:rsid w:val="008801C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015A"/>
    <w:rsid w:val="009312C4"/>
    <w:rsid w:val="00933B3B"/>
    <w:rsid w:val="00934B0D"/>
    <w:rsid w:val="009413C4"/>
    <w:rsid w:val="00943373"/>
    <w:rsid w:val="00943CF2"/>
    <w:rsid w:val="00947029"/>
    <w:rsid w:val="009519A3"/>
    <w:rsid w:val="0095604C"/>
    <w:rsid w:val="009635CD"/>
    <w:rsid w:val="00963C58"/>
    <w:rsid w:val="00963D13"/>
    <w:rsid w:val="009663B8"/>
    <w:rsid w:val="009734F5"/>
    <w:rsid w:val="009857E3"/>
    <w:rsid w:val="009863ED"/>
    <w:rsid w:val="00991B47"/>
    <w:rsid w:val="009A0B9C"/>
    <w:rsid w:val="009A1862"/>
    <w:rsid w:val="009A3D9A"/>
    <w:rsid w:val="009A5B00"/>
    <w:rsid w:val="009A6AD5"/>
    <w:rsid w:val="009B2F62"/>
    <w:rsid w:val="009C08A5"/>
    <w:rsid w:val="009C0BEE"/>
    <w:rsid w:val="009D02F4"/>
    <w:rsid w:val="009D7FDD"/>
    <w:rsid w:val="009E0A68"/>
    <w:rsid w:val="009E13BB"/>
    <w:rsid w:val="009F1D57"/>
    <w:rsid w:val="009F49D6"/>
    <w:rsid w:val="00A0792D"/>
    <w:rsid w:val="00A0795B"/>
    <w:rsid w:val="00A1052D"/>
    <w:rsid w:val="00A105B7"/>
    <w:rsid w:val="00A107A8"/>
    <w:rsid w:val="00A10FC0"/>
    <w:rsid w:val="00A21097"/>
    <w:rsid w:val="00A2741B"/>
    <w:rsid w:val="00A317FA"/>
    <w:rsid w:val="00A318E2"/>
    <w:rsid w:val="00A350F6"/>
    <w:rsid w:val="00A37194"/>
    <w:rsid w:val="00A40667"/>
    <w:rsid w:val="00A415FC"/>
    <w:rsid w:val="00A41827"/>
    <w:rsid w:val="00A41F4E"/>
    <w:rsid w:val="00A42178"/>
    <w:rsid w:val="00A47BD2"/>
    <w:rsid w:val="00A63456"/>
    <w:rsid w:val="00A654F8"/>
    <w:rsid w:val="00A6647C"/>
    <w:rsid w:val="00A66973"/>
    <w:rsid w:val="00A67432"/>
    <w:rsid w:val="00A762ED"/>
    <w:rsid w:val="00A80EFE"/>
    <w:rsid w:val="00A82BCB"/>
    <w:rsid w:val="00A918FA"/>
    <w:rsid w:val="00A92050"/>
    <w:rsid w:val="00A95EF7"/>
    <w:rsid w:val="00AA6F78"/>
    <w:rsid w:val="00AB004F"/>
    <w:rsid w:val="00AB0AD3"/>
    <w:rsid w:val="00AB2638"/>
    <w:rsid w:val="00AB54DA"/>
    <w:rsid w:val="00AB7878"/>
    <w:rsid w:val="00AC0746"/>
    <w:rsid w:val="00AC0B4E"/>
    <w:rsid w:val="00AC3BFB"/>
    <w:rsid w:val="00AC5653"/>
    <w:rsid w:val="00AC7CB5"/>
    <w:rsid w:val="00AD25C3"/>
    <w:rsid w:val="00AD3DB4"/>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4660"/>
    <w:rsid w:val="00BC58AB"/>
    <w:rsid w:val="00BC7133"/>
    <w:rsid w:val="00BD6FD5"/>
    <w:rsid w:val="00BE02CA"/>
    <w:rsid w:val="00BE4520"/>
    <w:rsid w:val="00BE5ABA"/>
    <w:rsid w:val="00BE611E"/>
    <w:rsid w:val="00BF1938"/>
    <w:rsid w:val="00BF2889"/>
    <w:rsid w:val="00BF3110"/>
    <w:rsid w:val="00BF3359"/>
    <w:rsid w:val="00BF3D06"/>
    <w:rsid w:val="00C00D6F"/>
    <w:rsid w:val="00C00E33"/>
    <w:rsid w:val="00C024AB"/>
    <w:rsid w:val="00C0270C"/>
    <w:rsid w:val="00C03E63"/>
    <w:rsid w:val="00C052AB"/>
    <w:rsid w:val="00C139C6"/>
    <w:rsid w:val="00C151E5"/>
    <w:rsid w:val="00C2041C"/>
    <w:rsid w:val="00C21EB8"/>
    <w:rsid w:val="00C22CEE"/>
    <w:rsid w:val="00C25C80"/>
    <w:rsid w:val="00C266A2"/>
    <w:rsid w:val="00C276F0"/>
    <w:rsid w:val="00C355AF"/>
    <w:rsid w:val="00C35938"/>
    <w:rsid w:val="00C40B29"/>
    <w:rsid w:val="00C50B58"/>
    <w:rsid w:val="00C533C0"/>
    <w:rsid w:val="00C564A1"/>
    <w:rsid w:val="00C674A4"/>
    <w:rsid w:val="00C767A2"/>
    <w:rsid w:val="00C81764"/>
    <w:rsid w:val="00C86A08"/>
    <w:rsid w:val="00C86DF9"/>
    <w:rsid w:val="00C90ABE"/>
    <w:rsid w:val="00C91EC9"/>
    <w:rsid w:val="00C95206"/>
    <w:rsid w:val="00C952D9"/>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CF44A3"/>
    <w:rsid w:val="00D00079"/>
    <w:rsid w:val="00D040C1"/>
    <w:rsid w:val="00D04178"/>
    <w:rsid w:val="00D11AE9"/>
    <w:rsid w:val="00D14A3E"/>
    <w:rsid w:val="00D16829"/>
    <w:rsid w:val="00D228A7"/>
    <w:rsid w:val="00D22D3E"/>
    <w:rsid w:val="00D23D2A"/>
    <w:rsid w:val="00D274AF"/>
    <w:rsid w:val="00D30F04"/>
    <w:rsid w:val="00D35F1C"/>
    <w:rsid w:val="00D36F14"/>
    <w:rsid w:val="00D40BA1"/>
    <w:rsid w:val="00D42B48"/>
    <w:rsid w:val="00D4406D"/>
    <w:rsid w:val="00D45F84"/>
    <w:rsid w:val="00D50C58"/>
    <w:rsid w:val="00D53C47"/>
    <w:rsid w:val="00D56766"/>
    <w:rsid w:val="00D647C5"/>
    <w:rsid w:val="00D65748"/>
    <w:rsid w:val="00D70312"/>
    <w:rsid w:val="00D71F9E"/>
    <w:rsid w:val="00D779D8"/>
    <w:rsid w:val="00D82A7A"/>
    <w:rsid w:val="00D84356"/>
    <w:rsid w:val="00D8579C"/>
    <w:rsid w:val="00D859E1"/>
    <w:rsid w:val="00D92E3F"/>
    <w:rsid w:val="00D94D8B"/>
    <w:rsid w:val="00D972C0"/>
    <w:rsid w:val="00D978E3"/>
    <w:rsid w:val="00D97BCB"/>
    <w:rsid w:val="00DA2D86"/>
    <w:rsid w:val="00DA4CC9"/>
    <w:rsid w:val="00DA6E57"/>
    <w:rsid w:val="00DB099D"/>
    <w:rsid w:val="00DB23C9"/>
    <w:rsid w:val="00DB603E"/>
    <w:rsid w:val="00DC421B"/>
    <w:rsid w:val="00DC4272"/>
    <w:rsid w:val="00DC6E5A"/>
    <w:rsid w:val="00DD37ED"/>
    <w:rsid w:val="00DD3A18"/>
    <w:rsid w:val="00DD718C"/>
    <w:rsid w:val="00DE0063"/>
    <w:rsid w:val="00DE1995"/>
    <w:rsid w:val="00DE27A8"/>
    <w:rsid w:val="00DF08C5"/>
    <w:rsid w:val="00DF220C"/>
    <w:rsid w:val="00DF4174"/>
    <w:rsid w:val="00E008D9"/>
    <w:rsid w:val="00E0131A"/>
    <w:rsid w:val="00E02C69"/>
    <w:rsid w:val="00E05D64"/>
    <w:rsid w:val="00E10613"/>
    <w:rsid w:val="00E11637"/>
    <w:rsid w:val="00E1171C"/>
    <w:rsid w:val="00E118AF"/>
    <w:rsid w:val="00E15CF3"/>
    <w:rsid w:val="00E17AFA"/>
    <w:rsid w:val="00E225BE"/>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68DA"/>
    <w:rsid w:val="00E87D23"/>
    <w:rsid w:val="00E91A5F"/>
    <w:rsid w:val="00E93665"/>
    <w:rsid w:val="00EA011C"/>
    <w:rsid w:val="00EA0942"/>
    <w:rsid w:val="00EA5E8C"/>
    <w:rsid w:val="00EB1036"/>
    <w:rsid w:val="00EB2B40"/>
    <w:rsid w:val="00EB67E8"/>
    <w:rsid w:val="00EC1CCF"/>
    <w:rsid w:val="00EC1F78"/>
    <w:rsid w:val="00EC4349"/>
    <w:rsid w:val="00EC60FB"/>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17C0"/>
    <w:rsid w:val="00F340FE"/>
    <w:rsid w:val="00F41EA7"/>
    <w:rsid w:val="00F46F96"/>
    <w:rsid w:val="00F501EC"/>
    <w:rsid w:val="00F50741"/>
    <w:rsid w:val="00F518FE"/>
    <w:rsid w:val="00F5384E"/>
    <w:rsid w:val="00F542AB"/>
    <w:rsid w:val="00F61D39"/>
    <w:rsid w:val="00F63B59"/>
    <w:rsid w:val="00F737A5"/>
    <w:rsid w:val="00F76C2A"/>
    <w:rsid w:val="00F82CE9"/>
    <w:rsid w:val="00F831CE"/>
    <w:rsid w:val="00F83D20"/>
    <w:rsid w:val="00F9175A"/>
    <w:rsid w:val="00F93151"/>
    <w:rsid w:val="00F97586"/>
    <w:rsid w:val="00FA22D6"/>
    <w:rsid w:val="00FA44CA"/>
    <w:rsid w:val="00FB0C50"/>
    <w:rsid w:val="00FB374D"/>
    <w:rsid w:val="00FB3A0C"/>
    <w:rsid w:val="00FB3D4B"/>
    <w:rsid w:val="00FB5C4D"/>
    <w:rsid w:val="00FD54F1"/>
    <w:rsid w:val="00FE2610"/>
    <w:rsid w:val="00FE4565"/>
    <w:rsid w:val="00FE54DB"/>
    <w:rsid w:val="00FF0BAE"/>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AF"/>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D9D31-956D-4571-A39C-F77FC025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10</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298</cp:revision>
  <cp:lastPrinted>2014-04-16T12:13:00Z</cp:lastPrinted>
  <dcterms:created xsi:type="dcterms:W3CDTF">2019-04-01T12:15:00Z</dcterms:created>
  <dcterms:modified xsi:type="dcterms:W3CDTF">2020-06-29T07:13:00Z</dcterms:modified>
</cp:coreProperties>
</file>