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1</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3</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DE2F97">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DE2F9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w:t>
      </w:r>
      <w:r w:rsidR="00DE2F97" w:rsidRPr="00DE2F97">
        <w:rPr>
          <w:rFonts w:ascii="Arial Narrow" w:hAnsi="Arial Narrow" w:cs="Arial"/>
          <w:sz w:val="24"/>
          <w:szCs w:val="24"/>
          <w:highlight w:val="yellow"/>
          <w:lang w:val="it-IT"/>
        </w:rPr>
        <w:t>maxim 30 zile</w:t>
      </w:r>
      <w:r w:rsidRPr="00295786">
        <w:rPr>
          <w:rFonts w:ascii="Arial Narrow" w:hAnsi="Arial Narrow" w:cs="Arial"/>
          <w:sz w:val="24"/>
          <w:szCs w:val="24"/>
          <w:lang w:val="it-IT"/>
        </w:rPr>
        <w:t xml:space="preserve"> </w:t>
      </w:r>
      <w:r w:rsidR="00DE2F97" w:rsidRPr="00DE2F97">
        <w:rPr>
          <w:rFonts w:ascii="Arial Narrow" w:hAnsi="Arial Narrow" w:cs="Arial"/>
          <w:sz w:val="24"/>
          <w:szCs w:val="24"/>
          <w:lang w:val="it-IT"/>
        </w:rPr>
        <w:t>de la semnarea angajamentului legal</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DE2F97" w:rsidP="00225E32">
            <w:pPr>
              <w:jc w:val="right"/>
              <w:rPr>
                <w:rFonts w:ascii="Times New Roman" w:hAnsi="Times New Roman"/>
                <w:b/>
                <w:i/>
                <w:iCs/>
                <w:sz w:val="24"/>
                <w:szCs w:val="24"/>
              </w:rPr>
            </w:pPr>
            <w:r>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DE2F97" w:rsidRDefault="00DE2F97" w:rsidP="00295786">
            <w:pPr>
              <w:tabs>
                <w:tab w:val="left" w:pos="8931"/>
              </w:tabs>
              <w:jc w:val="both"/>
              <w:rPr>
                <w:rFonts w:ascii="Times New Roman" w:hAnsi="Times New Roman"/>
                <w:b/>
                <w:sz w:val="24"/>
                <w:szCs w:val="24"/>
              </w:rPr>
            </w:pPr>
            <w:r w:rsidRPr="00DE2F97">
              <w:rPr>
                <w:rFonts w:ascii="Times New Roman" w:hAnsi="Times New Roman"/>
                <w:b/>
                <w:sz w:val="24"/>
                <w:szCs w:val="24"/>
                <w:lang w:val="fr-FR"/>
              </w:rPr>
              <w:t>Servicii de mentenanță pentru spectrofotometrul de absorbție atomică model ContrAA 700</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DE2F97"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DE2F97" w:rsidRPr="00FD0BCD" w:rsidTr="00FD0BCD">
        <w:trPr>
          <w:trHeight w:val="1026"/>
        </w:trPr>
        <w:tc>
          <w:tcPr>
            <w:tcW w:w="795" w:type="dxa"/>
            <w:vAlign w:val="center"/>
          </w:tcPr>
          <w:p w:rsidR="00DE2F97" w:rsidRPr="00FD0BCD" w:rsidRDefault="00DE2F97" w:rsidP="00B27ACD">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rsidR="00DE2F97" w:rsidRPr="00DE2F97" w:rsidRDefault="00DE2F97" w:rsidP="00295786">
            <w:pPr>
              <w:tabs>
                <w:tab w:val="left" w:pos="8931"/>
              </w:tabs>
              <w:jc w:val="both"/>
              <w:rPr>
                <w:rFonts w:ascii="Times New Roman" w:hAnsi="Times New Roman"/>
                <w:b/>
                <w:sz w:val="24"/>
                <w:szCs w:val="24"/>
                <w:lang w:val="ro-RO"/>
              </w:rPr>
            </w:pPr>
            <w:r w:rsidRPr="00DE2F97">
              <w:rPr>
                <w:rFonts w:ascii="Times New Roman" w:hAnsi="Times New Roman"/>
                <w:b/>
                <w:sz w:val="24"/>
                <w:szCs w:val="24"/>
                <w:lang w:val="fr-FR"/>
              </w:rPr>
              <w:t>Servicii de mentenanță pentru spectrofotometrul UV-VIS model Specord 200 Plus</w:t>
            </w:r>
          </w:p>
        </w:tc>
        <w:tc>
          <w:tcPr>
            <w:tcW w:w="708" w:type="dxa"/>
            <w:vAlign w:val="center"/>
          </w:tcPr>
          <w:p w:rsidR="00DE2F97" w:rsidRPr="00C63DFA" w:rsidRDefault="00DE2F97" w:rsidP="00B27ACD">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DE2F97" w:rsidRPr="00C63DFA" w:rsidRDefault="00DE2F97"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DE2F97" w:rsidRPr="00FD0BCD" w:rsidRDefault="00DE2F97" w:rsidP="00B27ACD">
            <w:pPr>
              <w:jc w:val="center"/>
              <w:rPr>
                <w:rFonts w:ascii="Times New Roman" w:hAnsi="Times New Roman"/>
                <w:i/>
                <w:sz w:val="24"/>
                <w:szCs w:val="24"/>
              </w:rPr>
            </w:pPr>
          </w:p>
        </w:tc>
        <w:tc>
          <w:tcPr>
            <w:tcW w:w="1134" w:type="dxa"/>
            <w:vAlign w:val="center"/>
          </w:tcPr>
          <w:p w:rsidR="00DE2F97" w:rsidRPr="00FD0BCD" w:rsidRDefault="00DE2F97" w:rsidP="00B27ACD">
            <w:pPr>
              <w:jc w:val="center"/>
              <w:rPr>
                <w:rFonts w:ascii="Times New Roman" w:hAnsi="Times New Roman"/>
                <w:b/>
                <w:i/>
                <w:iCs/>
                <w:sz w:val="24"/>
                <w:szCs w:val="24"/>
              </w:rPr>
            </w:pPr>
          </w:p>
        </w:tc>
        <w:tc>
          <w:tcPr>
            <w:tcW w:w="1134" w:type="dxa"/>
            <w:vAlign w:val="center"/>
          </w:tcPr>
          <w:p w:rsidR="00DE2F97" w:rsidRPr="00FD0BCD" w:rsidRDefault="00DE2F97"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E2F97" w:rsidRDefault="00DE2F97"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DE2F97">
        <w:rPr>
          <w:rFonts w:ascii="Arial Narrow" w:hAnsi="Arial Narrow"/>
          <w:b/>
          <w:i/>
          <w:noProof/>
          <w:sz w:val="24"/>
          <w:szCs w:val="24"/>
        </w:rPr>
        <w:t xml:space="preserve"> 3</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603"/>
        <w:gridCol w:w="3597"/>
      </w:tblGrid>
      <w:tr w:rsidR="00CD3BF8" w:rsidRPr="009A2241" w:rsidTr="009A2241">
        <w:trPr>
          <w:jc w:val="center"/>
        </w:trPr>
        <w:tc>
          <w:tcPr>
            <w:tcW w:w="787" w:type="dxa"/>
            <w:tcMar>
              <w:left w:w="57" w:type="dxa"/>
              <w:right w:w="57" w:type="dxa"/>
            </w:tcMar>
            <w:vAlign w:val="center"/>
          </w:tcPr>
          <w:p w:rsidR="00CD3BF8" w:rsidRPr="009A2241" w:rsidRDefault="00CD3BF8" w:rsidP="009A2241">
            <w:pPr>
              <w:jc w:val="center"/>
              <w:rPr>
                <w:rFonts w:ascii="Times New Roman" w:hAnsi="Times New Roman"/>
                <w:b/>
                <w:i/>
                <w:sz w:val="24"/>
                <w:szCs w:val="24"/>
              </w:rPr>
            </w:pPr>
            <w:r w:rsidRPr="009A2241">
              <w:rPr>
                <w:rFonts w:ascii="Times New Roman" w:hAnsi="Times New Roman"/>
                <w:b/>
                <w:i/>
                <w:sz w:val="24"/>
                <w:szCs w:val="24"/>
              </w:rPr>
              <w:t>NR.</w:t>
            </w:r>
          </w:p>
          <w:p w:rsidR="00CD3BF8" w:rsidRPr="009A2241" w:rsidRDefault="00DE2F97" w:rsidP="009A2241">
            <w:pPr>
              <w:jc w:val="center"/>
              <w:rPr>
                <w:rFonts w:ascii="Times New Roman" w:hAnsi="Times New Roman"/>
                <w:sz w:val="24"/>
                <w:szCs w:val="24"/>
              </w:rPr>
            </w:pPr>
            <w:r w:rsidRPr="009A2241">
              <w:rPr>
                <w:rFonts w:ascii="Times New Roman" w:hAnsi="Times New Roman"/>
                <w:b/>
                <w:i/>
                <w:sz w:val="24"/>
                <w:szCs w:val="24"/>
              </w:rPr>
              <w:t>LOT</w:t>
            </w:r>
            <w:r w:rsidR="00CD3BF8" w:rsidRPr="009A2241">
              <w:rPr>
                <w:rFonts w:ascii="Times New Roman" w:hAnsi="Times New Roman"/>
                <w:b/>
                <w:i/>
                <w:sz w:val="24"/>
                <w:szCs w:val="24"/>
              </w:rPr>
              <w:t>.</w:t>
            </w:r>
          </w:p>
        </w:tc>
        <w:tc>
          <w:tcPr>
            <w:tcW w:w="5603"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Cerinţe autoritate contractantă</w:t>
            </w:r>
          </w:p>
        </w:tc>
        <w:tc>
          <w:tcPr>
            <w:tcW w:w="3597"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Ofertă CONTRACTANT</w:t>
            </w:r>
          </w:p>
        </w:tc>
      </w:tr>
      <w:tr w:rsidR="00CD3BF8" w:rsidRPr="009A2241" w:rsidTr="009A2241">
        <w:trPr>
          <w:trHeight w:val="566"/>
          <w:jc w:val="center"/>
        </w:trPr>
        <w:tc>
          <w:tcPr>
            <w:tcW w:w="787" w:type="dxa"/>
            <w:tcMar>
              <w:left w:w="57" w:type="dxa"/>
              <w:right w:w="57" w:type="dxa"/>
            </w:tcMar>
          </w:tcPr>
          <w:p w:rsidR="00224A20" w:rsidRPr="009A2241" w:rsidRDefault="00224A20" w:rsidP="009A2241">
            <w:pPr>
              <w:jc w:val="center"/>
              <w:rPr>
                <w:rFonts w:ascii="Times New Roman" w:hAnsi="Times New Roman"/>
                <w:sz w:val="24"/>
                <w:szCs w:val="24"/>
              </w:rPr>
            </w:pPr>
          </w:p>
          <w:p w:rsidR="00CD3BF8" w:rsidRPr="009A2241" w:rsidRDefault="00224A20" w:rsidP="009A2241">
            <w:pPr>
              <w:jc w:val="center"/>
              <w:rPr>
                <w:rFonts w:ascii="Times New Roman" w:hAnsi="Times New Roman"/>
                <w:b/>
                <w:sz w:val="24"/>
                <w:szCs w:val="24"/>
              </w:rPr>
            </w:pPr>
            <w:r w:rsidRPr="009A2241">
              <w:rPr>
                <w:rFonts w:ascii="Times New Roman" w:hAnsi="Times New Roman"/>
                <w:b/>
                <w:sz w:val="24"/>
                <w:szCs w:val="24"/>
              </w:rPr>
              <w:t>1</w:t>
            </w:r>
          </w:p>
        </w:tc>
        <w:tc>
          <w:tcPr>
            <w:tcW w:w="5603" w:type="dxa"/>
            <w:tcMar>
              <w:left w:w="57" w:type="dxa"/>
              <w:right w:w="57" w:type="dxa"/>
            </w:tcMar>
          </w:tcPr>
          <w:p w:rsidR="00137E32" w:rsidRPr="009A2241" w:rsidRDefault="00137E32" w:rsidP="009A2241">
            <w:pPr>
              <w:ind w:right="282"/>
              <w:jc w:val="both"/>
              <w:rPr>
                <w:rFonts w:ascii="Times New Roman" w:hAnsi="Times New Roman"/>
                <w:bCs/>
                <w:kern w:val="1"/>
                <w:sz w:val="24"/>
                <w:szCs w:val="24"/>
                <w:lang w:val="ro-RO"/>
              </w:rPr>
            </w:pPr>
            <w:r w:rsidRPr="009A2241">
              <w:rPr>
                <w:rFonts w:ascii="Times New Roman" w:hAnsi="Times New Roman"/>
                <w:b/>
                <w:i/>
                <w:sz w:val="24"/>
                <w:szCs w:val="24"/>
                <w:lang w:val="ro-RO"/>
              </w:rPr>
              <w:t xml:space="preserve"> </w:t>
            </w:r>
          </w:p>
          <w:p w:rsidR="009A2241" w:rsidRPr="009A2241" w:rsidRDefault="009A2241" w:rsidP="009A2241">
            <w:pPr>
              <w:shd w:val="clear" w:color="auto" w:fill="FFFFFF"/>
              <w:ind w:right="282"/>
              <w:jc w:val="center"/>
              <w:rPr>
                <w:rFonts w:ascii="Times New Roman" w:hAnsi="Times New Roman"/>
                <w:b/>
                <w:sz w:val="24"/>
                <w:szCs w:val="24"/>
                <w:lang w:val="ro-RO"/>
              </w:rPr>
            </w:pPr>
            <w:r w:rsidRPr="009A2241">
              <w:rPr>
                <w:rFonts w:ascii="Times New Roman" w:hAnsi="Times New Roman"/>
                <w:b/>
                <w:i/>
                <w:sz w:val="24"/>
                <w:szCs w:val="24"/>
                <w:lang w:val="fr-FR"/>
              </w:rPr>
              <w:t>LOT 1 – SERVICII DE MENTENANȚA PENTRU SPECTROFOTOMETRUL DE ABSORBȚIE ATOMICA MODEL CONTRAA 700</w:t>
            </w:r>
          </w:p>
          <w:p w:rsidR="009A2241" w:rsidRPr="009A2241" w:rsidRDefault="009A2241" w:rsidP="009A2241">
            <w:pPr>
              <w:shd w:val="clear" w:color="auto" w:fill="FFFFFF"/>
              <w:ind w:right="282"/>
              <w:jc w:val="both"/>
              <w:rPr>
                <w:rFonts w:ascii="Times New Roman" w:hAnsi="Times New Roman"/>
                <w:b/>
                <w:sz w:val="24"/>
                <w:szCs w:val="24"/>
                <w:lang w:val="ro-RO"/>
              </w:rPr>
            </w:pPr>
          </w:p>
          <w:p w:rsidR="009A2241" w:rsidRPr="009A2241" w:rsidRDefault="009A2241" w:rsidP="009A2241">
            <w:pPr>
              <w:shd w:val="clear" w:color="auto" w:fill="FFFFFF"/>
              <w:ind w:right="282"/>
              <w:jc w:val="both"/>
              <w:rPr>
                <w:rFonts w:ascii="Times New Roman" w:hAnsi="Times New Roman"/>
                <w:b/>
                <w:sz w:val="24"/>
                <w:szCs w:val="24"/>
                <w:lang w:val="ro-RO"/>
              </w:rPr>
            </w:pPr>
          </w:p>
          <w:p w:rsidR="009A2241" w:rsidRPr="009A2241" w:rsidRDefault="009A2241" w:rsidP="009A2241">
            <w:pPr>
              <w:ind w:firstLine="360"/>
              <w:rPr>
                <w:rFonts w:ascii="Times New Roman" w:hAnsi="Times New Roman"/>
                <w:b/>
                <w:bCs/>
                <w:sz w:val="24"/>
                <w:szCs w:val="24"/>
                <w:lang w:val="pt-BR"/>
              </w:rPr>
            </w:pPr>
            <w:r w:rsidRPr="009A2241">
              <w:rPr>
                <w:rFonts w:ascii="Times New Roman" w:hAnsi="Times New Roman"/>
                <w:bCs/>
                <w:sz w:val="24"/>
                <w:szCs w:val="24"/>
                <w:lang w:val="pt-BR"/>
              </w:rPr>
              <w:t xml:space="preserve">Serviciile de asistență tehnică pentru </w:t>
            </w:r>
            <w:r w:rsidRPr="009A2241">
              <w:rPr>
                <w:rFonts w:ascii="Times New Roman" w:hAnsi="Times New Roman"/>
                <w:b/>
                <w:bCs/>
                <w:sz w:val="24"/>
                <w:szCs w:val="24"/>
                <w:lang w:val="pt-BR"/>
              </w:rPr>
              <w:t>spectrofotometrul de absorbție atomică model</w:t>
            </w:r>
            <w:r w:rsidRPr="009A2241">
              <w:rPr>
                <w:rFonts w:ascii="Times New Roman" w:hAnsi="Times New Roman"/>
                <w:bCs/>
                <w:sz w:val="24"/>
                <w:szCs w:val="24"/>
                <w:lang w:val="pt-BR"/>
              </w:rPr>
              <w:t xml:space="preserve"> </w:t>
            </w:r>
            <w:r w:rsidRPr="009A2241">
              <w:rPr>
                <w:rFonts w:ascii="Times New Roman" w:hAnsi="Times New Roman"/>
                <w:b/>
                <w:bCs/>
                <w:i/>
                <w:sz w:val="24"/>
                <w:szCs w:val="24"/>
                <w:lang w:val="pt-BR"/>
              </w:rPr>
              <w:t xml:space="preserve">ContrAA 700, </w:t>
            </w:r>
            <w:r w:rsidRPr="009A2241">
              <w:rPr>
                <w:rFonts w:ascii="Times New Roman" w:hAnsi="Times New Roman"/>
                <w:bCs/>
                <w:sz w:val="24"/>
                <w:szCs w:val="24"/>
                <w:lang w:val="pt-BR"/>
              </w:rPr>
              <w:t>care se regăsește</w:t>
            </w:r>
            <w:r w:rsidRPr="009A2241">
              <w:rPr>
                <w:rFonts w:ascii="Times New Roman" w:hAnsi="Times New Roman"/>
                <w:b/>
                <w:bCs/>
                <w:i/>
                <w:sz w:val="24"/>
                <w:szCs w:val="24"/>
                <w:lang w:val="pt-BR"/>
              </w:rPr>
              <w:t xml:space="preserve"> </w:t>
            </w:r>
            <w:r w:rsidRPr="009A2241">
              <w:rPr>
                <w:rFonts w:ascii="Times New Roman" w:hAnsi="Times New Roman"/>
                <w:sz w:val="24"/>
                <w:szCs w:val="24"/>
                <w:lang w:val="es-ES"/>
              </w:rPr>
              <w:t xml:space="preserve">montat la adresa: Facultatea de Științe și Mediu, Str. Domnească nr. 111, corp S, sala SD01, Galați, </w:t>
            </w:r>
            <w:r w:rsidRPr="009A2241">
              <w:rPr>
                <w:rFonts w:ascii="Times New Roman" w:hAnsi="Times New Roman"/>
                <w:b/>
                <w:bCs/>
                <w:sz w:val="24"/>
                <w:szCs w:val="24"/>
                <w:lang w:val="pt-BR"/>
              </w:rPr>
              <w:t>vor cuprinde următoarele operații/verificări:</w:t>
            </w:r>
          </w:p>
          <w:p w:rsidR="009A2241" w:rsidRPr="009A2241" w:rsidRDefault="009A2241" w:rsidP="009A2241">
            <w:pPr>
              <w:pStyle w:val="ListParagraph"/>
              <w:numPr>
                <w:ilvl w:val="0"/>
                <w:numId w:val="45"/>
              </w:numPr>
              <w:spacing w:after="200"/>
              <w:rPr>
                <w:b/>
                <w:u w:val="single"/>
              </w:rPr>
            </w:pPr>
            <w:r w:rsidRPr="009A2241">
              <w:rPr>
                <w:b/>
                <w:u w:val="single"/>
              </w:rPr>
              <w:t>Tehnica Flacără</w:t>
            </w:r>
          </w:p>
          <w:p w:rsidR="009A2241" w:rsidRPr="009A2241" w:rsidRDefault="009A2241" w:rsidP="009A2241">
            <w:pPr>
              <w:pStyle w:val="ListParagraph"/>
              <w:numPr>
                <w:ilvl w:val="0"/>
                <w:numId w:val="46"/>
              </w:numPr>
              <w:spacing w:after="200"/>
            </w:pPr>
            <w:r w:rsidRPr="009A2241">
              <w:t>Curatat  ansamblu bloc teflon;</w:t>
            </w:r>
          </w:p>
          <w:p w:rsidR="009A2241" w:rsidRPr="009A2241" w:rsidRDefault="009A2241" w:rsidP="009A2241">
            <w:pPr>
              <w:pStyle w:val="ListParagraph"/>
              <w:numPr>
                <w:ilvl w:val="0"/>
                <w:numId w:val="46"/>
              </w:numPr>
              <w:spacing w:after="200"/>
            </w:pPr>
            <w:r w:rsidRPr="009A2241">
              <w:t>Verificat garnituri bloc teflon, verificat valva siguranta;</w:t>
            </w:r>
          </w:p>
          <w:p w:rsidR="009A2241" w:rsidRPr="009A2241" w:rsidRDefault="009A2241" w:rsidP="009A2241">
            <w:pPr>
              <w:pStyle w:val="ListParagraph"/>
              <w:numPr>
                <w:ilvl w:val="0"/>
                <w:numId w:val="46"/>
              </w:numPr>
              <w:spacing w:after="200"/>
            </w:pPr>
            <w:r w:rsidRPr="009A2241">
              <w:t>Verificat nebulizer;</w:t>
            </w:r>
          </w:p>
          <w:p w:rsidR="009A2241" w:rsidRPr="009A2241" w:rsidRDefault="009A2241" w:rsidP="009A2241">
            <w:pPr>
              <w:pStyle w:val="ListParagraph"/>
              <w:numPr>
                <w:ilvl w:val="0"/>
                <w:numId w:val="46"/>
              </w:numPr>
              <w:spacing w:after="200"/>
              <w:rPr>
                <w:lang w:val="de-DE"/>
              </w:rPr>
            </w:pPr>
            <w:r w:rsidRPr="009A2241">
              <w:rPr>
                <w:lang w:val="de-DE"/>
              </w:rPr>
              <w:t>Optimizat nebulizer si bila impact;</w:t>
            </w:r>
          </w:p>
          <w:p w:rsidR="009A2241" w:rsidRPr="009A2241" w:rsidRDefault="009A2241" w:rsidP="009A2241">
            <w:pPr>
              <w:pStyle w:val="ListParagraph"/>
              <w:numPr>
                <w:ilvl w:val="0"/>
                <w:numId w:val="46"/>
              </w:numPr>
              <w:spacing w:after="200"/>
            </w:pPr>
            <w:r w:rsidRPr="009A2241">
              <w:t>Verificat aspect flacara/reajustat cutie gaze;</w:t>
            </w:r>
          </w:p>
          <w:p w:rsidR="009A2241" w:rsidRPr="009A2241" w:rsidRDefault="009A2241" w:rsidP="009A2241">
            <w:pPr>
              <w:pStyle w:val="ListParagraph"/>
              <w:numPr>
                <w:ilvl w:val="0"/>
                <w:numId w:val="46"/>
              </w:numPr>
              <w:spacing w:after="200"/>
            </w:pPr>
            <w:r w:rsidRPr="009A2241">
              <w:t>Curatat arzator;</w:t>
            </w:r>
          </w:p>
          <w:p w:rsidR="009A2241" w:rsidRPr="009A2241" w:rsidRDefault="009A2241" w:rsidP="009A2241">
            <w:pPr>
              <w:pStyle w:val="ListParagraph"/>
              <w:numPr>
                <w:ilvl w:val="0"/>
                <w:numId w:val="46"/>
              </w:numPr>
              <w:spacing w:after="200"/>
            </w:pPr>
            <w:r w:rsidRPr="009A2241">
              <w:t>Verificat scraper ;</w:t>
            </w:r>
          </w:p>
          <w:p w:rsidR="009A2241" w:rsidRPr="009A2241" w:rsidRDefault="009A2241" w:rsidP="009A2241">
            <w:pPr>
              <w:pStyle w:val="ListParagraph"/>
              <w:numPr>
                <w:ilvl w:val="0"/>
                <w:numId w:val="46"/>
              </w:numPr>
              <w:spacing w:after="200"/>
            </w:pPr>
            <w:r w:rsidRPr="009A2241">
              <w:t>Verificat valva SFS 6(operare), verificat furtune si garnituri;</w:t>
            </w:r>
          </w:p>
          <w:p w:rsidR="009A2241" w:rsidRPr="009A2241" w:rsidRDefault="009A2241" w:rsidP="009A2241">
            <w:pPr>
              <w:pStyle w:val="ListParagraph"/>
              <w:numPr>
                <w:ilvl w:val="0"/>
                <w:numId w:val="46"/>
              </w:numPr>
              <w:spacing w:after="200"/>
            </w:pPr>
            <w:r w:rsidRPr="009A2241">
              <w:t>Verificare/inlocuire furtun drenaj;</w:t>
            </w:r>
          </w:p>
          <w:p w:rsidR="009A2241" w:rsidRPr="009A2241" w:rsidRDefault="009A2241" w:rsidP="009A2241">
            <w:pPr>
              <w:pStyle w:val="ListParagraph"/>
              <w:numPr>
                <w:ilvl w:val="0"/>
                <w:numId w:val="46"/>
              </w:numPr>
              <w:spacing w:after="200"/>
            </w:pPr>
            <w:r w:rsidRPr="009A2241">
              <w:t>Verificat/curatat ferestre optice;</w:t>
            </w:r>
          </w:p>
          <w:p w:rsidR="009A2241" w:rsidRPr="009A2241" w:rsidRDefault="009A2241" w:rsidP="009A2241">
            <w:pPr>
              <w:pStyle w:val="ListParagraph"/>
              <w:numPr>
                <w:ilvl w:val="0"/>
                <w:numId w:val="46"/>
              </w:numPr>
              <w:spacing w:after="200"/>
            </w:pPr>
            <w:r w:rsidRPr="009A2241">
              <w:t>Verificat/completat lichid racire lampa Xenon;</w:t>
            </w:r>
          </w:p>
          <w:p w:rsidR="009A2241" w:rsidRPr="009A2241" w:rsidRDefault="009A2241" w:rsidP="009A2241">
            <w:pPr>
              <w:pStyle w:val="ListParagraph"/>
              <w:numPr>
                <w:ilvl w:val="0"/>
                <w:numId w:val="46"/>
              </w:numPr>
              <w:spacing w:after="200"/>
            </w:pPr>
            <w:r w:rsidRPr="009A2241">
              <w:t>Verificat energie lampa Xe;</w:t>
            </w:r>
          </w:p>
          <w:p w:rsidR="009A2241" w:rsidRPr="009A2241" w:rsidRDefault="009A2241" w:rsidP="009A2241">
            <w:pPr>
              <w:pStyle w:val="ListParagraph"/>
              <w:numPr>
                <w:ilvl w:val="0"/>
                <w:numId w:val="46"/>
              </w:numPr>
              <w:spacing w:after="200"/>
            </w:pPr>
            <w:r w:rsidRPr="009A2241">
              <w:t>Verificat corectie prisma si neon</w:t>
            </w:r>
          </w:p>
          <w:p w:rsidR="009A2241" w:rsidRPr="009A2241" w:rsidRDefault="009A2241" w:rsidP="009A2241">
            <w:pPr>
              <w:pStyle w:val="ListParagraph"/>
              <w:numPr>
                <w:ilvl w:val="0"/>
                <w:numId w:val="46"/>
              </w:numPr>
              <w:spacing w:after="200"/>
            </w:pPr>
            <w:r w:rsidRPr="009A2241">
              <w:t>Verificare etanseitati traseu : acetilena/protoxid de azot;</w:t>
            </w:r>
          </w:p>
          <w:p w:rsidR="009A2241" w:rsidRPr="009A2241" w:rsidRDefault="009A2241" w:rsidP="009A2241">
            <w:pPr>
              <w:pStyle w:val="ListParagraph"/>
              <w:numPr>
                <w:ilvl w:val="0"/>
                <w:numId w:val="46"/>
              </w:numPr>
              <w:spacing w:after="200"/>
            </w:pPr>
            <w:r w:rsidRPr="009A2241">
              <w:t>Verificat sensor flacara;</w:t>
            </w:r>
          </w:p>
          <w:p w:rsidR="009A2241" w:rsidRPr="009A2241" w:rsidRDefault="009A2241" w:rsidP="009A2241">
            <w:pPr>
              <w:pStyle w:val="ListParagraph"/>
              <w:numPr>
                <w:ilvl w:val="0"/>
                <w:numId w:val="46"/>
              </w:numPr>
              <w:spacing w:after="200"/>
            </w:pPr>
            <w:r w:rsidRPr="009A2241">
              <w:t>Verificat/Curatat sensor detectie arzator.</w:t>
            </w:r>
          </w:p>
          <w:p w:rsidR="009A2241" w:rsidRPr="009A2241" w:rsidRDefault="009A2241" w:rsidP="009A2241">
            <w:pPr>
              <w:pStyle w:val="ListParagraph"/>
              <w:numPr>
                <w:ilvl w:val="0"/>
                <w:numId w:val="46"/>
              </w:numPr>
              <w:spacing w:after="200"/>
              <w:rPr>
                <w:b/>
              </w:rPr>
            </w:pPr>
            <w:r w:rsidRPr="009A2241">
              <w:rPr>
                <w:b/>
              </w:rPr>
              <w:t xml:space="preserve">Compresor JunAIR: </w:t>
            </w:r>
          </w:p>
          <w:p w:rsidR="009A2241" w:rsidRPr="009A2241" w:rsidRDefault="009A2241" w:rsidP="009A2241">
            <w:pPr>
              <w:pStyle w:val="ListParagraph"/>
              <w:numPr>
                <w:ilvl w:val="1"/>
                <w:numId w:val="46"/>
              </w:numPr>
              <w:spacing w:after="200"/>
              <w:jc w:val="both"/>
            </w:pPr>
            <w:r w:rsidRPr="009A2241">
              <w:t>Drenare apa rezervor;</w:t>
            </w:r>
          </w:p>
          <w:p w:rsidR="009A2241" w:rsidRPr="009A2241" w:rsidRDefault="009A2241" w:rsidP="009A2241">
            <w:pPr>
              <w:pStyle w:val="ListParagraph"/>
              <w:numPr>
                <w:ilvl w:val="1"/>
                <w:numId w:val="46"/>
              </w:numPr>
              <w:spacing w:after="200"/>
              <w:jc w:val="both"/>
            </w:pPr>
            <w:r w:rsidRPr="009A2241">
              <w:t>Verificare filtru admisie/inlocuire;</w:t>
            </w:r>
          </w:p>
          <w:p w:rsidR="009A2241" w:rsidRPr="009A2241" w:rsidRDefault="009A2241" w:rsidP="009A2241">
            <w:pPr>
              <w:pStyle w:val="ListParagraph"/>
              <w:numPr>
                <w:ilvl w:val="1"/>
                <w:numId w:val="46"/>
              </w:numPr>
              <w:spacing w:after="200"/>
              <w:jc w:val="both"/>
            </w:pPr>
            <w:r w:rsidRPr="009A2241">
              <w:t>Verificare/inlocuire filtru apa si filtru ulei;</w:t>
            </w:r>
          </w:p>
          <w:p w:rsidR="009A2241" w:rsidRPr="009A2241" w:rsidRDefault="009A2241" w:rsidP="009A2241">
            <w:pPr>
              <w:pStyle w:val="ListParagraph"/>
              <w:numPr>
                <w:ilvl w:val="1"/>
                <w:numId w:val="46"/>
              </w:numPr>
              <w:spacing w:after="200"/>
              <w:jc w:val="both"/>
            </w:pPr>
            <w:r w:rsidRPr="009A2241">
              <w:t>Completat nivel ulei;</w:t>
            </w:r>
          </w:p>
          <w:p w:rsidR="009A2241" w:rsidRPr="009A2241" w:rsidRDefault="009A2241" w:rsidP="009A2241">
            <w:pPr>
              <w:pStyle w:val="ListParagraph"/>
              <w:numPr>
                <w:ilvl w:val="1"/>
                <w:numId w:val="46"/>
              </w:numPr>
              <w:spacing w:after="200"/>
              <w:jc w:val="both"/>
            </w:pPr>
            <w:r w:rsidRPr="009A2241">
              <w:t>Verificat etanseitate traseu aer;</w:t>
            </w:r>
          </w:p>
          <w:p w:rsidR="009A2241" w:rsidRPr="009A2241" w:rsidRDefault="009A2241" w:rsidP="009A2241">
            <w:pPr>
              <w:pStyle w:val="ListParagraph"/>
              <w:ind w:left="360"/>
            </w:pPr>
            <w:r w:rsidRPr="009A2241">
              <w:t xml:space="preserve">           </w:t>
            </w:r>
            <w:r w:rsidRPr="009A2241">
              <w:rPr>
                <w:b/>
              </w:rPr>
              <w:t xml:space="preserve"> -</w:t>
            </w:r>
            <w:r w:rsidRPr="009A2241">
              <w:t xml:space="preserve">     Verificat/Reglat presiune admisie 5 bar.</w:t>
            </w:r>
          </w:p>
          <w:p w:rsidR="009A2241" w:rsidRPr="009A2241" w:rsidRDefault="009A2241" w:rsidP="009A2241">
            <w:pPr>
              <w:pStyle w:val="ListParagraph"/>
              <w:ind w:left="360"/>
            </w:pPr>
          </w:p>
          <w:p w:rsidR="009A2241" w:rsidRPr="009A2241" w:rsidRDefault="009A2241" w:rsidP="009A2241">
            <w:pPr>
              <w:pStyle w:val="ListParagraph"/>
              <w:numPr>
                <w:ilvl w:val="0"/>
                <w:numId w:val="45"/>
              </w:numPr>
              <w:spacing w:after="200"/>
              <w:rPr>
                <w:b/>
                <w:u w:val="single"/>
              </w:rPr>
            </w:pPr>
            <w:r w:rsidRPr="009A2241">
              <w:rPr>
                <w:b/>
                <w:u w:val="single"/>
              </w:rPr>
              <w:t>Tehnica  Cuptor</w:t>
            </w:r>
          </w:p>
          <w:p w:rsidR="009A2241" w:rsidRPr="009A2241" w:rsidRDefault="009A2241" w:rsidP="009A2241">
            <w:pPr>
              <w:pStyle w:val="ListParagraph"/>
              <w:numPr>
                <w:ilvl w:val="0"/>
                <w:numId w:val="46"/>
              </w:numPr>
              <w:spacing w:after="200"/>
            </w:pPr>
            <w:r w:rsidRPr="009A2241">
              <w:lastRenderedPageBreak/>
              <w:t>Verificat ferestre optice compartiment si cuptor/curatat;</w:t>
            </w:r>
          </w:p>
          <w:p w:rsidR="009A2241" w:rsidRPr="009A2241" w:rsidRDefault="009A2241" w:rsidP="009A2241">
            <w:pPr>
              <w:pStyle w:val="ListParagraph"/>
              <w:numPr>
                <w:ilvl w:val="0"/>
                <w:numId w:val="46"/>
              </w:numPr>
              <w:spacing w:after="200"/>
            </w:pPr>
            <w:r w:rsidRPr="009A2241">
              <w:t>Verificat garnituri ferestre;</w:t>
            </w:r>
          </w:p>
          <w:p w:rsidR="009A2241" w:rsidRPr="009A2241" w:rsidRDefault="009A2241" w:rsidP="009A2241">
            <w:pPr>
              <w:pStyle w:val="ListParagraph"/>
              <w:numPr>
                <w:ilvl w:val="0"/>
                <w:numId w:val="46"/>
              </w:numPr>
              <w:spacing w:after="200"/>
            </w:pPr>
            <w:r w:rsidRPr="009A2241">
              <w:t>Verificat furtune racire cuptor;</w:t>
            </w:r>
          </w:p>
          <w:p w:rsidR="009A2241" w:rsidRPr="009A2241" w:rsidRDefault="009A2241" w:rsidP="009A2241">
            <w:pPr>
              <w:pStyle w:val="ListParagraph"/>
              <w:numPr>
                <w:ilvl w:val="0"/>
                <w:numId w:val="46"/>
              </w:numPr>
              <w:spacing w:after="200"/>
            </w:pPr>
            <w:r w:rsidRPr="009A2241">
              <w:t>Verificat furtune gaz primar si secundar cuptor;</w:t>
            </w:r>
          </w:p>
          <w:p w:rsidR="009A2241" w:rsidRPr="009A2241" w:rsidRDefault="009A2241" w:rsidP="009A2241">
            <w:pPr>
              <w:pStyle w:val="ListParagraph"/>
              <w:numPr>
                <w:ilvl w:val="0"/>
                <w:numId w:val="46"/>
              </w:numPr>
              <w:spacing w:after="200"/>
            </w:pPr>
            <w:r w:rsidRPr="009A2241">
              <w:t>Curatat interior cuptor/cos evacuare gaze;</w:t>
            </w:r>
          </w:p>
          <w:p w:rsidR="009A2241" w:rsidRPr="009A2241" w:rsidRDefault="009A2241" w:rsidP="009A2241">
            <w:pPr>
              <w:pStyle w:val="ListParagraph"/>
              <w:numPr>
                <w:ilvl w:val="0"/>
                <w:numId w:val="46"/>
              </w:numPr>
              <w:spacing w:after="200"/>
            </w:pPr>
            <w:r w:rsidRPr="009A2241">
              <w:t xml:space="preserve">Curatat parti mobile cuptor de depuneri(oxizi); </w:t>
            </w:r>
          </w:p>
          <w:p w:rsidR="009A2241" w:rsidRPr="009A2241" w:rsidRDefault="009A2241" w:rsidP="009A2241">
            <w:pPr>
              <w:pStyle w:val="ListParagraph"/>
              <w:numPr>
                <w:ilvl w:val="0"/>
                <w:numId w:val="46"/>
              </w:numPr>
              <w:spacing w:after="200"/>
            </w:pPr>
            <w:r w:rsidRPr="009A2241">
              <w:t>Curatat electrozi;</w:t>
            </w:r>
          </w:p>
          <w:p w:rsidR="009A2241" w:rsidRPr="009A2241" w:rsidRDefault="009A2241" w:rsidP="009A2241">
            <w:pPr>
              <w:pStyle w:val="ListParagraph"/>
              <w:numPr>
                <w:ilvl w:val="0"/>
                <w:numId w:val="46"/>
              </w:numPr>
              <w:spacing w:after="200"/>
            </w:pPr>
            <w:r w:rsidRPr="009A2241">
              <w:t>Verificat valoare factor formatare;</w:t>
            </w:r>
          </w:p>
          <w:p w:rsidR="009A2241" w:rsidRPr="009A2241" w:rsidRDefault="009A2241" w:rsidP="009A2241">
            <w:pPr>
              <w:pStyle w:val="ListParagraph"/>
              <w:numPr>
                <w:ilvl w:val="0"/>
                <w:numId w:val="46"/>
              </w:numPr>
              <w:spacing w:after="200"/>
            </w:pPr>
            <w:r w:rsidRPr="009A2241">
              <w:t>Reglaje electronice pe cuptor;</w:t>
            </w:r>
          </w:p>
          <w:p w:rsidR="009A2241" w:rsidRPr="009A2241" w:rsidRDefault="009A2241" w:rsidP="009A2241">
            <w:pPr>
              <w:pStyle w:val="ListParagraph"/>
              <w:numPr>
                <w:ilvl w:val="0"/>
                <w:numId w:val="46"/>
              </w:numPr>
              <w:spacing w:after="200"/>
            </w:pPr>
            <w:r w:rsidRPr="009A2241">
              <w:t>Verificat/completat lichid racire lampa Xe si cuptor.</w:t>
            </w:r>
          </w:p>
          <w:p w:rsidR="009A2241" w:rsidRPr="009A2241" w:rsidRDefault="009A2241" w:rsidP="009A2241">
            <w:pPr>
              <w:pStyle w:val="ListParagraph"/>
            </w:pPr>
          </w:p>
          <w:p w:rsidR="009A2241" w:rsidRPr="009A2241" w:rsidRDefault="009A2241" w:rsidP="009A2241">
            <w:pPr>
              <w:pStyle w:val="ListParagraph"/>
              <w:numPr>
                <w:ilvl w:val="0"/>
                <w:numId w:val="46"/>
              </w:numPr>
              <w:spacing w:after="200"/>
            </w:pPr>
            <w:r w:rsidRPr="009A2241">
              <w:rPr>
                <w:b/>
              </w:rPr>
              <w:t>Autosampler MPE 60</w:t>
            </w:r>
            <w:r w:rsidRPr="009A2241">
              <w:t>:</w:t>
            </w:r>
          </w:p>
          <w:p w:rsidR="009A2241" w:rsidRPr="009A2241" w:rsidRDefault="009A2241" w:rsidP="009A2241">
            <w:pPr>
              <w:pStyle w:val="ListParagraph"/>
              <w:numPr>
                <w:ilvl w:val="1"/>
                <w:numId w:val="46"/>
              </w:numPr>
              <w:spacing w:after="200"/>
            </w:pPr>
            <w:r w:rsidRPr="009A2241">
              <w:t>Uns mecanism unitate dozare;</w:t>
            </w:r>
          </w:p>
          <w:p w:rsidR="009A2241" w:rsidRPr="009A2241" w:rsidRDefault="009A2241" w:rsidP="009A2241">
            <w:pPr>
              <w:pStyle w:val="ListParagraph"/>
              <w:numPr>
                <w:ilvl w:val="1"/>
                <w:numId w:val="46"/>
              </w:numPr>
              <w:spacing w:after="200"/>
            </w:pPr>
            <w:r w:rsidRPr="009A2241">
              <w:t xml:space="preserve">Verificat miscare seringa; </w:t>
            </w:r>
          </w:p>
          <w:p w:rsidR="009A2241" w:rsidRPr="009A2241" w:rsidRDefault="009A2241" w:rsidP="009A2241">
            <w:pPr>
              <w:pStyle w:val="ListParagraph"/>
              <w:numPr>
                <w:ilvl w:val="1"/>
                <w:numId w:val="46"/>
              </w:numPr>
              <w:spacing w:after="200"/>
            </w:pPr>
            <w:r w:rsidRPr="009A2241">
              <w:t>Verificat furtune si garnituri;</w:t>
            </w:r>
          </w:p>
          <w:p w:rsidR="009A2241" w:rsidRPr="009A2241" w:rsidRDefault="009A2241" w:rsidP="009A2241">
            <w:pPr>
              <w:pStyle w:val="ListParagraph"/>
              <w:numPr>
                <w:ilvl w:val="1"/>
                <w:numId w:val="46"/>
              </w:numPr>
              <w:spacing w:after="200"/>
            </w:pPr>
            <w:r w:rsidRPr="009A2241">
              <w:t>Verificat etanseitati trasee;</w:t>
            </w:r>
          </w:p>
          <w:p w:rsidR="009A2241" w:rsidRPr="009A2241" w:rsidRDefault="009A2241" w:rsidP="009A2241">
            <w:pPr>
              <w:pStyle w:val="ListParagraph"/>
              <w:numPr>
                <w:ilvl w:val="1"/>
                <w:numId w:val="46"/>
              </w:numPr>
              <w:spacing w:after="200"/>
            </w:pPr>
            <w:r w:rsidRPr="009A2241">
              <w:t>Curatat cupe amestec si spalare;</w:t>
            </w:r>
          </w:p>
          <w:p w:rsidR="009A2241" w:rsidRPr="009A2241" w:rsidRDefault="009A2241" w:rsidP="009A2241">
            <w:pPr>
              <w:pStyle w:val="ListParagraph"/>
              <w:numPr>
                <w:ilvl w:val="1"/>
                <w:numId w:val="46"/>
              </w:numPr>
              <w:spacing w:after="200"/>
            </w:pPr>
            <w:r w:rsidRPr="009A2241">
              <w:t>Curatare furtun aspirare si pipetor;</w:t>
            </w:r>
          </w:p>
          <w:p w:rsidR="009A2241" w:rsidRPr="009A2241" w:rsidRDefault="009A2241" w:rsidP="009A2241">
            <w:pPr>
              <w:pStyle w:val="ListParagraph"/>
              <w:numPr>
                <w:ilvl w:val="1"/>
                <w:numId w:val="46"/>
              </w:numPr>
              <w:spacing w:after="200"/>
            </w:pPr>
            <w:r w:rsidRPr="009A2241">
              <w:t>Verificat/efectuare aliniament autosampler.</w:t>
            </w:r>
          </w:p>
          <w:p w:rsidR="009A2241" w:rsidRPr="009A2241" w:rsidRDefault="009A2241" w:rsidP="009A2241">
            <w:pPr>
              <w:pStyle w:val="ListParagraph"/>
            </w:pPr>
          </w:p>
          <w:p w:rsidR="009A2241" w:rsidRPr="009A2241" w:rsidRDefault="009A2241" w:rsidP="009A2241">
            <w:pPr>
              <w:pStyle w:val="ListParagraph"/>
              <w:numPr>
                <w:ilvl w:val="0"/>
                <w:numId w:val="45"/>
              </w:numPr>
              <w:spacing w:after="200"/>
              <w:rPr>
                <w:b/>
                <w:u w:val="single"/>
              </w:rPr>
            </w:pPr>
            <w:r w:rsidRPr="009A2241">
              <w:rPr>
                <w:b/>
                <w:u w:val="single"/>
              </w:rPr>
              <w:t>Sistem hidruri HS</w:t>
            </w:r>
          </w:p>
          <w:p w:rsidR="009A2241" w:rsidRPr="009A2241" w:rsidRDefault="009A2241" w:rsidP="009A2241">
            <w:pPr>
              <w:pStyle w:val="ListParagraph"/>
              <w:numPr>
                <w:ilvl w:val="1"/>
                <w:numId w:val="46"/>
              </w:numPr>
              <w:spacing w:after="200"/>
            </w:pPr>
            <w:r w:rsidRPr="009A2241">
              <w:t>Verificat stare/Inlocuire furtune pompe proba/agent reducator/acid;</w:t>
            </w:r>
          </w:p>
          <w:p w:rsidR="009A2241" w:rsidRPr="009A2241" w:rsidRDefault="009A2241" w:rsidP="009A2241">
            <w:pPr>
              <w:pStyle w:val="ListParagraph"/>
              <w:numPr>
                <w:ilvl w:val="1"/>
                <w:numId w:val="46"/>
              </w:numPr>
              <w:spacing w:after="200"/>
            </w:pPr>
            <w:r w:rsidRPr="009A2241">
              <w:t>Verificat furtun proba vas Teflon;</w:t>
            </w:r>
          </w:p>
          <w:p w:rsidR="009A2241" w:rsidRPr="009A2241" w:rsidRDefault="009A2241" w:rsidP="009A2241">
            <w:pPr>
              <w:pStyle w:val="ListParagraph"/>
              <w:numPr>
                <w:ilvl w:val="1"/>
                <w:numId w:val="46"/>
              </w:numPr>
              <w:spacing w:after="200"/>
            </w:pPr>
            <w:r w:rsidRPr="009A2241">
              <w:t>Verificat garnitura vas Teflon (batch mode);</w:t>
            </w:r>
          </w:p>
          <w:p w:rsidR="009A2241" w:rsidRPr="009A2241" w:rsidRDefault="009A2241" w:rsidP="009A2241">
            <w:pPr>
              <w:pStyle w:val="ListParagraph"/>
              <w:numPr>
                <w:ilvl w:val="1"/>
                <w:numId w:val="46"/>
              </w:numPr>
              <w:spacing w:after="200"/>
            </w:pPr>
            <w:r w:rsidRPr="009A2241">
              <w:t>Verificare pompe;</w:t>
            </w:r>
          </w:p>
          <w:p w:rsidR="009A2241" w:rsidRPr="009A2241" w:rsidRDefault="009A2241" w:rsidP="009A2241">
            <w:pPr>
              <w:pStyle w:val="ListParagraph"/>
              <w:numPr>
                <w:ilvl w:val="1"/>
                <w:numId w:val="46"/>
              </w:numPr>
              <w:spacing w:after="200"/>
            </w:pPr>
            <w:r w:rsidRPr="009A2241">
              <w:t>Verificat tub cuart;</w:t>
            </w:r>
          </w:p>
          <w:p w:rsidR="009A2241" w:rsidRPr="009A2241" w:rsidRDefault="009A2241" w:rsidP="009A2241">
            <w:pPr>
              <w:pStyle w:val="ListParagraph"/>
              <w:numPr>
                <w:ilvl w:val="1"/>
                <w:numId w:val="46"/>
              </w:numPr>
              <w:spacing w:after="200"/>
            </w:pPr>
            <w:r w:rsidRPr="009A2241">
              <w:t>Verificat incalzire tub cuart;</w:t>
            </w:r>
          </w:p>
          <w:p w:rsidR="009A2241" w:rsidRPr="009A2241" w:rsidRDefault="009A2241" w:rsidP="009A2241">
            <w:pPr>
              <w:pStyle w:val="ListParagraph"/>
              <w:numPr>
                <w:ilvl w:val="1"/>
                <w:numId w:val="46"/>
              </w:numPr>
              <w:spacing w:after="200"/>
            </w:pPr>
            <w:r w:rsidRPr="009A2241">
              <w:t>Verificat/curatat ferestre tub cuart;</w:t>
            </w:r>
          </w:p>
          <w:p w:rsidR="009A2241" w:rsidRPr="009A2241" w:rsidRDefault="009A2241" w:rsidP="009A2241">
            <w:pPr>
              <w:pStyle w:val="ListParagraph"/>
              <w:numPr>
                <w:ilvl w:val="1"/>
                <w:numId w:val="46"/>
              </w:numPr>
              <w:spacing w:after="200"/>
            </w:pPr>
            <w:r w:rsidRPr="009A2241">
              <w:t>Curatat intreg sistem de particule;</w:t>
            </w:r>
          </w:p>
          <w:p w:rsidR="009A2241" w:rsidRPr="009A2241" w:rsidRDefault="009A2241" w:rsidP="009A2241">
            <w:pPr>
              <w:pStyle w:val="ListParagraph"/>
              <w:numPr>
                <w:ilvl w:val="1"/>
                <w:numId w:val="46"/>
              </w:numPr>
              <w:spacing w:after="200"/>
            </w:pPr>
            <w:r w:rsidRPr="009A2241">
              <w:t>Curatat separator gaz-lichid;</w:t>
            </w:r>
          </w:p>
          <w:p w:rsidR="009A2241" w:rsidRPr="009A2241" w:rsidRDefault="009A2241" w:rsidP="009A2241">
            <w:pPr>
              <w:pStyle w:val="ListParagraph"/>
            </w:pPr>
            <w:r w:rsidRPr="009A2241">
              <w:t xml:space="preserve">      </w:t>
            </w:r>
            <w:r w:rsidRPr="009A2241">
              <w:rPr>
                <w:b/>
              </w:rPr>
              <w:t>-</w:t>
            </w:r>
            <w:r w:rsidRPr="009A2241">
              <w:t xml:space="preserve">     Verificat debit argon.</w:t>
            </w:r>
          </w:p>
          <w:p w:rsidR="009A2241" w:rsidRPr="009A2241" w:rsidRDefault="009A2241" w:rsidP="009A2241">
            <w:pPr>
              <w:pStyle w:val="ListParagraph"/>
              <w:ind w:left="360"/>
            </w:pPr>
          </w:p>
          <w:p w:rsidR="009A2241" w:rsidRPr="009A2241" w:rsidRDefault="009A2241" w:rsidP="009A2241">
            <w:pPr>
              <w:rPr>
                <w:rFonts w:ascii="Times New Roman" w:hAnsi="Times New Roman"/>
                <w:b/>
                <w:sz w:val="24"/>
                <w:szCs w:val="24"/>
                <w:u w:val="single"/>
              </w:rPr>
            </w:pPr>
            <w:r w:rsidRPr="009A2241">
              <w:rPr>
                <w:rFonts w:ascii="Times New Roman" w:hAnsi="Times New Roman"/>
                <w:b/>
                <w:sz w:val="24"/>
                <w:szCs w:val="24"/>
                <w:u w:val="single"/>
              </w:rPr>
              <w:t>Cerințe impuse prestatorului:</w:t>
            </w:r>
          </w:p>
          <w:p w:rsidR="009A2241" w:rsidRPr="009A2241" w:rsidRDefault="009A2241" w:rsidP="009A2241">
            <w:pPr>
              <w:pStyle w:val="NormalWeb"/>
              <w:numPr>
                <w:ilvl w:val="0"/>
                <w:numId w:val="47"/>
              </w:numPr>
              <w:spacing w:before="0" w:beforeAutospacing="0" w:after="120" w:afterAutospacing="0"/>
              <w:ind w:left="714" w:hanging="357"/>
              <w:jc w:val="both"/>
              <w:rPr>
                <w:rFonts w:ascii="Times New Roman" w:hAnsi="Times New Roman"/>
              </w:rPr>
            </w:pPr>
            <w:r w:rsidRPr="009A2241">
              <w:rPr>
                <w:rFonts w:ascii="Times New Roman" w:hAnsi="Times New Roman"/>
                <w:color w:val="000000"/>
              </w:rPr>
              <w:t>Firmele care execută serviciile de</w:t>
            </w:r>
            <w:r w:rsidRPr="009A2241">
              <w:rPr>
                <w:rStyle w:val="apple-converted-space"/>
                <w:rFonts w:ascii="Times New Roman" w:hAnsi="Times New Roman"/>
                <w:color w:val="000000"/>
              </w:rPr>
              <w:t> </w:t>
            </w:r>
            <w:r w:rsidRPr="009A2241">
              <w:rPr>
                <w:rFonts w:ascii="Times New Roman" w:hAnsi="Times New Roman"/>
                <w:bCs/>
                <w:color w:val="000000"/>
              </w:rPr>
              <w:t xml:space="preserve">asistență tehnică </w:t>
            </w:r>
            <w:r w:rsidRPr="009A2241">
              <w:rPr>
                <w:rFonts w:ascii="Times New Roman" w:hAnsi="Times New Roman"/>
                <w:color w:val="000000"/>
              </w:rPr>
              <w:t xml:space="preserve">trebuie să fie autorizate pentru executarea operațiunilor de service pentru echipamentul aferent lotului 1 din caietul de sarcini. </w:t>
            </w:r>
            <w:r w:rsidRPr="009A2241">
              <w:rPr>
                <w:rFonts w:ascii="Times New Roman" w:hAnsi="Times New Roman"/>
              </w:rPr>
              <w:t xml:space="preserve">Personalul care execută serviciile de asistență tehnică trebuie să fie calificat </w:t>
            </w:r>
            <w:r w:rsidRPr="009A2241">
              <w:rPr>
                <w:rFonts w:ascii="Times New Roman" w:hAnsi="Times New Roman"/>
                <w:color w:val="000000"/>
              </w:rPr>
              <w:t>prin cursuri de specializare acreditate pentru tipul de echipament solicitat în prezentul caiet de sarcini la lotul 1</w:t>
            </w:r>
            <w:r w:rsidRPr="009A2241">
              <w:rPr>
                <w:rFonts w:ascii="Times New Roman" w:hAnsi="Times New Roman"/>
              </w:rPr>
              <w:t>;</w:t>
            </w:r>
          </w:p>
          <w:p w:rsidR="009A2241" w:rsidRPr="009A2241" w:rsidRDefault="009A2241" w:rsidP="009A2241">
            <w:pPr>
              <w:pStyle w:val="NormalWeb"/>
              <w:numPr>
                <w:ilvl w:val="0"/>
                <w:numId w:val="47"/>
              </w:numPr>
              <w:spacing w:before="0" w:beforeAutospacing="0" w:after="120" w:afterAutospacing="0"/>
              <w:ind w:left="714" w:hanging="357"/>
              <w:jc w:val="both"/>
              <w:rPr>
                <w:rFonts w:ascii="Times New Roman" w:hAnsi="Times New Roman"/>
                <w:color w:val="000000"/>
              </w:rPr>
            </w:pPr>
            <w:r w:rsidRPr="009A2241">
              <w:rPr>
                <w:rFonts w:ascii="Times New Roman" w:hAnsi="Times New Roman"/>
                <w:color w:val="000000"/>
              </w:rPr>
              <w:t>În cadrul ofertei tehnice ofertantii vor include</w:t>
            </w:r>
            <w:r w:rsidRPr="009A2241">
              <w:rPr>
                <w:rStyle w:val="apple-converted-space"/>
                <w:rFonts w:ascii="Times New Roman" w:hAnsi="Times New Roman"/>
                <w:color w:val="000000"/>
              </w:rPr>
              <w:t> </w:t>
            </w:r>
            <w:r w:rsidRPr="009A2241">
              <w:rPr>
                <w:rFonts w:ascii="Times New Roman" w:hAnsi="Times New Roman"/>
                <w:bCs/>
                <w:color w:val="000000"/>
              </w:rPr>
              <w:t>toate operațiile</w:t>
            </w:r>
            <w:r w:rsidRPr="009A2241">
              <w:rPr>
                <w:rStyle w:val="apple-converted-space"/>
                <w:rFonts w:ascii="Times New Roman" w:hAnsi="Times New Roman"/>
                <w:bCs/>
                <w:color w:val="000000"/>
              </w:rPr>
              <w:t> </w:t>
            </w:r>
            <w:r w:rsidRPr="009A2241">
              <w:rPr>
                <w:rFonts w:ascii="Times New Roman" w:hAnsi="Times New Roman"/>
                <w:bCs/>
                <w:color w:val="000000"/>
              </w:rPr>
              <w:t>de service/mentenanță</w:t>
            </w:r>
            <w:r w:rsidRPr="009A2241">
              <w:rPr>
                <w:rStyle w:val="apple-converted-space"/>
                <w:rFonts w:ascii="Times New Roman" w:hAnsi="Times New Roman"/>
                <w:color w:val="000000"/>
              </w:rPr>
              <w:t> </w:t>
            </w:r>
            <w:r w:rsidRPr="009A2241">
              <w:rPr>
                <w:rFonts w:ascii="Times New Roman" w:hAnsi="Times New Roman"/>
                <w:color w:val="000000"/>
              </w:rPr>
              <w:t>care vor fi efectuate pentru echipamentul de laborator care face obiectul achiziției de servicii;</w:t>
            </w:r>
          </w:p>
          <w:p w:rsidR="009A2241" w:rsidRPr="009A2241" w:rsidRDefault="009A2241" w:rsidP="009A2241">
            <w:pPr>
              <w:pStyle w:val="NormalWeb"/>
              <w:numPr>
                <w:ilvl w:val="0"/>
                <w:numId w:val="47"/>
              </w:numPr>
              <w:spacing w:before="0" w:beforeAutospacing="0" w:after="120" w:afterAutospacing="0"/>
              <w:ind w:left="714" w:hanging="357"/>
              <w:jc w:val="both"/>
              <w:rPr>
                <w:rFonts w:ascii="Times New Roman" w:hAnsi="Times New Roman"/>
                <w:color w:val="000000"/>
              </w:rPr>
            </w:pPr>
            <w:r w:rsidRPr="009A2241">
              <w:rPr>
                <w:rFonts w:ascii="Times New Roman" w:hAnsi="Times New Roman"/>
                <w:color w:val="000000"/>
              </w:rPr>
              <w:t>În urma efectuării operaţiilor de</w:t>
            </w:r>
            <w:r w:rsidRPr="009A2241">
              <w:rPr>
                <w:rStyle w:val="apple-converted-space"/>
                <w:rFonts w:ascii="Times New Roman" w:hAnsi="Times New Roman"/>
                <w:color w:val="000000"/>
              </w:rPr>
              <w:t> </w:t>
            </w:r>
            <w:r w:rsidRPr="009A2241">
              <w:rPr>
                <w:rFonts w:ascii="Times New Roman" w:hAnsi="Times New Roman"/>
                <w:bCs/>
                <w:color w:val="000000"/>
              </w:rPr>
              <w:t xml:space="preserve">asistență tehnică </w:t>
            </w:r>
            <w:r w:rsidRPr="009A2241">
              <w:rPr>
                <w:rFonts w:ascii="Times New Roman" w:hAnsi="Times New Roman"/>
                <w:color w:val="000000"/>
              </w:rPr>
              <w:t>se va întocmi un raport detaliat,</w:t>
            </w:r>
            <w:r w:rsidRPr="009A2241">
              <w:rPr>
                <w:rStyle w:val="apple-converted-space"/>
                <w:rFonts w:ascii="Times New Roman" w:hAnsi="Times New Roman"/>
                <w:color w:val="000000"/>
              </w:rPr>
              <w:t> </w:t>
            </w:r>
            <w:r w:rsidRPr="009A2241">
              <w:rPr>
                <w:rFonts w:ascii="Times New Roman" w:hAnsi="Times New Roman"/>
                <w:color w:val="000000"/>
              </w:rPr>
              <w:t>în care se vor preciza</w:t>
            </w:r>
            <w:r w:rsidRPr="009A2241">
              <w:rPr>
                <w:rStyle w:val="apple-converted-space"/>
                <w:rFonts w:ascii="Times New Roman" w:hAnsi="Times New Roman"/>
                <w:color w:val="000000"/>
              </w:rPr>
              <w:t> </w:t>
            </w:r>
            <w:r w:rsidRPr="009A2241">
              <w:rPr>
                <w:rFonts w:ascii="Times New Roman" w:hAnsi="Times New Roman"/>
                <w:bCs/>
                <w:color w:val="000000"/>
              </w:rPr>
              <w:t>toate operaţiile</w:t>
            </w:r>
            <w:r w:rsidRPr="009A2241">
              <w:rPr>
                <w:rStyle w:val="apple-converted-space"/>
                <w:rFonts w:ascii="Times New Roman" w:hAnsi="Times New Roman"/>
                <w:color w:val="000000"/>
              </w:rPr>
              <w:t> </w:t>
            </w:r>
            <w:r w:rsidRPr="009A2241">
              <w:rPr>
                <w:rFonts w:ascii="Times New Roman" w:hAnsi="Times New Roman"/>
                <w:bCs/>
                <w:color w:val="000000"/>
              </w:rPr>
              <w:t xml:space="preserve">efectuate și piesele de </w:t>
            </w:r>
            <w:r w:rsidRPr="009A2241">
              <w:rPr>
                <w:rFonts w:ascii="Times New Roman" w:hAnsi="Times New Roman"/>
                <w:bCs/>
                <w:color w:val="000000"/>
              </w:rPr>
              <w:lastRenderedPageBreak/>
              <w:t>schimb/consumabilele identificate</w:t>
            </w:r>
            <w:r w:rsidRPr="009A2241">
              <w:rPr>
                <w:rStyle w:val="apple-converted-space"/>
                <w:rFonts w:ascii="Times New Roman" w:hAnsi="Times New Roman"/>
                <w:color w:val="000000"/>
              </w:rPr>
              <w:t> </w:t>
            </w:r>
            <w:r w:rsidRPr="009A2241">
              <w:rPr>
                <w:rFonts w:ascii="Times New Roman" w:hAnsi="Times New Roman"/>
                <w:color w:val="000000"/>
              </w:rPr>
              <w:t>ca având un grad de uzură avansat și/sau care trebuie să fie înlocuite.</w:t>
            </w:r>
          </w:p>
          <w:p w:rsidR="009A2241" w:rsidRPr="009A2241" w:rsidRDefault="009A2241" w:rsidP="009A2241">
            <w:pPr>
              <w:shd w:val="clear" w:color="auto" w:fill="FFFFFF"/>
              <w:ind w:right="282"/>
              <w:jc w:val="both"/>
              <w:rPr>
                <w:rFonts w:ascii="Times New Roman" w:hAnsi="Times New Roman"/>
                <w:b/>
                <w:sz w:val="24"/>
                <w:szCs w:val="24"/>
                <w:lang w:val="ro-RO"/>
              </w:rPr>
            </w:pPr>
          </w:p>
          <w:p w:rsidR="009A2241" w:rsidRPr="009A2241" w:rsidRDefault="009A2241" w:rsidP="009A2241">
            <w:pPr>
              <w:shd w:val="clear" w:color="auto" w:fill="FFFFFF"/>
              <w:ind w:right="282" w:firstLine="284"/>
              <w:jc w:val="both"/>
              <w:rPr>
                <w:rFonts w:ascii="Times New Roman" w:hAnsi="Times New Roman"/>
                <w:b/>
                <w:sz w:val="24"/>
                <w:szCs w:val="24"/>
                <w:lang w:val="ro-RO"/>
              </w:rPr>
            </w:pPr>
            <w:r w:rsidRPr="009A2241">
              <w:rPr>
                <w:rFonts w:ascii="Times New Roman" w:hAnsi="Times New Roman"/>
                <w:b/>
                <w:sz w:val="24"/>
                <w:szCs w:val="24"/>
                <w:lang w:val="ro-RO"/>
              </w:rPr>
              <w:t>Termen de garanție min. 6 luni de la data recepției.</w:t>
            </w:r>
          </w:p>
          <w:p w:rsidR="009A2241" w:rsidRPr="009A2241" w:rsidRDefault="009A2241" w:rsidP="009A2241">
            <w:pPr>
              <w:shd w:val="clear" w:color="auto" w:fill="FFFFFF"/>
              <w:ind w:right="282" w:firstLine="284"/>
              <w:jc w:val="both"/>
              <w:rPr>
                <w:rFonts w:ascii="Times New Roman" w:hAnsi="Times New Roman"/>
                <w:b/>
                <w:sz w:val="24"/>
                <w:szCs w:val="24"/>
                <w:lang w:val="ro-RO"/>
              </w:rPr>
            </w:pPr>
          </w:p>
          <w:p w:rsidR="009A2241" w:rsidRPr="009A2241" w:rsidRDefault="009A2241" w:rsidP="009A2241">
            <w:pPr>
              <w:overflowPunct/>
              <w:ind w:right="282"/>
              <w:jc w:val="both"/>
              <w:textAlignment w:val="auto"/>
              <w:rPr>
                <w:rFonts w:ascii="Times New Roman" w:hAnsi="Times New Roman"/>
                <w:b/>
                <w:bCs/>
                <w:kern w:val="28"/>
                <w:sz w:val="24"/>
                <w:szCs w:val="24"/>
                <w:lang w:val="fr-FR"/>
              </w:rPr>
            </w:pPr>
            <w:r w:rsidRPr="009A2241">
              <w:rPr>
                <w:rFonts w:ascii="Times New Roman" w:hAnsi="Times New Roman"/>
                <w:b/>
                <w:bCs/>
                <w:kern w:val="28"/>
                <w:sz w:val="24"/>
                <w:szCs w:val="24"/>
                <w:lang w:val="fr-FR"/>
              </w:rPr>
              <w:t xml:space="preserve">     </w:t>
            </w:r>
            <w:r w:rsidRPr="009A2241">
              <w:rPr>
                <w:rFonts w:ascii="Times New Roman" w:hAnsi="Times New Roman"/>
                <w:b/>
                <w:bCs/>
                <w:kern w:val="28"/>
                <w:sz w:val="24"/>
                <w:szCs w:val="24"/>
                <w:lang w:val="fr-FR"/>
              </w:rPr>
              <w:t xml:space="preserve">TERMEN DE PRESTARE - </w:t>
            </w:r>
            <w:r w:rsidRPr="009A2241">
              <w:rPr>
                <w:rFonts w:ascii="Times New Roman" w:eastAsia="Calibri" w:hAnsi="Times New Roman"/>
                <w:b/>
                <w:i/>
                <w:iCs/>
                <w:kern w:val="1"/>
                <w:sz w:val="24"/>
                <w:szCs w:val="24"/>
                <w:lang w:val="ro-RO" w:eastAsia="ar-SA"/>
              </w:rPr>
              <w:t>maxim 30 zile de la semnarea angajamentului legal (contract sau comandă).</w:t>
            </w:r>
          </w:p>
          <w:p w:rsidR="00137E32" w:rsidRPr="009A2241" w:rsidRDefault="00137E32" w:rsidP="009A2241">
            <w:pPr>
              <w:ind w:right="209" w:firstLine="284"/>
              <w:rPr>
                <w:rFonts w:ascii="Times New Roman" w:hAnsi="Times New Roman"/>
                <w:sz w:val="24"/>
                <w:szCs w:val="24"/>
                <w:lang w:val="ro-RO"/>
              </w:rPr>
            </w:pPr>
          </w:p>
        </w:tc>
        <w:tc>
          <w:tcPr>
            <w:tcW w:w="3597" w:type="dxa"/>
            <w:tcMar>
              <w:left w:w="57" w:type="dxa"/>
              <w:right w:w="57" w:type="dxa"/>
            </w:tcMar>
          </w:tcPr>
          <w:p w:rsidR="00CD3BF8" w:rsidRPr="009A2241" w:rsidRDefault="00CD3BF8" w:rsidP="009A2241">
            <w:pPr>
              <w:spacing w:before="120" w:after="120"/>
              <w:jc w:val="both"/>
              <w:rPr>
                <w:rFonts w:ascii="Times New Roman" w:hAnsi="Times New Roman"/>
                <w:sz w:val="24"/>
                <w:szCs w:val="24"/>
              </w:rPr>
            </w:pPr>
            <w:r w:rsidRPr="009A2241">
              <w:rPr>
                <w:rFonts w:ascii="Times New Roman" w:hAnsi="Times New Roman"/>
                <w:sz w:val="24"/>
                <w:szCs w:val="24"/>
              </w:rPr>
              <w:lastRenderedPageBreak/>
              <w:t>Descrierea tehnică detaliată a servici</w:t>
            </w:r>
            <w:r w:rsidR="00EB3907" w:rsidRPr="009A2241">
              <w:rPr>
                <w:rFonts w:ascii="Times New Roman" w:hAnsi="Times New Roman"/>
                <w:sz w:val="24"/>
                <w:szCs w:val="24"/>
              </w:rPr>
              <w:t>i</w:t>
            </w:r>
            <w:r w:rsidRPr="009A2241">
              <w:rPr>
                <w:rFonts w:ascii="Times New Roman" w:hAnsi="Times New Roman"/>
                <w:sz w:val="24"/>
                <w:szCs w:val="24"/>
              </w:rPr>
              <w:t>l</w:t>
            </w:r>
            <w:r w:rsidR="00EB3907" w:rsidRPr="009A2241">
              <w:rPr>
                <w:rFonts w:ascii="Times New Roman" w:hAnsi="Times New Roman"/>
                <w:sz w:val="24"/>
                <w:szCs w:val="24"/>
              </w:rPr>
              <w:t>or</w:t>
            </w:r>
            <w:r w:rsidRPr="009A2241">
              <w:rPr>
                <w:rFonts w:ascii="Times New Roman" w:hAnsi="Times New Roman"/>
                <w:sz w:val="24"/>
                <w:szCs w:val="24"/>
              </w:rPr>
              <w:t xml:space="preserve"> ofertat</w:t>
            </w:r>
            <w:r w:rsidR="00EB3907" w:rsidRPr="009A2241">
              <w:rPr>
                <w:rFonts w:ascii="Times New Roman" w:hAnsi="Times New Roman"/>
                <w:sz w:val="24"/>
                <w:szCs w:val="24"/>
              </w:rPr>
              <w:t>e</w:t>
            </w:r>
            <w:r w:rsidRPr="009A2241">
              <w:rPr>
                <w:rFonts w:ascii="Times New Roman" w:hAnsi="Times New Roman"/>
                <w:sz w:val="24"/>
                <w:szCs w:val="24"/>
              </w:rPr>
              <w:t xml:space="preserve">, precum şi alte informaţii considerate semnificative, în vederea verificării corespondenţei propunerii tehnice cu specificaţiile tehnice prevăzute în caietul de sarcini. </w:t>
            </w:r>
          </w:p>
          <w:p w:rsidR="00CD3BF8" w:rsidRPr="009A2241" w:rsidRDefault="00CD3BF8" w:rsidP="009A2241">
            <w:pPr>
              <w:spacing w:before="120" w:after="120"/>
              <w:rPr>
                <w:rFonts w:ascii="Times New Roman" w:hAnsi="Times New Roman"/>
                <w:sz w:val="24"/>
                <w:szCs w:val="24"/>
              </w:rPr>
            </w:pPr>
          </w:p>
          <w:p w:rsidR="00CD3BF8" w:rsidRPr="009A2241" w:rsidRDefault="00CD3BF8" w:rsidP="009A2241">
            <w:pPr>
              <w:spacing w:before="120" w:after="120"/>
              <w:jc w:val="both"/>
              <w:rPr>
                <w:rFonts w:ascii="Times New Roman" w:hAnsi="Times New Roman"/>
                <w:b/>
                <w:i/>
                <w:color w:val="000000"/>
                <w:sz w:val="24"/>
                <w:szCs w:val="24"/>
              </w:rPr>
            </w:pPr>
            <w:r w:rsidRPr="009A2241">
              <w:rPr>
                <w:rFonts w:ascii="Times New Roman" w:hAnsi="Times New Roman"/>
                <w:b/>
                <w:i/>
                <w:color w:val="000000"/>
                <w:sz w:val="24"/>
                <w:szCs w:val="24"/>
                <w:highlight w:val="yellow"/>
              </w:rPr>
              <w:t>SE COMPLETEAZĂ DE CĂTRE OFERTANT CUM RESPECTĂ CERINȚELE TEHNICE MINIMALE SOLICITATE ÎN CAIETUL DE SARCINI</w:t>
            </w:r>
            <w:r w:rsidR="009A2241">
              <w:rPr>
                <w:rFonts w:ascii="Times New Roman" w:hAnsi="Times New Roman"/>
                <w:b/>
                <w:i/>
                <w:color w:val="000000"/>
                <w:sz w:val="24"/>
                <w:szCs w:val="24"/>
                <w:highlight w:val="yellow"/>
              </w:rPr>
              <w:t xml:space="preserve"> </w:t>
            </w:r>
            <w:bookmarkStart w:id="0" w:name="_GoBack"/>
            <w:bookmarkEnd w:id="0"/>
            <w:r w:rsidRPr="009A2241">
              <w:rPr>
                <w:rFonts w:ascii="Times New Roman" w:hAnsi="Times New Roman"/>
                <w:b/>
                <w:i/>
                <w:color w:val="000000"/>
                <w:sz w:val="24"/>
                <w:szCs w:val="24"/>
                <w:highlight w:val="yellow"/>
              </w:rPr>
              <w:t>.</w:t>
            </w:r>
            <w:r w:rsidRPr="009A2241">
              <w:rPr>
                <w:rFonts w:ascii="Times New Roman" w:hAnsi="Times New Roman"/>
                <w:b/>
                <w:i/>
                <w:color w:val="000000"/>
                <w:sz w:val="24"/>
                <w:szCs w:val="24"/>
              </w:rPr>
              <w:t xml:space="preserve"> </w:t>
            </w:r>
          </w:p>
          <w:p w:rsidR="00CD3BF8" w:rsidRPr="009A2241" w:rsidRDefault="00CD3BF8" w:rsidP="009A2241">
            <w:pPr>
              <w:spacing w:before="120" w:after="120"/>
              <w:jc w:val="both"/>
              <w:rPr>
                <w:rFonts w:ascii="Times New Roman" w:hAnsi="Times New Roman"/>
                <w:sz w:val="24"/>
                <w:szCs w:val="24"/>
              </w:rPr>
            </w:pPr>
          </w:p>
        </w:tc>
      </w:tr>
      <w:tr w:rsidR="009A2241" w:rsidRPr="009A2241" w:rsidTr="009A2241">
        <w:trPr>
          <w:trHeight w:val="566"/>
          <w:jc w:val="center"/>
        </w:trPr>
        <w:tc>
          <w:tcPr>
            <w:tcW w:w="787" w:type="dxa"/>
            <w:tcMar>
              <w:left w:w="57" w:type="dxa"/>
              <w:right w:w="57" w:type="dxa"/>
            </w:tcMar>
          </w:tcPr>
          <w:p w:rsidR="009A2241" w:rsidRPr="009A2241" w:rsidRDefault="009A2241" w:rsidP="009A2241">
            <w:pPr>
              <w:jc w:val="center"/>
              <w:rPr>
                <w:rFonts w:ascii="Times New Roman" w:hAnsi="Times New Roman"/>
                <w:b/>
                <w:sz w:val="24"/>
                <w:szCs w:val="24"/>
              </w:rPr>
            </w:pPr>
            <w:r w:rsidRPr="009A2241">
              <w:rPr>
                <w:rFonts w:ascii="Times New Roman" w:hAnsi="Times New Roman"/>
                <w:b/>
                <w:sz w:val="24"/>
                <w:szCs w:val="24"/>
              </w:rPr>
              <w:lastRenderedPageBreak/>
              <w:t>2</w:t>
            </w:r>
          </w:p>
        </w:tc>
        <w:tc>
          <w:tcPr>
            <w:tcW w:w="5603" w:type="dxa"/>
            <w:tcMar>
              <w:left w:w="57" w:type="dxa"/>
              <w:right w:w="57" w:type="dxa"/>
            </w:tcMar>
          </w:tcPr>
          <w:p w:rsidR="009A2241" w:rsidRPr="009A2241" w:rsidRDefault="009A2241" w:rsidP="009A2241">
            <w:pPr>
              <w:shd w:val="clear" w:color="auto" w:fill="FFFFFF"/>
              <w:ind w:right="282" w:firstLine="284"/>
              <w:jc w:val="center"/>
              <w:rPr>
                <w:rFonts w:ascii="Times New Roman" w:hAnsi="Times New Roman"/>
                <w:b/>
                <w:sz w:val="24"/>
                <w:szCs w:val="24"/>
                <w:lang w:val="ro-RO"/>
              </w:rPr>
            </w:pPr>
            <w:r w:rsidRPr="009A2241">
              <w:rPr>
                <w:rFonts w:ascii="Times New Roman" w:hAnsi="Times New Roman"/>
                <w:b/>
                <w:i/>
                <w:sz w:val="24"/>
                <w:szCs w:val="24"/>
                <w:lang w:val="fr-FR"/>
              </w:rPr>
              <w:t>LOT 2 – SERVICII DE MENTENANȚA PENTRU SPECTROFOTOMETRUL UV-VIS MODEL SPECORD 200 PLUS</w:t>
            </w:r>
          </w:p>
          <w:p w:rsidR="009A2241" w:rsidRPr="009A2241" w:rsidRDefault="009A2241" w:rsidP="009A2241">
            <w:pPr>
              <w:shd w:val="clear" w:color="auto" w:fill="FFFFFF"/>
              <w:ind w:right="282" w:firstLine="284"/>
              <w:jc w:val="both"/>
              <w:rPr>
                <w:rFonts w:ascii="Times New Roman" w:hAnsi="Times New Roman"/>
                <w:b/>
                <w:sz w:val="24"/>
                <w:szCs w:val="24"/>
                <w:lang w:val="ro-RO"/>
              </w:rPr>
            </w:pPr>
          </w:p>
          <w:p w:rsidR="009A2241" w:rsidRPr="009A2241" w:rsidRDefault="009A2241" w:rsidP="009A2241">
            <w:pPr>
              <w:ind w:firstLine="360"/>
              <w:rPr>
                <w:rFonts w:ascii="Times New Roman" w:hAnsi="Times New Roman"/>
                <w:b/>
                <w:bCs/>
                <w:sz w:val="24"/>
                <w:szCs w:val="24"/>
                <w:lang w:val="pt-BR"/>
              </w:rPr>
            </w:pPr>
            <w:r w:rsidRPr="009A2241">
              <w:rPr>
                <w:rFonts w:ascii="Times New Roman" w:hAnsi="Times New Roman"/>
                <w:bCs/>
                <w:sz w:val="24"/>
                <w:szCs w:val="24"/>
                <w:lang w:val="pt-BR"/>
              </w:rPr>
              <w:t xml:space="preserve">Serviciile de asistență tehnică pentru </w:t>
            </w:r>
            <w:r w:rsidRPr="009A2241">
              <w:rPr>
                <w:rFonts w:ascii="Times New Roman" w:hAnsi="Times New Roman"/>
                <w:b/>
                <w:bCs/>
                <w:sz w:val="24"/>
                <w:szCs w:val="24"/>
                <w:lang w:val="pt-BR"/>
              </w:rPr>
              <w:t xml:space="preserve">spectrofotometrul </w:t>
            </w:r>
            <w:r w:rsidRPr="009A2241">
              <w:rPr>
                <w:rFonts w:ascii="Times New Roman" w:hAnsi="Times New Roman"/>
                <w:b/>
                <w:sz w:val="24"/>
                <w:szCs w:val="24"/>
              </w:rPr>
              <w:t>UV</w:t>
            </w:r>
            <w:r w:rsidRPr="009A2241">
              <w:rPr>
                <w:rFonts w:ascii="Times New Roman" w:hAnsi="Times New Roman"/>
                <w:b/>
                <w:spacing w:val="-1"/>
                <w:sz w:val="24"/>
                <w:szCs w:val="24"/>
              </w:rPr>
              <w:t>-</w:t>
            </w:r>
            <w:r w:rsidRPr="009A2241">
              <w:rPr>
                <w:rFonts w:ascii="Times New Roman" w:hAnsi="Times New Roman"/>
                <w:b/>
                <w:spacing w:val="4"/>
                <w:sz w:val="24"/>
                <w:szCs w:val="24"/>
              </w:rPr>
              <w:t>V</w:t>
            </w:r>
            <w:r w:rsidRPr="009A2241">
              <w:rPr>
                <w:rFonts w:ascii="Times New Roman" w:hAnsi="Times New Roman"/>
                <w:b/>
                <w:spacing w:val="-8"/>
                <w:sz w:val="24"/>
                <w:szCs w:val="24"/>
              </w:rPr>
              <w:t>I</w:t>
            </w:r>
            <w:r w:rsidRPr="009A2241">
              <w:rPr>
                <w:rFonts w:ascii="Times New Roman" w:hAnsi="Times New Roman"/>
                <w:b/>
                <w:sz w:val="24"/>
                <w:szCs w:val="24"/>
              </w:rPr>
              <w:t xml:space="preserve">S model </w:t>
            </w:r>
            <w:r w:rsidRPr="009A2241">
              <w:rPr>
                <w:rFonts w:ascii="Times New Roman" w:hAnsi="Times New Roman"/>
                <w:b/>
                <w:i/>
                <w:sz w:val="24"/>
                <w:szCs w:val="24"/>
              </w:rPr>
              <w:t>Specord 200 Plus</w:t>
            </w:r>
            <w:r w:rsidRPr="009A2241">
              <w:rPr>
                <w:rFonts w:ascii="Times New Roman" w:hAnsi="Times New Roman"/>
                <w:bCs/>
                <w:sz w:val="24"/>
                <w:szCs w:val="24"/>
                <w:lang w:val="pt-BR"/>
              </w:rPr>
              <w:t>, care se regăsește</w:t>
            </w:r>
            <w:r w:rsidRPr="009A2241">
              <w:rPr>
                <w:rFonts w:ascii="Times New Roman" w:hAnsi="Times New Roman"/>
                <w:b/>
                <w:bCs/>
                <w:i/>
                <w:sz w:val="24"/>
                <w:szCs w:val="24"/>
                <w:lang w:val="pt-BR"/>
              </w:rPr>
              <w:t xml:space="preserve"> </w:t>
            </w:r>
            <w:r w:rsidRPr="009A2241">
              <w:rPr>
                <w:rFonts w:ascii="Times New Roman" w:hAnsi="Times New Roman"/>
                <w:sz w:val="24"/>
                <w:szCs w:val="24"/>
                <w:lang w:val="es-ES"/>
              </w:rPr>
              <w:t xml:space="preserve">montat la adresa: Facultatea de Științe și Mediu, Str. Domnească nr. 111, corp S, sala SB301, Galați, </w:t>
            </w:r>
            <w:r w:rsidRPr="009A2241">
              <w:rPr>
                <w:rFonts w:ascii="Times New Roman" w:hAnsi="Times New Roman"/>
                <w:b/>
                <w:bCs/>
                <w:sz w:val="24"/>
                <w:szCs w:val="24"/>
                <w:lang w:val="pt-BR"/>
              </w:rPr>
              <w:t>vor cuprinde următoarele operații/verificări:</w:t>
            </w:r>
          </w:p>
          <w:p w:rsidR="009A2241" w:rsidRPr="009A2241" w:rsidRDefault="009A2241" w:rsidP="009A2241">
            <w:pPr>
              <w:pStyle w:val="ListParagraph"/>
              <w:ind w:left="0"/>
              <w:rPr>
                <w:lang w:val="ro-RO"/>
              </w:rPr>
            </w:pP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Curatare filtre optice interne;</w:t>
            </w: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Curatat oglinzi,ferestre compartiment,ferestre detectori;</w:t>
            </w: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Verificare/înlocuire cartus umiditate;</w:t>
            </w: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Verificare sistem optic intern;</w:t>
            </w: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Verificare ordin zero fascicul lumina;</w:t>
            </w: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Verificare energie lampi/înlocuit lampi;</w:t>
            </w: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Verificare acuratete fotometrica;</w:t>
            </w:r>
          </w:p>
          <w:p w:rsidR="009A2241" w:rsidRPr="009A2241" w:rsidRDefault="009A2241" w:rsidP="009A2241">
            <w:pPr>
              <w:pStyle w:val="NoSpacing"/>
              <w:ind w:firstLine="360"/>
              <w:rPr>
                <w:rFonts w:ascii="Times New Roman" w:hAnsi="Times New Roman"/>
                <w:sz w:val="24"/>
                <w:szCs w:val="24"/>
              </w:rPr>
            </w:pPr>
            <w:r w:rsidRPr="009A2241">
              <w:rPr>
                <w:rFonts w:ascii="Times New Roman" w:hAnsi="Times New Roman"/>
                <w:sz w:val="24"/>
                <w:szCs w:val="24"/>
              </w:rPr>
              <w:t>- Verificare acuratete lungime unda.</w:t>
            </w:r>
          </w:p>
          <w:p w:rsidR="009A2241" w:rsidRPr="009A2241" w:rsidRDefault="009A2241" w:rsidP="009A2241">
            <w:pPr>
              <w:rPr>
                <w:rFonts w:ascii="Times New Roman" w:hAnsi="Times New Roman"/>
                <w:b/>
                <w:sz w:val="24"/>
                <w:szCs w:val="24"/>
                <w:u w:val="single"/>
              </w:rPr>
            </w:pPr>
          </w:p>
          <w:p w:rsidR="009A2241" w:rsidRPr="009A2241" w:rsidRDefault="009A2241" w:rsidP="009A2241">
            <w:pPr>
              <w:rPr>
                <w:rFonts w:ascii="Times New Roman" w:hAnsi="Times New Roman"/>
                <w:b/>
                <w:sz w:val="24"/>
                <w:szCs w:val="24"/>
                <w:u w:val="single"/>
              </w:rPr>
            </w:pPr>
            <w:r w:rsidRPr="009A2241">
              <w:rPr>
                <w:rFonts w:ascii="Times New Roman" w:hAnsi="Times New Roman"/>
                <w:b/>
                <w:sz w:val="24"/>
                <w:szCs w:val="24"/>
                <w:u w:val="single"/>
              </w:rPr>
              <w:t>Cerințe impuse prestatorului:</w:t>
            </w:r>
          </w:p>
          <w:p w:rsidR="009A2241" w:rsidRPr="009A2241" w:rsidRDefault="009A2241" w:rsidP="009A2241">
            <w:pPr>
              <w:pStyle w:val="NormalWeb"/>
              <w:numPr>
                <w:ilvl w:val="0"/>
                <w:numId w:val="47"/>
              </w:numPr>
              <w:spacing w:before="0" w:beforeAutospacing="0" w:after="120" w:afterAutospacing="0"/>
              <w:ind w:left="714" w:hanging="357"/>
              <w:jc w:val="both"/>
              <w:rPr>
                <w:rFonts w:ascii="Times New Roman" w:hAnsi="Times New Roman"/>
              </w:rPr>
            </w:pPr>
            <w:r w:rsidRPr="009A2241">
              <w:rPr>
                <w:rFonts w:ascii="Times New Roman" w:hAnsi="Times New Roman"/>
                <w:color w:val="000000"/>
              </w:rPr>
              <w:t>Firmele care execută serviciile de</w:t>
            </w:r>
            <w:r w:rsidRPr="009A2241">
              <w:rPr>
                <w:rStyle w:val="apple-converted-space"/>
                <w:rFonts w:ascii="Times New Roman" w:hAnsi="Times New Roman"/>
                <w:color w:val="000000"/>
              </w:rPr>
              <w:t> </w:t>
            </w:r>
            <w:r w:rsidRPr="009A2241">
              <w:rPr>
                <w:rFonts w:ascii="Times New Roman" w:hAnsi="Times New Roman"/>
                <w:bCs/>
                <w:color w:val="000000"/>
              </w:rPr>
              <w:t xml:space="preserve">asistență tehnică </w:t>
            </w:r>
            <w:r w:rsidRPr="009A2241">
              <w:rPr>
                <w:rFonts w:ascii="Times New Roman" w:hAnsi="Times New Roman"/>
                <w:color w:val="000000"/>
              </w:rPr>
              <w:t xml:space="preserve">trebuie să fie autorizate pentru executarea operațiunilor de service pentru echipamentul aferent lotului 2 din caietul de sarcini. </w:t>
            </w:r>
            <w:r w:rsidRPr="009A2241">
              <w:rPr>
                <w:rFonts w:ascii="Times New Roman" w:hAnsi="Times New Roman"/>
              </w:rPr>
              <w:t xml:space="preserve">Personalul care execută serviciile de asistență tehnică trebuie să fie calificat </w:t>
            </w:r>
            <w:r w:rsidRPr="009A2241">
              <w:rPr>
                <w:rFonts w:ascii="Times New Roman" w:hAnsi="Times New Roman"/>
                <w:color w:val="000000"/>
              </w:rPr>
              <w:t>prin cursuri de specializare acreditate pentru tipul de echipament solicitat în prezentul caiet de sarcini la lotul 2</w:t>
            </w:r>
            <w:r w:rsidRPr="009A2241">
              <w:rPr>
                <w:rFonts w:ascii="Times New Roman" w:hAnsi="Times New Roman"/>
              </w:rPr>
              <w:t>;</w:t>
            </w:r>
          </w:p>
          <w:p w:rsidR="009A2241" w:rsidRPr="009A2241" w:rsidRDefault="009A2241" w:rsidP="009A2241">
            <w:pPr>
              <w:pStyle w:val="NormalWeb"/>
              <w:numPr>
                <w:ilvl w:val="0"/>
                <w:numId w:val="47"/>
              </w:numPr>
              <w:spacing w:before="0" w:beforeAutospacing="0" w:after="120" w:afterAutospacing="0"/>
              <w:ind w:left="714" w:hanging="357"/>
              <w:jc w:val="both"/>
              <w:rPr>
                <w:rFonts w:ascii="Times New Roman" w:hAnsi="Times New Roman"/>
              </w:rPr>
            </w:pPr>
            <w:r w:rsidRPr="009A2241">
              <w:rPr>
                <w:rFonts w:ascii="Times New Roman" w:hAnsi="Times New Roman"/>
              </w:rPr>
              <w:t>În cadrul ofertei tehnice ofertantii vor include</w:t>
            </w:r>
            <w:r w:rsidRPr="009A2241">
              <w:rPr>
                <w:rStyle w:val="apple-converted-space"/>
                <w:rFonts w:ascii="Times New Roman" w:hAnsi="Times New Roman"/>
              </w:rPr>
              <w:t> </w:t>
            </w:r>
            <w:r w:rsidRPr="009A2241">
              <w:rPr>
                <w:rFonts w:ascii="Times New Roman" w:hAnsi="Times New Roman"/>
                <w:bCs/>
              </w:rPr>
              <w:t>toate operațiile</w:t>
            </w:r>
            <w:r w:rsidRPr="009A2241">
              <w:rPr>
                <w:rStyle w:val="apple-converted-space"/>
                <w:rFonts w:ascii="Times New Roman" w:hAnsi="Times New Roman"/>
                <w:bCs/>
              </w:rPr>
              <w:t> </w:t>
            </w:r>
            <w:r w:rsidRPr="009A2241">
              <w:rPr>
                <w:rFonts w:ascii="Times New Roman" w:hAnsi="Times New Roman"/>
                <w:bCs/>
              </w:rPr>
              <w:t>de service/mentenanță</w:t>
            </w:r>
            <w:r w:rsidRPr="009A2241">
              <w:rPr>
                <w:rStyle w:val="apple-converted-space"/>
                <w:rFonts w:ascii="Times New Roman" w:hAnsi="Times New Roman"/>
              </w:rPr>
              <w:t> </w:t>
            </w:r>
            <w:r w:rsidRPr="009A2241">
              <w:rPr>
                <w:rFonts w:ascii="Times New Roman" w:hAnsi="Times New Roman"/>
              </w:rPr>
              <w:t>care vor fi efectuate pentru echipamentul de laborator care face obiectul achiziției de servicii;</w:t>
            </w:r>
          </w:p>
          <w:p w:rsidR="009A2241" w:rsidRPr="009A2241" w:rsidRDefault="009A2241" w:rsidP="009A2241">
            <w:pPr>
              <w:pStyle w:val="NormalWeb"/>
              <w:numPr>
                <w:ilvl w:val="0"/>
                <w:numId w:val="47"/>
              </w:numPr>
              <w:spacing w:before="0" w:beforeAutospacing="0" w:after="120" w:afterAutospacing="0"/>
              <w:ind w:left="714" w:hanging="357"/>
              <w:jc w:val="both"/>
              <w:rPr>
                <w:rFonts w:ascii="Times New Roman" w:hAnsi="Times New Roman"/>
              </w:rPr>
            </w:pPr>
            <w:r w:rsidRPr="009A2241">
              <w:rPr>
                <w:rFonts w:ascii="Times New Roman" w:hAnsi="Times New Roman"/>
              </w:rPr>
              <w:t>În urma efectuării operaţiilor de</w:t>
            </w:r>
            <w:r w:rsidRPr="009A2241">
              <w:rPr>
                <w:rStyle w:val="apple-converted-space"/>
                <w:rFonts w:ascii="Times New Roman" w:hAnsi="Times New Roman"/>
              </w:rPr>
              <w:t> </w:t>
            </w:r>
            <w:r w:rsidRPr="009A2241">
              <w:rPr>
                <w:rFonts w:ascii="Times New Roman" w:hAnsi="Times New Roman"/>
                <w:bCs/>
              </w:rPr>
              <w:t xml:space="preserve">asistență tehnică </w:t>
            </w:r>
            <w:r w:rsidRPr="009A2241">
              <w:rPr>
                <w:rFonts w:ascii="Times New Roman" w:hAnsi="Times New Roman"/>
              </w:rPr>
              <w:t>se va întocmi un raport detaliat,</w:t>
            </w:r>
            <w:r w:rsidRPr="009A2241">
              <w:rPr>
                <w:rStyle w:val="apple-converted-space"/>
                <w:rFonts w:ascii="Times New Roman" w:hAnsi="Times New Roman"/>
              </w:rPr>
              <w:t> </w:t>
            </w:r>
            <w:r w:rsidRPr="009A2241">
              <w:rPr>
                <w:rFonts w:ascii="Times New Roman" w:hAnsi="Times New Roman"/>
              </w:rPr>
              <w:t>în care se vor preciza</w:t>
            </w:r>
            <w:r w:rsidRPr="009A2241">
              <w:rPr>
                <w:rStyle w:val="apple-converted-space"/>
                <w:rFonts w:ascii="Times New Roman" w:hAnsi="Times New Roman"/>
              </w:rPr>
              <w:t> </w:t>
            </w:r>
            <w:r w:rsidRPr="009A2241">
              <w:rPr>
                <w:rFonts w:ascii="Times New Roman" w:hAnsi="Times New Roman"/>
                <w:bCs/>
              </w:rPr>
              <w:t>toate operaţiile</w:t>
            </w:r>
            <w:r w:rsidRPr="009A2241">
              <w:rPr>
                <w:rStyle w:val="apple-converted-space"/>
                <w:rFonts w:ascii="Times New Roman" w:hAnsi="Times New Roman"/>
              </w:rPr>
              <w:t> </w:t>
            </w:r>
            <w:r w:rsidRPr="009A2241">
              <w:rPr>
                <w:rFonts w:ascii="Times New Roman" w:hAnsi="Times New Roman"/>
                <w:bCs/>
              </w:rPr>
              <w:t>efectuate și piesele de schimb/consumabilele identificate</w:t>
            </w:r>
            <w:r w:rsidRPr="009A2241">
              <w:rPr>
                <w:rStyle w:val="apple-converted-space"/>
                <w:rFonts w:ascii="Times New Roman" w:hAnsi="Times New Roman"/>
              </w:rPr>
              <w:t> </w:t>
            </w:r>
            <w:r w:rsidRPr="009A2241">
              <w:rPr>
                <w:rFonts w:ascii="Times New Roman" w:hAnsi="Times New Roman"/>
              </w:rPr>
              <w:t>ca având un grad de uzură avansat și/sau care trebuie să fie înlocuite.</w:t>
            </w:r>
          </w:p>
          <w:p w:rsidR="009A2241" w:rsidRDefault="009A2241" w:rsidP="009A2241">
            <w:pPr>
              <w:pStyle w:val="ListParagraph"/>
              <w:shd w:val="clear" w:color="auto" w:fill="FFFFFF"/>
              <w:ind w:right="282" w:hanging="720"/>
              <w:jc w:val="both"/>
              <w:rPr>
                <w:b/>
                <w:lang w:val="ro-RO"/>
              </w:rPr>
            </w:pPr>
          </w:p>
          <w:p w:rsidR="009A2241" w:rsidRPr="009A2241" w:rsidRDefault="009A2241" w:rsidP="009A2241">
            <w:pPr>
              <w:pStyle w:val="ListParagraph"/>
              <w:shd w:val="clear" w:color="auto" w:fill="FFFFFF"/>
              <w:ind w:right="282" w:hanging="720"/>
              <w:jc w:val="both"/>
              <w:rPr>
                <w:b/>
                <w:lang w:val="ro-RO"/>
              </w:rPr>
            </w:pPr>
            <w:r w:rsidRPr="009A2241">
              <w:rPr>
                <w:b/>
                <w:lang w:val="ro-RO"/>
              </w:rPr>
              <w:t>Termen de garanție min. 6 luni de la data recepției.</w:t>
            </w:r>
          </w:p>
          <w:p w:rsidR="009A2241" w:rsidRPr="009A2241" w:rsidRDefault="009A2241" w:rsidP="009A2241">
            <w:pPr>
              <w:overflowPunct/>
              <w:ind w:right="282"/>
              <w:jc w:val="both"/>
              <w:textAlignment w:val="auto"/>
              <w:rPr>
                <w:rFonts w:ascii="Times New Roman" w:hAnsi="Times New Roman"/>
                <w:b/>
                <w:bCs/>
                <w:kern w:val="28"/>
                <w:sz w:val="24"/>
                <w:szCs w:val="24"/>
                <w:lang w:val="fr-FR"/>
              </w:rPr>
            </w:pPr>
          </w:p>
          <w:p w:rsidR="009A2241" w:rsidRPr="009A2241" w:rsidRDefault="009A2241" w:rsidP="009A2241">
            <w:pPr>
              <w:overflowPunct/>
              <w:ind w:right="282"/>
              <w:jc w:val="both"/>
              <w:textAlignment w:val="auto"/>
              <w:rPr>
                <w:rFonts w:ascii="Times New Roman" w:hAnsi="Times New Roman"/>
                <w:b/>
                <w:bCs/>
                <w:kern w:val="28"/>
                <w:sz w:val="24"/>
                <w:szCs w:val="24"/>
                <w:lang w:val="fr-FR"/>
              </w:rPr>
            </w:pPr>
          </w:p>
          <w:p w:rsidR="009A2241" w:rsidRPr="009A2241" w:rsidRDefault="009A2241" w:rsidP="009A2241">
            <w:pPr>
              <w:overflowPunct/>
              <w:ind w:right="282"/>
              <w:jc w:val="both"/>
              <w:textAlignment w:val="auto"/>
              <w:rPr>
                <w:rFonts w:ascii="Times New Roman" w:hAnsi="Times New Roman"/>
                <w:b/>
                <w:bCs/>
                <w:kern w:val="28"/>
                <w:sz w:val="24"/>
                <w:szCs w:val="24"/>
                <w:lang w:val="fr-FR"/>
              </w:rPr>
            </w:pPr>
            <w:r w:rsidRPr="009A2241">
              <w:rPr>
                <w:rFonts w:ascii="Times New Roman" w:hAnsi="Times New Roman"/>
                <w:b/>
                <w:bCs/>
                <w:kern w:val="28"/>
                <w:sz w:val="24"/>
                <w:szCs w:val="24"/>
                <w:lang w:val="fr-FR"/>
              </w:rPr>
              <w:t xml:space="preserve">TERMEN DE PRESTARE - </w:t>
            </w:r>
            <w:r w:rsidRPr="009A2241">
              <w:rPr>
                <w:rFonts w:ascii="Times New Roman" w:eastAsia="Calibri" w:hAnsi="Times New Roman"/>
                <w:b/>
                <w:i/>
                <w:iCs/>
                <w:kern w:val="1"/>
                <w:sz w:val="24"/>
                <w:szCs w:val="24"/>
                <w:lang w:val="ro-RO" w:eastAsia="ar-SA"/>
              </w:rPr>
              <w:t>maxim 30 zile de la semnarea angajamentului legal (contract sau comandă).</w:t>
            </w:r>
          </w:p>
          <w:p w:rsidR="009A2241" w:rsidRPr="009A2241" w:rsidRDefault="009A2241" w:rsidP="009A2241">
            <w:pPr>
              <w:ind w:right="282"/>
              <w:jc w:val="both"/>
              <w:rPr>
                <w:rFonts w:ascii="Times New Roman" w:hAnsi="Times New Roman"/>
                <w:b/>
                <w:i/>
                <w:sz w:val="24"/>
                <w:szCs w:val="24"/>
                <w:lang w:val="ro-RO"/>
              </w:rPr>
            </w:pPr>
          </w:p>
        </w:tc>
        <w:tc>
          <w:tcPr>
            <w:tcW w:w="3597" w:type="dxa"/>
            <w:tcMar>
              <w:left w:w="57" w:type="dxa"/>
              <w:right w:w="57" w:type="dxa"/>
            </w:tcMar>
          </w:tcPr>
          <w:p w:rsidR="009A2241" w:rsidRPr="009A2241" w:rsidRDefault="009A2241" w:rsidP="009A2241">
            <w:pPr>
              <w:spacing w:before="120" w:after="120"/>
              <w:jc w:val="both"/>
              <w:rPr>
                <w:rFonts w:ascii="Times New Roman" w:hAnsi="Times New Roman"/>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DE2F97">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88" w:rsidRDefault="00057688">
      <w:r>
        <w:separator/>
      </w:r>
    </w:p>
  </w:endnote>
  <w:endnote w:type="continuationSeparator" w:id="0">
    <w:p w:rsidR="00057688" w:rsidRDefault="0005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88" w:rsidRDefault="00057688">
      <w:r>
        <w:separator/>
      </w:r>
    </w:p>
  </w:footnote>
  <w:footnote w:type="continuationSeparator" w:id="0">
    <w:p w:rsidR="00057688" w:rsidRDefault="00057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2"/>
  </w:num>
  <w:num w:numId="7">
    <w:abstractNumId w:val="12"/>
  </w:num>
  <w:num w:numId="8">
    <w:abstractNumId w:val="31"/>
  </w:num>
  <w:num w:numId="9">
    <w:abstractNumId w:val="38"/>
  </w:num>
  <w:num w:numId="10">
    <w:abstractNumId w:val="0"/>
  </w:num>
  <w:num w:numId="11">
    <w:abstractNumId w:val="0"/>
  </w:num>
  <w:num w:numId="12">
    <w:abstractNumId w:val="37"/>
  </w:num>
  <w:num w:numId="13">
    <w:abstractNumId w:val="39"/>
  </w:num>
  <w:num w:numId="14">
    <w:abstractNumId w:val="21"/>
  </w:num>
  <w:num w:numId="15">
    <w:abstractNumId w:val="7"/>
  </w:num>
  <w:num w:numId="16">
    <w:abstractNumId w:val="8"/>
  </w:num>
  <w:num w:numId="17">
    <w:abstractNumId w:val="42"/>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5"/>
  </w:num>
  <w:num w:numId="25">
    <w:abstractNumId w:val="14"/>
  </w:num>
  <w:num w:numId="26">
    <w:abstractNumId w:val="36"/>
  </w:num>
  <w:num w:numId="27">
    <w:abstractNumId w:val="40"/>
  </w:num>
  <w:num w:numId="28">
    <w:abstractNumId w:val="30"/>
  </w:num>
  <w:num w:numId="29">
    <w:abstractNumId w:val="36"/>
  </w:num>
  <w:num w:numId="30">
    <w:abstractNumId w:val="36"/>
  </w:num>
  <w:num w:numId="31">
    <w:abstractNumId w:val="27"/>
  </w:num>
  <w:num w:numId="32">
    <w:abstractNumId w:val="32"/>
  </w:num>
  <w:num w:numId="33">
    <w:abstractNumId w:val="41"/>
  </w:num>
  <w:num w:numId="34">
    <w:abstractNumId w:val="33"/>
  </w:num>
  <w:num w:numId="35">
    <w:abstractNumId w:val="29"/>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2F97"/>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7602-6A3D-40C9-93ED-26ACBC0F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2019-02-15T08:38:00Z</cp:lastPrinted>
  <dcterms:created xsi:type="dcterms:W3CDTF">2018-03-12T13:25:00Z</dcterms:created>
  <dcterms:modified xsi:type="dcterms:W3CDTF">2019-07-03T12:18:00Z</dcterms:modified>
</cp:coreProperties>
</file>