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83" w:rsidRDefault="00905183" w:rsidP="00905183">
      <w:pPr>
        <w:pStyle w:val="Heading7"/>
        <w:rPr>
          <w:lang w:val="ro-RO"/>
        </w:rPr>
      </w:pPr>
      <w:r>
        <w:rPr>
          <w:lang w:val="ro-RO"/>
        </w:rPr>
        <w:t xml:space="preserve">Anexa   </w:t>
      </w:r>
    </w:p>
    <w:p w:rsidR="00905183" w:rsidRDefault="00905183" w:rsidP="0090518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Termeni şi Condiţii de Livrare*</w:t>
      </w:r>
      <w:r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05183" w:rsidRDefault="00905183" w:rsidP="00905183">
      <w:pPr>
        <w:pStyle w:val="ChapterNumber"/>
        <w:jc w:val="center"/>
        <w:rPr>
          <w:rFonts w:ascii="Calibri" w:hAnsi="Calibri" w:cs="Calibri"/>
          <w:szCs w:val="22"/>
          <w:lang w:val="ro-RO"/>
        </w:rPr>
      </w:pPr>
      <w:r>
        <w:rPr>
          <w:rFonts w:asciiTheme="minorHAnsi" w:hAnsiTheme="minorHAnsi" w:cstheme="minorHAnsi"/>
          <w:lang w:val="ro-RO"/>
        </w:rPr>
        <w:t>Achiziția de „</w:t>
      </w:r>
      <w:r>
        <w:rPr>
          <w:rFonts w:ascii="Calibri" w:hAnsi="Calibri" w:cs="Calibri"/>
          <w:szCs w:val="22"/>
          <w:lang w:val="ro-RO"/>
        </w:rPr>
        <w:t>Toner negru pentru Multifuncțională laser Lexmark MX317dn” + „Laptop, geanta, mouse” + „Imprimantă multifuncţională laser monocrom” + „Videoproiector”</w:t>
      </w:r>
    </w:p>
    <w:p w:rsidR="00905183" w:rsidRDefault="00905183" w:rsidP="00905183">
      <w:pPr>
        <w:pStyle w:val="ChapterNumber"/>
        <w:jc w:val="center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(Activități de implementare / Instruire) </w:t>
      </w:r>
    </w:p>
    <w:p w:rsidR="00905183" w:rsidRDefault="00905183" w:rsidP="00905183">
      <w:pPr>
        <w:spacing w:after="0" w:line="240" w:lineRule="auto"/>
        <w:rPr>
          <w:rFonts w:cstheme="minorHAnsi"/>
          <w:lang w:val="ro-RO"/>
        </w:rPr>
      </w:pPr>
    </w:p>
    <w:p w:rsidR="00905183" w:rsidRDefault="00905183" w:rsidP="00905183">
      <w:pPr>
        <w:spacing w:after="0" w:line="240" w:lineRule="auto"/>
        <w:ind w:left="567"/>
        <w:rPr>
          <w:lang w:val="ro-RO"/>
        </w:rPr>
      </w:pPr>
      <w:r>
        <w:rPr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:rsidR="00905183" w:rsidRDefault="00905183" w:rsidP="00905183">
      <w:pPr>
        <w:spacing w:after="0" w:line="240" w:lineRule="auto"/>
        <w:ind w:left="567"/>
        <w:rPr>
          <w:lang w:val="ro-RO"/>
        </w:rPr>
      </w:pPr>
      <w:r>
        <w:rPr>
          <w:lang w:val="ro-RO"/>
        </w:rPr>
        <w:t xml:space="preserve">Beneficiar: </w:t>
      </w:r>
      <w:r>
        <w:rPr>
          <w:i/>
          <w:iCs/>
          <w:lang w:val="ro-RO"/>
        </w:rPr>
        <w:t>Universitatea ”Dunărea de Jos” din Galaţi</w:t>
      </w:r>
    </w:p>
    <w:p w:rsidR="00905183" w:rsidRDefault="00905183" w:rsidP="00905183">
      <w:pPr>
        <w:spacing w:after="0" w:line="240" w:lineRule="auto"/>
        <w:ind w:left="6300" w:hanging="5760"/>
        <w:rPr>
          <w:lang w:val="ro-RO"/>
        </w:rPr>
      </w:pPr>
      <w:r>
        <w:rPr>
          <w:lang w:val="ro-RO"/>
        </w:rPr>
        <w:t>Ofertant: ____________________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>1</w:t>
      </w:r>
      <w:r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ab/>
      </w:r>
      <w:r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i/>
          <w:lang w:val="ro-RO"/>
        </w:rPr>
        <w:t>[a se completa de către Ofertant]</w:t>
      </w:r>
    </w:p>
    <w:p w:rsidR="00905183" w:rsidRDefault="00905183" w:rsidP="00905183">
      <w:pPr>
        <w:pStyle w:val="ListParagraph"/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>
        <w:rPr>
          <w:b/>
          <w:bCs/>
          <w:lang w:val="ro-RO"/>
        </w:rPr>
        <w:t>LOTUL XV</w:t>
      </w:r>
      <w:r>
        <w:rPr>
          <w:lang w:val="ro-RO"/>
        </w:rPr>
        <w:t xml:space="preserve"> - </w:t>
      </w:r>
      <w:r>
        <w:rPr>
          <w:b/>
          <w:i/>
          <w:spacing w:val="-2"/>
          <w:lang w:val="ro-RO"/>
        </w:rPr>
        <w:t>Toner negru pentru Multifuncțională laser Lexmark MX317dn</w:t>
      </w:r>
    </w:p>
    <w:p w:rsidR="00905183" w:rsidRDefault="00905183" w:rsidP="00905183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spacing w:val="-2"/>
          <w:lang w:val="ro-RO"/>
        </w:rPr>
      </w:pPr>
      <w:r>
        <w:rPr>
          <w:b/>
          <w:bCs/>
          <w:lang w:val="ro-RO"/>
        </w:rPr>
        <w:t xml:space="preserve">LOTUL XIX - </w:t>
      </w:r>
      <w:r>
        <w:rPr>
          <w:b/>
          <w:i/>
          <w:spacing w:val="-2"/>
          <w:lang w:val="ro-RO"/>
        </w:rPr>
        <w:t xml:space="preserve">Laptop, </w:t>
      </w:r>
      <w:r>
        <w:rPr>
          <w:b/>
          <w:spacing w:val="-2"/>
          <w:lang w:val="ro-RO"/>
        </w:rPr>
        <w:t>geanta, mouse</w:t>
      </w:r>
    </w:p>
    <w:p w:rsidR="00905183" w:rsidRDefault="00905183" w:rsidP="00905183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05183" w:rsidRDefault="00905183" w:rsidP="00905183">
      <w:pPr>
        <w:pStyle w:val="ListParagraph"/>
        <w:spacing w:after="0" w:line="240" w:lineRule="auto"/>
        <w:jc w:val="both"/>
        <w:rPr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i/>
          <w:iCs/>
          <w:lang w:val="ro-RO"/>
        </w:rPr>
      </w:pPr>
      <w:r>
        <w:rPr>
          <w:b/>
          <w:bCs/>
          <w:lang w:val="ro-RO"/>
        </w:rPr>
        <w:t xml:space="preserve">LOTUL XX - </w:t>
      </w:r>
      <w:r>
        <w:rPr>
          <w:b/>
          <w:bCs/>
          <w:i/>
          <w:iCs/>
          <w:lang w:val="ro-RO"/>
        </w:rPr>
        <w:t>Imprimantă multifuncțională laser monocrom</w:t>
      </w:r>
    </w:p>
    <w:p w:rsidR="00905183" w:rsidRDefault="00905183" w:rsidP="00905183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i/>
          <w:color w:val="FF0000"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fr-FR"/>
        </w:rPr>
      </w:pPr>
      <w:r>
        <w:rPr>
          <w:b/>
          <w:bCs/>
          <w:lang w:val="ro-RO"/>
        </w:rPr>
        <w:t xml:space="preserve">LOTUL XXI - </w:t>
      </w:r>
      <w:proofErr w:type="spellStart"/>
      <w:r>
        <w:rPr>
          <w:b/>
          <w:bCs/>
          <w:lang w:val="fr-FR"/>
        </w:rPr>
        <w:t>Videoproiector</w:t>
      </w:r>
      <w:proofErr w:type="spellEnd"/>
    </w:p>
    <w:p w:rsidR="00905183" w:rsidRDefault="00905183" w:rsidP="00905183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ab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Preț unitar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fără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Valoare totală cu TVA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05183" w:rsidRDefault="00905183" w:rsidP="0090518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2.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Preţ fix:</w:t>
      </w:r>
      <w:r>
        <w:rPr>
          <w:rFonts w:cstheme="minorHAnsi"/>
          <w:b/>
          <w:lang w:val="ro-RO"/>
        </w:rPr>
        <w:t xml:space="preserve">  </w:t>
      </w:r>
      <w:r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05183" w:rsidRDefault="00905183" w:rsidP="0090518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>
        <w:rPr>
          <w:rFonts w:cstheme="minorHAnsi"/>
          <w:b/>
          <w:lang w:val="ro-RO"/>
        </w:rPr>
        <w:t>3.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Grafic de livrare: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4 săptămâni</w:t>
      </w:r>
      <w:r>
        <w:rPr>
          <w:rFonts w:cstheme="minorHAnsi"/>
          <w:lang w:val="ro-RO"/>
        </w:rPr>
        <w:t xml:space="preserve"> de la semnarea Contractului, la destinația finală indicată, conform următorului grafic: </w:t>
      </w:r>
      <w:r>
        <w:rPr>
          <w:rFonts w:cstheme="minorHAnsi"/>
          <w:i/>
          <w:color w:val="FF0000"/>
          <w:lang w:val="ro-RO"/>
        </w:rPr>
        <w:t>[a se completa de către Ofertant]</w:t>
      </w:r>
    </w:p>
    <w:p w:rsidR="00905183" w:rsidRDefault="00905183" w:rsidP="0090518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lang w:val="ro-RO"/>
        </w:rPr>
      </w:pPr>
      <w:r>
        <w:rPr>
          <w:b/>
          <w:bCs/>
          <w:lang w:val="ro-RO"/>
        </w:rPr>
        <w:t>LOTUL XV</w:t>
      </w:r>
      <w:r>
        <w:rPr>
          <w:lang w:val="ro-RO"/>
        </w:rPr>
        <w:t xml:space="preserve"> - </w:t>
      </w:r>
      <w:r>
        <w:rPr>
          <w:b/>
          <w:i/>
          <w:spacing w:val="-2"/>
          <w:lang w:val="ro-RO"/>
        </w:rPr>
        <w:t>Toner negru pentru Multifuncțională laser Lexmark MX317dn</w:t>
      </w:r>
      <w:r>
        <w:rPr>
          <w:lang w:val="ro-RO"/>
        </w:rPr>
        <w:t>, 4 bucăți.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spacing w:val="-2"/>
          <w:lang w:val="ro-RO"/>
        </w:rPr>
      </w:pPr>
      <w:r>
        <w:rPr>
          <w:b/>
          <w:bCs/>
          <w:lang w:val="ro-RO"/>
        </w:rPr>
        <w:t xml:space="preserve">LOTUL XIX - </w:t>
      </w:r>
      <w:r>
        <w:rPr>
          <w:b/>
          <w:i/>
          <w:spacing w:val="-2"/>
          <w:lang w:val="ro-RO"/>
        </w:rPr>
        <w:t xml:space="preserve">Laptop, </w:t>
      </w:r>
      <w:r>
        <w:rPr>
          <w:b/>
          <w:spacing w:val="-2"/>
          <w:lang w:val="ro-RO"/>
        </w:rPr>
        <w:t>geanta, mouse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i/>
          <w:iCs/>
          <w:lang w:val="ro-RO"/>
        </w:rPr>
      </w:pPr>
      <w:r>
        <w:rPr>
          <w:b/>
          <w:bCs/>
          <w:lang w:val="ro-RO"/>
        </w:rPr>
        <w:t xml:space="preserve">LOTUL XX – </w:t>
      </w:r>
      <w:r>
        <w:rPr>
          <w:b/>
          <w:bCs/>
          <w:i/>
          <w:iCs/>
          <w:lang w:val="ro-RO"/>
        </w:rPr>
        <w:t>Imprimantă multifuncțională laser monocrom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pStyle w:val="ListParagraph"/>
        <w:spacing w:after="0" w:line="240" w:lineRule="auto"/>
        <w:jc w:val="both"/>
        <w:rPr>
          <w:b/>
          <w:bCs/>
          <w:lang w:val="fr-FR"/>
        </w:rPr>
      </w:pPr>
      <w:r>
        <w:rPr>
          <w:b/>
          <w:bCs/>
          <w:lang w:val="ro-RO"/>
        </w:rPr>
        <w:t xml:space="preserve">LOTUL XXI - </w:t>
      </w:r>
      <w:proofErr w:type="spellStart"/>
      <w:r>
        <w:rPr>
          <w:b/>
          <w:bCs/>
          <w:lang w:val="fr-FR"/>
        </w:rPr>
        <w:t>Videoproiector</w:t>
      </w:r>
      <w:proofErr w:type="spellEnd"/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5183" w:rsidTr="0090518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183" w:rsidRDefault="009051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jc w:val="both"/>
        <w:rPr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>
        <w:rPr>
          <w:rFonts w:cstheme="minorHAnsi"/>
          <w:i/>
          <w:lang w:val="ro-RO"/>
        </w:rPr>
        <w:t>Graficului de livrare</w:t>
      </w:r>
      <w:r>
        <w:rPr>
          <w:rFonts w:cstheme="minorHAnsi"/>
          <w:lang w:val="ro-RO"/>
        </w:rPr>
        <w:t xml:space="preserve">. </w:t>
      </w:r>
      <w:r>
        <w:rPr>
          <w:lang w:val="ro-RO"/>
        </w:rPr>
        <w:t xml:space="preserve">Plata se va face în </w:t>
      </w:r>
      <w:r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905183" w:rsidRDefault="00905183" w:rsidP="0090518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05183" w:rsidRDefault="00905183" w:rsidP="00905183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5.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Garanţie</w:t>
      </w:r>
      <w:r>
        <w:rPr>
          <w:rFonts w:cstheme="minorHAnsi"/>
          <w:b/>
          <w:lang w:val="ro-RO"/>
        </w:rPr>
        <w:t xml:space="preserve">: </w:t>
      </w:r>
      <w:r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905183" w:rsidRDefault="00905183" w:rsidP="0090518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6.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 xml:space="preserve">Instrucţiuni de ambalare:  </w:t>
      </w:r>
    </w:p>
    <w:p w:rsidR="00905183" w:rsidRDefault="00905183" w:rsidP="0090518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05183" w:rsidRDefault="00905183" w:rsidP="0090518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905183" w:rsidRDefault="00905183" w:rsidP="0090518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05183" w:rsidRDefault="00905183" w:rsidP="0090518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7. </w:t>
      </w:r>
      <w:r>
        <w:rPr>
          <w:rFonts w:cstheme="minorHAnsi"/>
          <w:b/>
          <w:lang w:val="ro-RO"/>
        </w:rPr>
        <w:tab/>
      </w:r>
      <w:r>
        <w:rPr>
          <w:rFonts w:cstheme="minorHAnsi"/>
          <w:b/>
          <w:u w:val="single"/>
          <w:lang w:val="ro-RO"/>
        </w:rPr>
        <w:t>Specificaţii Tehnice:</w:t>
      </w:r>
    </w:p>
    <w:p w:rsidR="00905183" w:rsidRDefault="00905183" w:rsidP="0090518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05183" w:rsidTr="00905183">
        <w:trPr>
          <w:trHeight w:val="28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pStyle w:val="ListParagraph"/>
              <w:spacing w:after="0" w:line="240" w:lineRule="auto"/>
              <w:jc w:val="center"/>
              <w:rPr>
                <w:b/>
                <w:i/>
                <w:spacing w:val="-2"/>
                <w:lang w:val="ro-RO"/>
              </w:rPr>
            </w:pPr>
            <w:r>
              <w:rPr>
                <w:b/>
                <w:bCs/>
                <w:lang w:val="ro-RO"/>
              </w:rPr>
              <w:t>LOTUL XV</w:t>
            </w:r>
            <w:r>
              <w:rPr>
                <w:lang w:val="ro-RO"/>
              </w:rPr>
              <w:t xml:space="preserve"> - </w:t>
            </w:r>
            <w:r>
              <w:rPr>
                <w:b/>
                <w:i/>
                <w:spacing w:val="-2"/>
                <w:lang w:val="ro-RO"/>
              </w:rPr>
              <w:t>Toner negru pentru Multifuncțională laser Lexmark MX317dn</w:t>
            </w:r>
          </w:p>
          <w:p w:rsidR="00905183" w:rsidRDefault="00905183">
            <w:pPr>
              <w:pStyle w:val="ListParagraph"/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>
              <w:rPr>
                <w:b/>
                <w:spacing w:val="-2"/>
                <w:lang w:val="ro-RO"/>
              </w:rPr>
              <w:t xml:space="preserve">Toner 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>negru</w:t>
            </w:r>
            <w:r>
              <w:rPr>
                <w:spacing w:val="-2"/>
                <w:lang w:val="ro-RO"/>
              </w:rPr>
              <w:t xml:space="preserve"> pentru Multifuncțională laser Lexmark MX317dn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 xml:space="preserve">Descriere generală, specificatii tehnice </w:t>
            </w: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pStyle w:val="ListParagraph"/>
              <w:spacing w:after="0" w:line="240" w:lineRule="auto"/>
              <w:jc w:val="center"/>
              <w:rPr>
                <w:b/>
                <w:spacing w:val="-2"/>
                <w:lang w:val="ro-RO"/>
              </w:rPr>
            </w:pPr>
            <w:r>
              <w:rPr>
                <w:b/>
                <w:bCs/>
                <w:lang w:val="ro-RO"/>
              </w:rPr>
              <w:t xml:space="preserve">LOTUL XIX - </w:t>
            </w:r>
            <w:r>
              <w:rPr>
                <w:b/>
                <w:i/>
                <w:spacing w:val="-2"/>
                <w:lang w:val="ro-RO"/>
              </w:rPr>
              <w:t xml:space="preserve">Laptop, </w:t>
            </w:r>
            <w:r>
              <w:rPr>
                <w:b/>
                <w:spacing w:val="-2"/>
                <w:lang w:val="ro-RO"/>
              </w:rPr>
              <w:t>geanta, mouse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b/>
                <w:i/>
                <w:spacing w:val="-2"/>
                <w:lang w:val="ro-RO"/>
              </w:rPr>
              <w:t>Cerinte minimale:</w:t>
            </w:r>
            <w:r>
              <w:rPr>
                <w:spacing w:val="-2"/>
                <w:lang w:val="ro-RO"/>
              </w:rPr>
              <w:t xml:space="preserve">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 xml:space="preserve">- Laptop: </w:t>
            </w:r>
            <w:r>
              <w:rPr>
                <w:spacing w:val="-2"/>
                <w:lang w:val="ro-RO"/>
              </w:rPr>
              <w:t>Procesor Intel® Core™ i7-7700HQ, sau echivalent, frecventa: min 2.80 GHz, Kaby Lake sau echivalent, 15.6", Full HD, 8GB, 1 TB + 8 GB SSHD, nVIDIA GeForce sau echivalent Ti 4 GB, sistem de operare inclus: Windows 10 sau echivalent;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- </w:t>
            </w:r>
            <w:r>
              <w:rPr>
                <w:b/>
                <w:spacing w:val="-2"/>
                <w:lang w:val="ro-RO"/>
              </w:rPr>
              <w:t xml:space="preserve">Geanta laptop </w:t>
            </w:r>
            <w:r>
              <w:rPr>
                <w:spacing w:val="-2"/>
                <w:lang w:val="ro-RO"/>
              </w:rPr>
              <w:t>15,6'' , curea de umăr</w:t>
            </w:r>
          </w:p>
          <w:p w:rsidR="00905183" w:rsidRDefault="00905183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color w:val="003399"/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 xml:space="preserve">- Mouse </w:t>
            </w:r>
            <w:r>
              <w:rPr>
                <w:spacing w:val="-2"/>
                <w:lang w:val="ro-RO"/>
              </w:rPr>
              <w:t xml:space="preserve">Wireless, 1200 dpi, Frecventa Wireless (GHz): 2.4, Sisteme de operare compatibile: Windows 10, Windows 8.1, Windows 8, Windows 7 </w:t>
            </w:r>
          </w:p>
          <w:p w:rsidR="00905183" w:rsidRDefault="00905183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Instrumente şi Accesorii: </w:t>
            </w:r>
          </w:p>
          <w:p w:rsidR="00905183" w:rsidRDefault="009051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Adaptor alimentare </w:t>
            </w:r>
          </w:p>
          <w:p w:rsidR="00905183" w:rsidRDefault="00905183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Manuale: </w:t>
            </w:r>
          </w:p>
          <w:p w:rsidR="00905183" w:rsidRDefault="00905183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Manual de utilizare în format electronic (CD)</w:t>
            </w:r>
          </w:p>
          <w:p w:rsidR="00905183" w:rsidRDefault="00905183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Marca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Descriere generală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Specificații tehnice,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Instrumente si accesorii,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Manuale de utilizare</w:t>
            </w: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pStyle w:val="ListParagraph"/>
              <w:spacing w:after="0" w:line="240" w:lineRule="auto"/>
              <w:jc w:val="both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LOTUL XX - </w:t>
            </w:r>
            <w:r>
              <w:rPr>
                <w:b/>
                <w:bCs/>
                <w:i/>
                <w:iCs/>
                <w:lang w:val="ro-RO"/>
              </w:rPr>
              <w:t>Imprimantă multifuncțională laser monocrom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rPr>
                <w:spacing w:val="-2"/>
                <w:lang w:val="ro-RO"/>
              </w:rPr>
            </w:pPr>
            <w:r>
              <w:rPr>
                <w:b/>
                <w:i/>
                <w:spacing w:val="-2"/>
                <w:lang w:val="ro-RO"/>
              </w:rPr>
              <w:t>Cerinte minimale:</w:t>
            </w:r>
            <w:r>
              <w:rPr>
                <w:spacing w:val="-2"/>
                <w:lang w:val="ro-RO"/>
              </w:rPr>
              <w:t xml:space="preserve"> </w:t>
            </w:r>
          </w:p>
          <w:p w:rsidR="00905183" w:rsidRDefault="00905183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 xml:space="preserve">Imprimantă: </w:t>
            </w:r>
            <w:r>
              <w:rPr>
                <w:spacing w:val="-2"/>
                <w:lang w:val="ro-RO"/>
              </w:rPr>
              <w:t>tehnologie de imprimare - LASER, format A4, USB, Rețea, Viteza printare alb/negru: min 30 A4/minut, Rezolutie printare: pana la 1200 x 1200 dpi, Duplex: automat; Limbaj de imprimare : PCL 5e/6, PDF, TIFF, HP-GL, XPS; Sisteme de operare suportate: Windows 10, Windows 8.1, Windows 8, Windows 7 sau echivalent; Conectivitate: Interfata 10/100/1000 Base-T Ethernet, USB 2.0</w:t>
            </w:r>
          </w:p>
          <w:p w:rsidR="00905183" w:rsidRDefault="00905183">
            <w:pPr>
              <w:pStyle w:val="Listparagraf1"/>
              <w:autoSpaceDE w:val="0"/>
              <w:autoSpaceDN w:val="0"/>
              <w:adjustRightInd w:val="0"/>
              <w:spacing w:line="256" w:lineRule="auto"/>
              <w:ind w:left="0"/>
              <w:jc w:val="left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Echipamentul nu trebuie sa se afle in situația de END of LIFE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Marca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Descriere generală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Specificații tehnice,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Instrumente si accesorii,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Manuale de utilizare</w:t>
            </w: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83" w:rsidRDefault="00905183">
            <w:pPr>
              <w:pStyle w:val="ListParagraph"/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ro-RO"/>
              </w:rPr>
              <w:t xml:space="preserve">LOTUL XXI - </w:t>
            </w:r>
            <w:proofErr w:type="spellStart"/>
            <w:r>
              <w:rPr>
                <w:b/>
                <w:bCs/>
                <w:lang w:val="fr-FR"/>
              </w:rPr>
              <w:t>Videoproiector</w:t>
            </w:r>
            <w:proofErr w:type="spellEnd"/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05183" w:rsidTr="0090518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183" w:rsidRDefault="00905183">
            <w:pPr>
              <w:spacing w:after="0" w:line="240" w:lineRule="auto"/>
              <w:rPr>
                <w:spacing w:val="-2"/>
                <w:lang w:val="ro-RO"/>
              </w:rPr>
            </w:pPr>
            <w:r>
              <w:rPr>
                <w:b/>
                <w:i/>
                <w:spacing w:val="-2"/>
                <w:lang w:val="ro-RO"/>
              </w:rPr>
              <w:lastRenderedPageBreak/>
              <w:t>Cerințe minimale:</w:t>
            </w:r>
            <w:r>
              <w:rPr>
                <w:spacing w:val="-2"/>
                <w:lang w:val="ro-RO"/>
              </w:rPr>
              <w:t xml:space="preserve">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>Proiector portabil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>Tehnologie: Led sau echivalent, rezoluție nativa: 800 x 480, Rezoluție maxima: 1920x1080, Luminozitate: 1200 lumeni, Contrast: 1000:1, Conectori:  USB/SD/VGA/HDMI/AV/Micro USB, Durata de viata lampa (ore): min: 30000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Instrumente şi Accesorii: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Adaptor alimentare, Telecomandă și husă depozitare/transport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Manuale: </w:t>
            </w:r>
          </w:p>
          <w:p w:rsidR="00905183" w:rsidRDefault="00905183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>
              <w:rPr>
                <w:spacing w:val="-2"/>
                <w:lang w:val="ro-RO"/>
              </w:rPr>
              <w:t>Manual de utilizare în format electronic (CD)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Marca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Descriere generală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Specificații tehnice,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003399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 xml:space="preserve">Instrumente si accesorii, </w:t>
            </w:r>
          </w:p>
          <w:p w:rsidR="00905183" w:rsidRDefault="009051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003399"/>
                <w:lang w:val="ro-RO"/>
              </w:rPr>
              <w:t>Manuale de utilizare</w:t>
            </w:r>
          </w:p>
        </w:tc>
      </w:tr>
    </w:tbl>
    <w:p w:rsidR="00905183" w:rsidRDefault="00905183" w:rsidP="00905183">
      <w:pPr>
        <w:autoSpaceDE w:val="0"/>
        <w:autoSpaceDN w:val="0"/>
        <w:adjustRightInd w:val="0"/>
        <w:jc w:val="both"/>
        <w:rPr>
          <w:lang w:val="ro-RO"/>
        </w:rPr>
      </w:pPr>
      <w:r>
        <w:rPr>
          <w:rFonts w:cstheme="minorHAnsi"/>
          <w:b/>
          <w:lang w:val="ro-RO"/>
        </w:rPr>
        <w:t xml:space="preserve">NOTA: </w:t>
      </w:r>
      <w:r>
        <w:rPr>
          <w:rFonts w:ascii="Arial" w:hAnsi="Arial" w:cs="Arial"/>
          <w:sz w:val="20"/>
          <w:szCs w:val="20"/>
          <w:lang w:val="it-IT"/>
        </w:rPr>
        <w:t>Referirile din specificatiile tehnice elaborate de beneficiar 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>
        <w:rPr>
          <w:rFonts w:ascii="Arial" w:hAnsi="Arial" w:cs="Arial"/>
          <w:b/>
          <w:i/>
          <w:sz w:val="20"/>
          <w:szCs w:val="20"/>
          <w:lang w:val="it-IT"/>
        </w:rPr>
        <w:t>sau echivalent</w:t>
      </w:r>
      <w:r>
        <w:rPr>
          <w:rFonts w:ascii="Arial" w:hAnsi="Arial" w:cs="Arial"/>
          <w:sz w:val="20"/>
          <w:szCs w:val="20"/>
          <w:lang w:val="it-IT"/>
        </w:rPr>
        <w:t>»  Acestea specificatii vor fi considerate specificatii minimale din punct de vedere al performantei, indiferent de marca sau roducator.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_________________________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NUMELE OFERTANTULUI_____________________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Semnătură autorizată___________________________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Locul:</w:t>
      </w:r>
    </w:p>
    <w:p w:rsidR="00905183" w:rsidRDefault="00905183" w:rsidP="0090518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Data:</w:t>
      </w:r>
    </w:p>
    <w:p w:rsidR="00900C68" w:rsidRDefault="004D3078">
      <w:bookmarkStart w:id="0" w:name="_GoBack"/>
      <w:bookmarkEnd w:id="0"/>
    </w:p>
    <w:sectPr w:rsidR="0090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78" w:rsidRDefault="004D3078" w:rsidP="00905183">
      <w:pPr>
        <w:spacing w:after="0" w:line="240" w:lineRule="auto"/>
      </w:pPr>
      <w:r>
        <w:separator/>
      </w:r>
    </w:p>
  </w:endnote>
  <w:endnote w:type="continuationSeparator" w:id="0">
    <w:p w:rsidR="004D3078" w:rsidRDefault="004D3078" w:rsidP="0090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78" w:rsidRDefault="004D3078" w:rsidP="00905183">
      <w:pPr>
        <w:spacing w:after="0" w:line="240" w:lineRule="auto"/>
      </w:pPr>
      <w:r>
        <w:separator/>
      </w:r>
    </w:p>
  </w:footnote>
  <w:footnote w:type="continuationSeparator" w:id="0">
    <w:p w:rsidR="004D3078" w:rsidRDefault="004D3078" w:rsidP="00905183">
      <w:pPr>
        <w:spacing w:after="0" w:line="240" w:lineRule="auto"/>
      </w:pPr>
      <w:r>
        <w:continuationSeparator/>
      </w:r>
    </w:p>
  </w:footnote>
  <w:footnote w:id="1">
    <w:p w:rsidR="00905183" w:rsidRDefault="00905183" w:rsidP="00905183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905183" w:rsidRDefault="00905183" w:rsidP="0090518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905183" w:rsidRDefault="00905183" w:rsidP="00905183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3"/>
    <w:rsid w:val="004D3078"/>
    <w:rsid w:val="00905183"/>
    <w:rsid w:val="00D35561"/>
    <w:rsid w:val="00E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0046-37BB-4D2D-9431-2FB7860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83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51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90518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90518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90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05183"/>
    <w:rPr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905183"/>
    <w:rPr>
      <w:rFonts w:ascii="Calibri" w:eastAsia="Calibri" w:hAnsi="Calibri" w:cs="Calibri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905183"/>
    <w:pPr>
      <w:ind w:left="720"/>
    </w:pPr>
    <w:rPr>
      <w:rFonts w:ascii="Calibri" w:eastAsia="Calibri" w:hAnsi="Calibri" w:cs="Calibri"/>
    </w:rPr>
  </w:style>
  <w:style w:type="paragraph" w:customStyle="1" w:styleId="ChapterNumber">
    <w:name w:val="ChapterNumber"/>
    <w:uiPriority w:val="99"/>
    <w:rsid w:val="0090518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Listparagraf1">
    <w:name w:val="Listă paragraf1"/>
    <w:basedOn w:val="Normal"/>
    <w:uiPriority w:val="99"/>
    <w:rsid w:val="00905183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905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1</cp:revision>
  <dcterms:created xsi:type="dcterms:W3CDTF">2019-06-26T12:51:00Z</dcterms:created>
  <dcterms:modified xsi:type="dcterms:W3CDTF">2019-06-26T12:52:00Z</dcterms:modified>
</cp:coreProperties>
</file>